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9"/>
        <w:gridCol w:w="2463"/>
      </w:tblGrid>
      <w:tr w:rsidR="00E23ABE" w:rsidRPr="00782B03" w:rsidTr="006F2FC8">
        <w:tc>
          <w:tcPr>
            <w:tcW w:w="6349" w:type="dxa"/>
            <w:tcBorders>
              <w:top w:val="single" w:sz="4" w:space="0" w:color="auto"/>
              <w:left w:val="single" w:sz="4" w:space="0" w:color="auto"/>
              <w:right w:val="single" w:sz="4" w:space="0" w:color="auto"/>
            </w:tcBorders>
            <w:shd w:val="clear" w:color="auto" w:fill="auto"/>
            <w:tcMar>
              <w:top w:w="57" w:type="dxa"/>
              <w:bottom w:w="57" w:type="dxa"/>
            </w:tcMar>
          </w:tcPr>
          <w:p w:rsidR="006F2FC8" w:rsidRDefault="00E23ABE" w:rsidP="006F2FC8">
            <w:pPr>
              <w:suppressAutoHyphens/>
              <w:spacing w:after="0"/>
              <w:jc w:val="both"/>
              <w:rPr>
                <w:rFonts w:ascii="Arial" w:hAnsi="Arial" w:cs="Arial"/>
                <w:b/>
                <w:lang w:val="en-US"/>
              </w:rPr>
            </w:pPr>
            <w:r w:rsidRPr="006F2FC8">
              <w:rPr>
                <w:rFonts w:ascii="Arial" w:hAnsi="Arial" w:cs="Arial"/>
                <w:b/>
                <w:lang w:val="en-US"/>
              </w:rPr>
              <w:t xml:space="preserve">Title and code of the subject: </w:t>
            </w:r>
          </w:p>
          <w:p w:rsidR="00E23ABE" w:rsidRPr="00782B03" w:rsidRDefault="00E23ABE" w:rsidP="006F2FC8">
            <w:pPr>
              <w:suppressAutoHyphens/>
              <w:spacing w:after="0"/>
              <w:jc w:val="both"/>
              <w:rPr>
                <w:rFonts w:ascii="Arial" w:hAnsi="Arial" w:cs="Arial"/>
                <w:b/>
                <w:i/>
                <w:lang w:val="en-US"/>
              </w:rPr>
            </w:pPr>
            <w:r w:rsidRPr="00782B03">
              <w:rPr>
                <w:rFonts w:ascii="Arial" w:hAnsi="Arial" w:cs="Arial"/>
                <w:b/>
                <w:lang w:val="en-US"/>
              </w:rPr>
              <w:t>Professional language skills I. (English) MTB7NY1A</w:t>
            </w:r>
          </w:p>
        </w:tc>
        <w:tc>
          <w:tcPr>
            <w:tcW w:w="2463" w:type="dxa"/>
            <w:tcBorders>
              <w:top w:val="single" w:sz="4" w:space="0" w:color="auto"/>
              <w:left w:val="single" w:sz="4" w:space="0" w:color="auto"/>
              <w:right w:val="single" w:sz="4" w:space="0" w:color="auto"/>
            </w:tcBorders>
            <w:shd w:val="clear" w:color="auto" w:fill="auto"/>
            <w:tcMar>
              <w:top w:w="57" w:type="dxa"/>
              <w:bottom w:w="57" w:type="dxa"/>
            </w:tcMar>
          </w:tcPr>
          <w:p w:rsidR="00E23ABE" w:rsidRPr="00782B03" w:rsidRDefault="00E23ABE" w:rsidP="006F2FC8">
            <w:pPr>
              <w:suppressAutoHyphens/>
              <w:spacing w:after="0"/>
              <w:jc w:val="both"/>
              <w:rPr>
                <w:rFonts w:ascii="Arial" w:hAnsi="Arial" w:cs="Arial"/>
                <w:b/>
                <w:lang w:val="en-US"/>
              </w:rPr>
            </w:pPr>
            <w:r w:rsidRPr="00782B03">
              <w:rPr>
                <w:rFonts w:ascii="Arial" w:hAnsi="Arial" w:cs="Arial"/>
                <w:b/>
                <w:lang w:val="en-US"/>
              </w:rPr>
              <w:t>ECTS Credit Points: 3</w:t>
            </w:r>
          </w:p>
        </w:tc>
      </w:tr>
      <w:tr w:rsidR="00E23ABE" w:rsidRPr="00782B03" w:rsidTr="006F2FC8">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E23ABE" w:rsidRPr="00782B03" w:rsidRDefault="00E23ABE" w:rsidP="006F2FC8">
            <w:pPr>
              <w:suppressAutoHyphens/>
              <w:spacing w:after="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lang w:val="en-US"/>
              </w:rPr>
              <w:t>compulsory</w:t>
            </w:r>
            <w:r w:rsidRPr="00782B03">
              <w:rPr>
                <w:rFonts w:ascii="Arial" w:hAnsi="Arial" w:cs="Arial"/>
                <w:b/>
                <w:u w:val="single"/>
                <w:lang w:val="en-US"/>
              </w:rPr>
              <w:t xml:space="preserve"> </w:t>
            </w:r>
            <w:r w:rsidRPr="00782B03">
              <w:rPr>
                <w:rFonts w:ascii="Arial" w:hAnsi="Arial" w:cs="Arial"/>
                <w:lang w:val="en-US"/>
              </w:rPr>
              <w:t>/ optional</w:t>
            </w:r>
          </w:p>
        </w:tc>
      </w:tr>
      <w:tr w:rsidR="00E23ABE" w:rsidRPr="00782B03" w:rsidTr="006F2FC8">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3ABE" w:rsidRPr="00782B03" w:rsidRDefault="00E23ABE" w:rsidP="006F2FC8">
            <w:pPr>
              <w:suppressAutoHyphens/>
              <w:spacing w:after="0"/>
              <w:jc w:val="both"/>
              <w:rPr>
                <w:rFonts w:ascii="Arial" w:hAnsi="Arial" w:cs="Arial"/>
                <w:lang w:val="en-US"/>
              </w:rPr>
            </w:pPr>
            <w:r w:rsidRPr="00782B03">
              <w:rPr>
                <w:rFonts w:ascii="Arial" w:hAnsi="Arial" w:cs="Arial"/>
                <w:b/>
                <w:lang w:val="en-US"/>
              </w:rPr>
              <w:t xml:space="preserve">Ratio of theory and practice: 0/100 </w:t>
            </w:r>
            <w:r w:rsidRPr="00782B03">
              <w:rPr>
                <w:rFonts w:ascii="Arial" w:hAnsi="Arial" w:cs="Arial"/>
                <w:lang w:val="en-US"/>
              </w:rPr>
              <w:t>(credit%)</w:t>
            </w:r>
          </w:p>
        </w:tc>
      </w:tr>
      <w:tr w:rsidR="00E23ABE" w:rsidRPr="00782B03" w:rsidTr="006F2FC8">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E23ABE" w:rsidRPr="00782B03" w:rsidRDefault="00E23ABE" w:rsidP="006F2FC8">
            <w:pPr>
              <w:suppressAutoHyphens/>
              <w:spacing w:after="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 hour(s) lecture and 56 hour(s) practice per </w:t>
            </w:r>
            <w:r w:rsidRPr="00782B03">
              <w:rPr>
                <w:rFonts w:ascii="Arial" w:hAnsi="Arial" w:cs="Arial"/>
                <w:b/>
                <w:lang w:val="en-US"/>
              </w:rPr>
              <w:t>semester</w:t>
            </w:r>
            <w:r w:rsidRPr="00782B03">
              <w:rPr>
                <w:rFonts w:ascii="Arial" w:hAnsi="Arial" w:cs="Arial"/>
                <w:lang w:val="en-US"/>
              </w:rPr>
              <w:t xml:space="preserve"> </w:t>
            </w:r>
          </w:p>
          <w:p w:rsidR="00E23ABE" w:rsidRPr="00782B03" w:rsidRDefault="00E23ABE" w:rsidP="006F2FC8">
            <w:pPr>
              <w:suppressAutoHyphens/>
              <w:spacing w:after="0"/>
              <w:jc w:val="both"/>
              <w:rPr>
                <w:rFonts w:ascii="Arial" w:hAnsi="Arial" w:cs="Arial"/>
                <w:lang w:val="en-US"/>
              </w:rPr>
            </w:pPr>
            <w:r w:rsidRPr="00782B03">
              <w:rPr>
                <w:rFonts w:ascii="Arial" w:hAnsi="Arial" w:cs="Arial"/>
                <w:lang w:val="en-US"/>
              </w:rPr>
              <w:t xml:space="preserve">Number of teaching hours / week: </w:t>
            </w:r>
            <w:proofErr w:type="spellStart"/>
            <w:r w:rsidRPr="00782B03">
              <w:rPr>
                <w:rFonts w:ascii="Arial" w:hAnsi="Arial" w:cs="Arial"/>
                <w:lang w:val="en-US"/>
              </w:rPr>
              <w:t>eg</w:t>
            </w:r>
            <w:proofErr w:type="spellEnd"/>
            <w:r w:rsidRPr="00782B03">
              <w:rPr>
                <w:rFonts w:ascii="Arial" w:hAnsi="Arial" w:cs="Arial"/>
                <w:lang w:val="en-US"/>
              </w:rPr>
              <w:t>.: 0+4 (lecture and practice)</w:t>
            </w:r>
          </w:p>
        </w:tc>
      </w:tr>
      <w:tr w:rsidR="00E23ABE" w:rsidRPr="00782B03" w:rsidTr="006F2FC8">
        <w:tc>
          <w:tcPr>
            <w:tcW w:w="8812" w:type="dxa"/>
            <w:gridSpan w:val="2"/>
            <w:tcBorders>
              <w:left w:val="single" w:sz="4" w:space="0" w:color="auto"/>
              <w:right w:val="single" w:sz="4" w:space="0" w:color="auto"/>
            </w:tcBorders>
            <w:shd w:val="clear" w:color="auto" w:fill="auto"/>
            <w:tcMar>
              <w:top w:w="57" w:type="dxa"/>
              <w:bottom w:w="57" w:type="dxa"/>
            </w:tcMar>
          </w:tcPr>
          <w:p w:rsidR="00E23ABE" w:rsidRPr="00782B03" w:rsidRDefault="00E23ABE" w:rsidP="006F2FC8">
            <w:pPr>
              <w:suppressAutoHyphens/>
              <w:spacing w:after="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exam / </w:t>
            </w:r>
            <w:r w:rsidRPr="00782B03">
              <w:rPr>
                <w:rFonts w:ascii="Arial" w:hAnsi="Arial" w:cs="Arial"/>
                <w:b/>
                <w:u w:val="single"/>
                <w:lang w:val="en-US"/>
              </w:rPr>
              <w:t>practical course mark</w:t>
            </w:r>
          </w:p>
        </w:tc>
      </w:tr>
      <w:tr w:rsidR="00E23ABE" w:rsidRPr="00782B03" w:rsidTr="006F2FC8">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E23ABE" w:rsidRPr="00782B03" w:rsidRDefault="00E23ABE" w:rsidP="006F2FC8">
            <w:pPr>
              <w:suppressAutoHyphens/>
              <w:spacing w:after="0"/>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1st semester </w:t>
            </w:r>
          </w:p>
        </w:tc>
      </w:tr>
      <w:tr w:rsidR="00E23ABE" w:rsidRPr="00782B03" w:rsidTr="006F2FC8">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E23ABE" w:rsidRPr="00782B03" w:rsidRDefault="00E23ABE" w:rsidP="006F2FC8">
            <w:pPr>
              <w:suppressAutoHyphens/>
              <w:spacing w:after="0"/>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 B1 level</w:t>
            </w:r>
          </w:p>
        </w:tc>
      </w:tr>
      <w:tr w:rsidR="006F2FC8" w:rsidRPr="00150F05" w:rsidTr="007F1943">
        <w:tc>
          <w:tcPr>
            <w:tcW w:w="881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F2FC8" w:rsidRDefault="006F2FC8" w:rsidP="006F2FC8">
            <w:pPr>
              <w:suppressAutoHyphens/>
              <w:spacing w:after="0"/>
              <w:ind w:left="34"/>
              <w:rPr>
                <w:rFonts w:ascii="Arial" w:hAnsi="Arial" w:cs="Arial"/>
              </w:rPr>
            </w:pPr>
            <w:proofErr w:type="spellStart"/>
            <w:r w:rsidRPr="00150F05">
              <w:rPr>
                <w:rFonts w:ascii="Arial" w:hAnsi="Arial" w:cs="Arial"/>
                <w:b/>
              </w:rPr>
              <w:t>Summary</w:t>
            </w:r>
            <w:proofErr w:type="spellEnd"/>
            <w:r w:rsidRPr="00150F05">
              <w:rPr>
                <w:rFonts w:ascii="Arial" w:hAnsi="Arial" w:cs="Arial"/>
                <w:b/>
              </w:rPr>
              <w:t xml:space="preserve"> of </w:t>
            </w:r>
            <w:proofErr w:type="spellStart"/>
            <w:r w:rsidRPr="00150F05">
              <w:rPr>
                <w:rFonts w:ascii="Arial" w:hAnsi="Arial" w:cs="Arial"/>
                <w:b/>
              </w:rPr>
              <w:t>content</w:t>
            </w:r>
            <w:proofErr w:type="spellEnd"/>
            <w:r w:rsidRPr="00150F05">
              <w:rPr>
                <w:rFonts w:ascii="Arial" w:hAnsi="Arial" w:cs="Arial"/>
                <w:b/>
              </w:rPr>
              <w:t xml:space="preserve"> - </w:t>
            </w:r>
            <w:proofErr w:type="spellStart"/>
            <w:r w:rsidR="00ED6BEB">
              <w:rPr>
                <w:rFonts w:ascii="Arial" w:hAnsi="Arial" w:cs="Arial"/>
                <w:b/>
                <w:u w:val="single"/>
              </w:rPr>
              <w:t>practice</w:t>
            </w:r>
            <w:proofErr w:type="spellEnd"/>
            <w:r w:rsidRPr="00150F05">
              <w:rPr>
                <w:rFonts w:ascii="Arial" w:hAnsi="Arial" w:cs="Arial"/>
              </w:rPr>
              <w:t xml:space="preserve">: </w:t>
            </w:r>
            <w:proofErr w:type="spellStart"/>
            <w:r w:rsidRPr="00150F05">
              <w:rPr>
                <w:rFonts w:ascii="Arial" w:hAnsi="Arial" w:cs="Arial"/>
              </w:rPr>
              <w:t>Description</w:t>
            </w:r>
            <w:proofErr w:type="spellEnd"/>
            <w:r w:rsidRPr="00150F05">
              <w:rPr>
                <w:rFonts w:ascii="Arial" w:hAnsi="Arial" w:cs="Arial"/>
              </w:rPr>
              <w:t xml:space="preserve"> of </w:t>
            </w:r>
            <w:proofErr w:type="spellStart"/>
            <w:r w:rsidRPr="00150F05">
              <w:rPr>
                <w:rFonts w:ascii="Arial" w:hAnsi="Arial" w:cs="Arial"/>
              </w:rPr>
              <w:t>goal</w:t>
            </w:r>
            <w:proofErr w:type="spellEnd"/>
            <w:r w:rsidRPr="00150F05">
              <w:rPr>
                <w:rFonts w:ascii="Arial" w:hAnsi="Arial" w:cs="Arial"/>
              </w:rPr>
              <w:t>:</w:t>
            </w:r>
          </w:p>
          <w:p w:rsidR="006F2FC8" w:rsidRPr="00150F05" w:rsidRDefault="006F2FC8" w:rsidP="006F2FC8">
            <w:pPr>
              <w:spacing w:after="0"/>
              <w:jc w:val="both"/>
              <w:rPr>
                <w:rFonts w:ascii="Arial" w:hAnsi="Arial" w:cs="Arial"/>
                <w:b/>
              </w:rPr>
            </w:pPr>
            <w:r w:rsidRPr="00D33DC7">
              <w:rPr>
                <w:rFonts w:ascii="Arial" w:hAnsi="Arial" w:cs="Arial"/>
                <w:lang w:val="en-US"/>
              </w:rPr>
              <w:t xml:space="preserve">The main goal of the classes is to acquire the essence of oral communication, its general connection system, as well as the components of communication, and to get introduced to the professional and human communication. Students will get acquainted with the </w:t>
            </w:r>
            <w:r>
              <w:rPr>
                <w:rFonts w:ascii="Arial" w:hAnsi="Arial" w:cs="Arial"/>
                <w:lang w:val="en-US"/>
              </w:rPr>
              <w:t>English used in academic contexts</w:t>
            </w:r>
            <w:r w:rsidRPr="00D33DC7">
              <w:rPr>
                <w:rFonts w:ascii="Arial" w:hAnsi="Arial" w:cs="Arial"/>
                <w:lang w:val="en-US"/>
              </w:rPr>
              <w:t xml:space="preserve"> and based on these, with practice through profession related situations.</w:t>
            </w:r>
          </w:p>
        </w:tc>
      </w:tr>
      <w:tr w:rsidR="006F2FC8" w:rsidRPr="00150F05" w:rsidTr="007F1943">
        <w:trPr>
          <w:trHeight w:val="280"/>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F2FC8" w:rsidRPr="00150F05" w:rsidRDefault="006F2FC8" w:rsidP="006F2FC8">
            <w:pPr>
              <w:suppressAutoHyphens/>
              <w:spacing w:after="0"/>
              <w:ind w:left="34"/>
              <w:jc w:val="both"/>
              <w:rPr>
                <w:rFonts w:ascii="Arial" w:hAnsi="Arial" w:cs="Arial"/>
              </w:rPr>
            </w:pPr>
            <w:proofErr w:type="spellStart"/>
            <w:r w:rsidRPr="00150F05">
              <w:rPr>
                <w:rFonts w:ascii="Arial" w:hAnsi="Arial" w:cs="Arial"/>
              </w:rPr>
              <w:t>Course</w:t>
            </w:r>
            <w:proofErr w:type="spellEnd"/>
            <w:r w:rsidRPr="00150F05">
              <w:rPr>
                <w:rFonts w:ascii="Arial" w:hAnsi="Arial" w:cs="Arial"/>
              </w:rPr>
              <w:t xml:space="preserve"> </w:t>
            </w:r>
            <w:proofErr w:type="spellStart"/>
            <w:r w:rsidRPr="00150F05">
              <w:rPr>
                <w:rFonts w:ascii="Arial" w:hAnsi="Arial" w:cs="Arial"/>
              </w:rPr>
              <w:t>objectives</w:t>
            </w:r>
            <w:proofErr w:type="spellEnd"/>
            <w:r w:rsidRPr="00150F05">
              <w:rPr>
                <w:rFonts w:ascii="Arial" w:hAnsi="Arial" w:cs="Arial"/>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0"/>
            </w:tblGrid>
            <w:tr w:rsidR="006F2FC8" w:rsidRPr="00150F05" w:rsidTr="007F1943">
              <w:tc>
                <w:tcPr>
                  <w:tcW w:w="8548" w:type="dxa"/>
                  <w:gridSpan w:val="2"/>
                  <w:shd w:val="clear" w:color="auto" w:fill="auto"/>
                </w:tcPr>
                <w:p w:rsidR="006F2FC8" w:rsidRPr="00150F05" w:rsidRDefault="006F2FC8" w:rsidP="006F2FC8">
                  <w:pPr>
                    <w:spacing w:after="0"/>
                    <w:rPr>
                      <w:rFonts w:ascii="Arial" w:hAnsi="Arial" w:cs="Arial"/>
                      <w:lang w:val="en-US"/>
                    </w:rPr>
                  </w:pPr>
                </w:p>
              </w:tc>
            </w:tr>
            <w:tr w:rsidR="006F2FC8" w:rsidRPr="00150F05" w:rsidTr="007F1943">
              <w:trPr>
                <w:trHeight w:val="340"/>
              </w:trPr>
              <w:tc>
                <w:tcPr>
                  <w:tcW w:w="1418" w:type="dxa"/>
                  <w:shd w:val="clear" w:color="auto" w:fill="auto"/>
                </w:tcPr>
                <w:p w:rsidR="006F2FC8" w:rsidRPr="00150F05" w:rsidRDefault="006F2FC8" w:rsidP="006F2FC8">
                  <w:pPr>
                    <w:numPr>
                      <w:ilvl w:val="0"/>
                      <w:numId w:val="43"/>
                    </w:numPr>
                    <w:spacing w:after="0" w:line="240" w:lineRule="auto"/>
                    <w:ind w:left="0"/>
                    <w:rPr>
                      <w:rFonts w:ascii="Arial" w:hAnsi="Arial" w:cs="Arial"/>
                      <w:lang w:val="en-US"/>
                    </w:rPr>
                  </w:pPr>
                  <w:r w:rsidRPr="00150F05">
                    <w:rPr>
                      <w:rFonts w:ascii="Arial" w:hAnsi="Arial" w:cs="Arial"/>
                      <w:lang w:val="en-US"/>
                    </w:rPr>
                    <w:t>1.</w:t>
                  </w:r>
                </w:p>
              </w:tc>
              <w:tc>
                <w:tcPr>
                  <w:tcW w:w="7130" w:type="dxa"/>
                  <w:shd w:val="clear" w:color="auto" w:fill="auto"/>
                </w:tcPr>
                <w:p w:rsidR="006F2FC8" w:rsidRPr="00150F05" w:rsidRDefault="006F2FC8" w:rsidP="006F2FC8">
                  <w:pPr>
                    <w:spacing w:after="0"/>
                    <w:jc w:val="both"/>
                    <w:rPr>
                      <w:rFonts w:ascii="Arial" w:hAnsi="Arial" w:cs="Arial"/>
                      <w:lang w:val="en-US"/>
                    </w:rPr>
                  </w:pPr>
                  <w:r w:rsidRPr="00150F05">
                    <w:rPr>
                      <w:rFonts w:ascii="Arial" w:hAnsi="Arial" w:cs="Arial"/>
                      <w:lang w:val="en-US"/>
                    </w:rPr>
                    <w:t>Academic vs everyday English</w:t>
                  </w:r>
                </w:p>
              </w:tc>
            </w:tr>
            <w:tr w:rsidR="006F2FC8" w:rsidRPr="00150F05" w:rsidTr="007F1943">
              <w:trPr>
                <w:trHeight w:val="340"/>
              </w:trPr>
              <w:tc>
                <w:tcPr>
                  <w:tcW w:w="1418" w:type="dxa"/>
                  <w:shd w:val="clear" w:color="auto" w:fill="auto"/>
                </w:tcPr>
                <w:p w:rsidR="006F2FC8" w:rsidRPr="00150F05" w:rsidRDefault="006F2FC8" w:rsidP="006F2FC8">
                  <w:pPr>
                    <w:numPr>
                      <w:ilvl w:val="0"/>
                      <w:numId w:val="43"/>
                    </w:numPr>
                    <w:spacing w:after="0" w:line="240" w:lineRule="auto"/>
                    <w:ind w:left="0"/>
                    <w:rPr>
                      <w:rFonts w:ascii="Arial" w:hAnsi="Arial" w:cs="Arial"/>
                      <w:lang w:val="en-US"/>
                    </w:rPr>
                  </w:pPr>
                  <w:r w:rsidRPr="00150F05">
                    <w:rPr>
                      <w:rFonts w:ascii="Arial" w:hAnsi="Arial" w:cs="Arial"/>
                      <w:lang w:val="en-US"/>
                    </w:rPr>
                    <w:t>2.</w:t>
                  </w:r>
                </w:p>
              </w:tc>
              <w:tc>
                <w:tcPr>
                  <w:tcW w:w="7130" w:type="dxa"/>
                  <w:shd w:val="clear" w:color="auto" w:fill="auto"/>
                </w:tcPr>
                <w:p w:rsidR="006F2FC8" w:rsidRPr="00150F05" w:rsidRDefault="006F2FC8" w:rsidP="006F2FC8">
                  <w:pPr>
                    <w:spacing w:after="0"/>
                    <w:jc w:val="both"/>
                    <w:rPr>
                      <w:rFonts w:ascii="Arial" w:hAnsi="Arial" w:cs="Arial"/>
                      <w:lang w:val="en-US"/>
                    </w:rPr>
                  </w:pPr>
                  <w:r w:rsidRPr="00150F05">
                    <w:rPr>
                      <w:rFonts w:ascii="Arial" w:hAnsi="Arial" w:cs="Arial"/>
                      <w:lang w:val="en-US"/>
                    </w:rPr>
                    <w:t>Key nouns, verbs</w:t>
                  </w:r>
                </w:p>
              </w:tc>
            </w:tr>
            <w:tr w:rsidR="006F2FC8" w:rsidRPr="00150F05" w:rsidTr="007F1943">
              <w:trPr>
                <w:trHeight w:val="340"/>
              </w:trPr>
              <w:tc>
                <w:tcPr>
                  <w:tcW w:w="1418" w:type="dxa"/>
                  <w:shd w:val="clear" w:color="auto" w:fill="auto"/>
                </w:tcPr>
                <w:p w:rsidR="006F2FC8" w:rsidRPr="00150F05" w:rsidRDefault="006F2FC8" w:rsidP="006F2FC8">
                  <w:pPr>
                    <w:numPr>
                      <w:ilvl w:val="0"/>
                      <w:numId w:val="43"/>
                    </w:numPr>
                    <w:spacing w:after="0" w:line="240" w:lineRule="auto"/>
                    <w:ind w:left="0"/>
                    <w:rPr>
                      <w:rFonts w:ascii="Arial" w:hAnsi="Arial" w:cs="Arial"/>
                      <w:lang w:val="en-US"/>
                    </w:rPr>
                  </w:pPr>
                  <w:r w:rsidRPr="00150F05">
                    <w:rPr>
                      <w:rFonts w:ascii="Arial" w:hAnsi="Arial" w:cs="Arial"/>
                      <w:lang w:val="en-US"/>
                    </w:rPr>
                    <w:t>3.</w:t>
                  </w:r>
                </w:p>
              </w:tc>
              <w:tc>
                <w:tcPr>
                  <w:tcW w:w="7130" w:type="dxa"/>
                  <w:shd w:val="clear" w:color="auto" w:fill="auto"/>
                </w:tcPr>
                <w:p w:rsidR="006F2FC8" w:rsidRPr="00150F05" w:rsidRDefault="006F2FC8" w:rsidP="006F2FC8">
                  <w:pPr>
                    <w:spacing w:after="0"/>
                    <w:jc w:val="both"/>
                    <w:rPr>
                      <w:rFonts w:ascii="Arial" w:hAnsi="Arial" w:cs="Arial"/>
                      <w:lang w:val="en-US"/>
                    </w:rPr>
                  </w:pPr>
                  <w:r w:rsidRPr="00150F05">
                    <w:rPr>
                      <w:rFonts w:ascii="Arial" w:hAnsi="Arial" w:cs="Arial"/>
                      <w:lang w:val="en-US"/>
                    </w:rPr>
                    <w:t>Key adjectives, adverbs</w:t>
                  </w:r>
                </w:p>
              </w:tc>
            </w:tr>
            <w:tr w:rsidR="006F2FC8" w:rsidRPr="00150F05" w:rsidTr="007F1943">
              <w:trPr>
                <w:trHeight w:val="340"/>
              </w:trPr>
              <w:tc>
                <w:tcPr>
                  <w:tcW w:w="1418" w:type="dxa"/>
                  <w:shd w:val="clear" w:color="auto" w:fill="auto"/>
                </w:tcPr>
                <w:p w:rsidR="006F2FC8" w:rsidRPr="00150F05" w:rsidRDefault="006F2FC8" w:rsidP="006F2FC8">
                  <w:pPr>
                    <w:numPr>
                      <w:ilvl w:val="0"/>
                      <w:numId w:val="43"/>
                    </w:numPr>
                    <w:spacing w:after="0" w:line="240" w:lineRule="auto"/>
                    <w:ind w:left="0"/>
                    <w:rPr>
                      <w:rFonts w:ascii="Arial" w:hAnsi="Arial" w:cs="Arial"/>
                      <w:lang w:val="en-US"/>
                    </w:rPr>
                  </w:pPr>
                  <w:r w:rsidRPr="00150F05">
                    <w:rPr>
                      <w:rFonts w:ascii="Arial" w:hAnsi="Arial" w:cs="Arial"/>
                      <w:lang w:val="en-US"/>
                    </w:rPr>
                    <w:t>4.</w:t>
                  </w:r>
                </w:p>
              </w:tc>
              <w:tc>
                <w:tcPr>
                  <w:tcW w:w="7130" w:type="dxa"/>
                  <w:shd w:val="clear" w:color="auto" w:fill="auto"/>
                </w:tcPr>
                <w:p w:rsidR="006F2FC8" w:rsidRPr="00150F05" w:rsidRDefault="006F2FC8" w:rsidP="006F2FC8">
                  <w:pPr>
                    <w:spacing w:after="0"/>
                    <w:jc w:val="both"/>
                    <w:rPr>
                      <w:rFonts w:ascii="Arial" w:hAnsi="Arial" w:cs="Arial"/>
                      <w:lang w:val="en-US"/>
                    </w:rPr>
                  </w:pPr>
                  <w:r w:rsidRPr="00150F05">
                    <w:rPr>
                      <w:rFonts w:ascii="Arial" w:hAnsi="Arial" w:cs="Arial"/>
                      <w:lang w:val="en-US"/>
                    </w:rPr>
                    <w:t>Phrasal verbs in academic English. Key quantifying expressions.</w:t>
                  </w:r>
                </w:p>
              </w:tc>
            </w:tr>
            <w:tr w:rsidR="006F2FC8" w:rsidRPr="00150F05" w:rsidTr="007F1943">
              <w:trPr>
                <w:trHeight w:val="340"/>
              </w:trPr>
              <w:tc>
                <w:tcPr>
                  <w:tcW w:w="1418" w:type="dxa"/>
                  <w:shd w:val="clear" w:color="auto" w:fill="auto"/>
                </w:tcPr>
                <w:p w:rsidR="006F2FC8" w:rsidRPr="00150F05" w:rsidRDefault="006F2FC8" w:rsidP="006F2FC8">
                  <w:pPr>
                    <w:numPr>
                      <w:ilvl w:val="0"/>
                      <w:numId w:val="43"/>
                    </w:numPr>
                    <w:spacing w:after="0" w:line="240" w:lineRule="auto"/>
                    <w:ind w:left="0"/>
                    <w:rPr>
                      <w:rFonts w:ascii="Arial" w:hAnsi="Arial" w:cs="Arial"/>
                      <w:lang w:val="en-US"/>
                    </w:rPr>
                  </w:pPr>
                  <w:r w:rsidRPr="00150F05">
                    <w:rPr>
                      <w:rFonts w:ascii="Arial" w:hAnsi="Arial" w:cs="Arial"/>
                      <w:lang w:val="en-US"/>
                    </w:rPr>
                    <w:t>5.</w:t>
                  </w:r>
                </w:p>
              </w:tc>
              <w:tc>
                <w:tcPr>
                  <w:tcW w:w="7130" w:type="dxa"/>
                  <w:shd w:val="clear" w:color="auto" w:fill="auto"/>
                </w:tcPr>
                <w:p w:rsidR="006F2FC8" w:rsidRPr="00150F05" w:rsidRDefault="006F2FC8" w:rsidP="006F2FC8">
                  <w:pPr>
                    <w:spacing w:after="0"/>
                    <w:rPr>
                      <w:rFonts w:ascii="Arial" w:hAnsi="Arial" w:cs="Arial"/>
                      <w:lang w:val="en-US"/>
                    </w:rPr>
                  </w:pPr>
                  <w:r w:rsidRPr="00150F05">
                    <w:rPr>
                      <w:rFonts w:ascii="Arial" w:hAnsi="Arial" w:cs="Arial"/>
                      <w:lang w:val="en-US"/>
                    </w:rPr>
                    <w:t>Words with several meanings. Metaphors and idioms.</w:t>
                  </w:r>
                </w:p>
              </w:tc>
            </w:tr>
            <w:tr w:rsidR="006F2FC8" w:rsidRPr="00150F05" w:rsidTr="007F1943">
              <w:trPr>
                <w:trHeight w:val="340"/>
              </w:trPr>
              <w:tc>
                <w:tcPr>
                  <w:tcW w:w="1418" w:type="dxa"/>
                  <w:shd w:val="clear" w:color="auto" w:fill="auto"/>
                </w:tcPr>
                <w:p w:rsidR="006F2FC8" w:rsidRPr="00150F05" w:rsidRDefault="006F2FC8" w:rsidP="006F2FC8">
                  <w:pPr>
                    <w:numPr>
                      <w:ilvl w:val="0"/>
                      <w:numId w:val="43"/>
                    </w:numPr>
                    <w:spacing w:after="0" w:line="240" w:lineRule="auto"/>
                    <w:ind w:left="0"/>
                    <w:rPr>
                      <w:rFonts w:ascii="Arial" w:hAnsi="Arial" w:cs="Arial"/>
                      <w:lang w:val="en-US"/>
                    </w:rPr>
                  </w:pPr>
                  <w:r w:rsidRPr="00150F05">
                    <w:rPr>
                      <w:rFonts w:ascii="Arial" w:hAnsi="Arial" w:cs="Arial"/>
                      <w:lang w:val="en-US"/>
                    </w:rPr>
                    <w:t>6.</w:t>
                  </w:r>
                </w:p>
              </w:tc>
              <w:tc>
                <w:tcPr>
                  <w:tcW w:w="7130" w:type="dxa"/>
                  <w:shd w:val="clear" w:color="auto" w:fill="auto"/>
                </w:tcPr>
                <w:p w:rsidR="006F2FC8" w:rsidRPr="00150F05" w:rsidRDefault="006F2FC8" w:rsidP="006F2FC8">
                  <w:pPr>
                    <w:spacing w:after="0"/>
                    <w:rPr>
                      <w:rFonts w:ascii="Arial" w:hAnsi="Arial" w:cs="Arial"/>
                      <w:lang w:val="en-US"/>
                    </w:rPr>
                  </w:pPr>
                  <w:r w:rsidRPr="00150F05">
                    <w:rPr>
                      <w:rFonts w:ascii="Arial" w:hAnsi="Arial" w:cs="Arial"/>
                      <w:lang w:val="en-US"/>
                    </w:rPr>
                    <w:t>Nouns and the words they combine with. Adjective and noun combinations. Fixed expressions.</w:t>
                  </w:r>
                </w:p>
              </w:tc>
            </w:tr>
            <w:tr w:rsidR="006F2FC8" w:rsidRPr="00150F05" w:rsidTr="007F1943">
              <w:trPr>
                <w:trHeight w:val="340"/>
              </w:trPr>
              <w:tc>
                <w:tcPr>
                  <w:tcW w:w="1418" w:type="dxa"/>
                  <w:shd w:val="clear" w:color="auto" w:fill="auto"/>
                </w:tcPr>
                <w:p w:rsidR="006F2FC8" w:rsidRPr="00150F05" w:rsidRDefault="006F2FC8" w:rsidP="006F2FC8">
                  <w:pPr>
                    <w:numPr>
                      <w:ilvl w:val="0"/>
                      <w:numId w:val="43"/>
                    </w:numPr>
                    <w:spacing w:after="0" w:line="240" w:lineRule="auto"/>
                    <w:ind w:left="0"/>
                    <w:rPr>
                      <w:rFonts w:ascii="Arial" w:hAnsi="Arial" w:cs="Arial"/>
                      <w:lang w:val="en-US"/>
                    </w:rPr>
                  </w:pPr>
                  <w:r w:rsidRPr="00150F05">
                    <w:rPr>
                      <w:rFonts w:ascii="Arial" w:hAnsi="Arial" w:cs="Arial"/>
                      <w:lang w:val="en-US"/>
                    </w:rPr>
                    <w:t>7.</w:t>
                  </w:r>
                </w:p>
              </w:tc>
              <w:tc>
                <w:tcPr>
                  <w:tcW w:w="7130" w:type="dxa"/>
                  <w:shd w:val="clear" w:color="auto" w:fill="auto"/>
                </w:tcPr>
                <w:p w:rsidR="006F2FC8" w:rsidRPr="00150F05" w:rsidRDefault="006F2FC8" w:rsidP="006F2FC8">
                  <w:pPr>
                    <w:spacing w:after="0"/>
                    <w:rPr>
                      <w:rFonts w:ascii="Arial" w:hAnsi="Arial" w:cs="Arial"/>
                      <w:lang w:val="en-US"/>
                    </w:rPr>
                  </w:pPr>
                  <w:r w:rsidRPr="00150F05">
                    <w:rPr>
                      <w:rFonts w:ascii="Arial" w:hAnsi="Arial" w:cs="Arial"/>
                      <w:lang w:val="en-US"/>
                    </w:rPr>
                    <w:t>Verbs and the words they combine with. Prepositional phrases. Verbs and prepositions. Nouns and prepositions.</w:t>
                  </w:r>
                </w:p>
              </w:tc>
            </w:tr>
            <w:tr w:rsidR="006F2FC8" w:rsidRPr="00150F05" w:rsidTr="007F1943">
              <w:trPr>
                <w:trHeight w:val="340"/>
              </w:trPr>
              <w:tc>
                <w:tcPr>
                  <w:tcW w:w="1418" w:type="dxa"/>
                  <w:shd w:val="clear" w:color="auto" w:fill="auto"/>
                </w:tcPr>
                <w:p w:rsidR="006F2FC8" w:rsidRPr="00150F05" w:rsidRDefault="006F2FC8" w:rsidP="006F2FC8">
                  <w:pPr>
                    <w:numPr>
                      <w:ilvl w:val="0"/>
                      <w:numId w:val="43"/>
                    </w:numPr>
                    <w:spacing w:after="0" w:line="240" w:lineRule="auto"/>
                    <w:ind w:left="0"/>
                    <w:rPr>
                      <w:rFonts w:ascii="Arial" w:hAnsi="Arial" w:cs="Arial"/>
                      <w:lang w:val="en-US"/>
                    </w:rPr>
                  </w:pPr>
                  <w:r w:rsidRPr="00150F05">
                    <w:rPr>
                      <w:rFonts w:ascii="Arial" w:hAnsi="Arial" w:cs="Arial"/>
                      <w:lang w:val="en-US"/>
                    </w:rPr>
                    <w:t>8.</w:t>
                  </w:r>
                </w:p>
              </w:tc>
              <w:tc>
                <w:tcPr>
                  <w:tcW w:w="7130" w:type="dxa"/>
                  <w:shd w:val="clear" w:color="auto" w:fill="auto"/>
                </w:tcPr>
                <w:p w:rsidR="006F2FC8" w:rsidRPr="00150F05" w:rsidRDefault="006F2FC8" w:rsidP="006F2FC8">
                  <w:pPr>
                    <w:spacing w:after="0"/>
                    <w:jc w:val="both"/>
                    <w:rPr>
                      <w:rFonts w:ascii="Arial" w:hAnsi="Arial" w:cs="Arial"/>
                      <w:lang w:val="en-US"/>
                    </w:rPr>
                  </w:pPr>
                  <w:r w:rsidRPr="00150F05">
                    <w:rPr>
                      <w:rFonts w:ascii="Arial" w:hAnsi="Arial" w:cs="Arial"/>
                      <w:lang w:val="en-US"/>
                    </w:rPr>
                    <w:t>Midterm exam</w:t>
                  </w:r>
                </w:p>
              </w:tc>
            </w:tr>
            <w:tr w:rsidR="006F2FC8" w:rsidRPr="00150F05" w:rsidTr="007F1943">
              <w:trPr>
                <w:trHeight w:val="340"/>
              </w:trPr>
              <w:tc>
                <w:tcPr>
                  <w:tcW w:w="1418" w:type="dxa"/>
                  <w:shd w:val="clear" w:color="auto" w:fill="auto"/>
                </w:tcPr>
                <w:p w:rsidR="006F2FC8" w:rsidRPr="00150F05" w:rsidRDefault="006F2FC8" w:rsidP="006F2FC8">
                  <w:pPr>
                    <w:numPr>
                      <w:ilvl w:val="0"/>
                      <w:numId w:val="43"/>
                    </w:numPr>
                    <w:spacing w:after="0" w:line="240" w:lineRule="auto"/>
                    <w:ind w:left="0"/>
                    <w:rPr>
                      <w:rFonts w:ascii="Arial" w:hAnsi="Arial" w:cs="Arial"/>
                      <w:lang w:val="en-US"/>
                    </w:rPr>
                  </w:pPr>
                  <w:r w:rsidRPr="00150F05">
                    <w:rPr>
                      <w:rFonts w:ascii="Arial" w:hAnsi="Arial" w:cs="Arial"/>
                      <w:lang w:val="en-US"/>
                    </w:rPr>
                    <w:t>9.</w:t>
                  </w:r>
                </w:p>
              </w:tc>
              <w:tc>
                <w:tcPr>
                  <w:tcW w:w="7130" w:type="dxa"/>
                  <w:shd w:val="clear" w:color="auto" w:fill="auto"/>
                </w:tcPr>
                <w:p w:rsidR="006F2FC8" w:rsidRPr="00150F05" w:rsidRDefault="006F2FC8" w:rsidP="006F2FC8">
                  <w:pPr>
                    <w:spacing w:after="0"/>
                    <w:rPr>
                      <w:rFonts w:ascii="Arial" w:hAnsi="Arial" w:cs="Arial"/>
                      <w:lang w:val="en-US"/>
                    </w:rPr>
                  </w:pPr>
                  <w:r w:rsidRPr="00150F05">
                    <w:rPr>
                      <w:rFonts w:ascii="Arial" w:hAnsi="Arial" w:cs="Arial"/>
                      <w:lang w:val="en-US"/>
                    </w:rPr>
                    <w:t>Sources. Facts, evidence and data. Graphs and diagrams.</w:t>
                  </w:r>
                </w:p>
              </w:tc>
            </w:tr>
            <w:tr w:rsidR="006F2FC8" w:rsidRPr="00150F05" w:rsidTr="007F1943">
              <w:trPr>
                <w:trHeight w:val="340"/>
              </w:trPr>
              <w:tc>
                <w:tcPr>
                  <w:tcW w:w="1418" w:type="dxa"/>
                  <w:shd w:val="clear" w:color="auto" w:fill="auto"/>
                </w:tcPr>
                <w:p w:rsidR="006F2FC8" w:rsidRPr="00150F05" w:rsidRDefault="006F2FC8" w:rsidP="00F53E57">
                  <w:pPr>
                    <w:spacing w:after="0" w:line="240" w:lineRule="auto"/>
                    <w:rPr>
                      <w:rFonts w:ascii="Arial" w:hAnsi="Arial" w:cs="Arial"/>
                      <w:lang w:val="en-US"/>
                    </w:rPr>
                  </w:pPr>
                  <w:r w:rsidRPr="00150F05">
                    <w:rPr>
                      <w:rFonts w:ascii="Arial" w:hAnsi="Arial" w:cs="Arial"/>
                      <w:lang w:val="en-US"/>
                    </w:rPr>
                    <w:t>10.</w:t>
                  </w:r>
                </w:p>
              </w:tc>
              <w:tc>
                <w:tcPr>
                  <w:tcW w:w="7130" w:type="dxa"/>
                  <w:shd w:val="clear" w:color="auto" w:fill="auto"/>
                </w:tcPr>
                <w:p w:rsidR="006F2FC8" w:rsidRPr="00150F05" w:rsidRDefault="006F2FC8" w:rsidP="006F2FC8">
                  <w:pPr>
                    <w:spacing w:after="0"/>
                    <w:jc w:val="both"/>
                    <w:rPr>
                      <w:rFonts w:ascii="Arial" w:hAnsi="Arial" w:cs="Arial"/>
                      <w:lang w:val="en-US"/>
                    </w:rPr>
                  </w:pPr>
                  <w:r w:rsidRPr="00150F05">
                    <w:rPr>
                      <w:rFonts w:ascii="Arial" w:hAnsi="Arial" w:cs="Arial"/>
                      <w:lang w:val="en-US"/>
                    </w:rPr>
                    <w:t>Reporting what other say. Analysis of results.</w:t>
                  </w:r>
                </w:p>
              </w:tc>
            </w:tr>
            <w:tr w:rsidR="006F2FC8" w:rsidRPr="00150F05" w:rsidTr="007F1943">
              <w:trPr>
                <w:trHeight w:val="340"/>
              </w:trPr>
              <w:tc>
                <w:tcPr>
                  <w:tcW w:w="1418" w:type="dxa"/>
                  <w:shd w:val="clear" w:color="auto" w:fill="auto"/>
                </w:tcPr>
                <w:p w:rsidR="006F2FC8" w:rsidRPr="00150F05" w:rsidRDefault="006F2FC8" w:rsidP="00F53E57">
                  <w:pPr>
                    <w:spacing w:after="0" w:line="240" w:lineRule="auto"/>
                    <w:rPr>
                      <w:rFonts w:ascii="Arial" w:hAnsi="Arial" w:cs="Arial"/>
                      <w:lang w:val="en-US"/>
                    </w:rPr>
                  </w:pPr>
                  <w:r w:rsidRPr="00150F05">
                    <w:rPr>
                      <w:rFonts w:ascii="Arial" w:hAnsi="Arial" w:cs="Arial"/>
                      <w:lang w:val="en-US"/>
                    </w:rPr>
                    <w:t>11.</w:t>
                  </w:r>
                </w:p>
              </w:tc>
              <w:tc>
                <w:tcPr>
                  <w:tcW w:w="7130" w:type="dxa"/>
                  <w:shd w:val="clear" w:color="auto" w:fill="auto"/>
                </w:tcPr>
                <w:p w:rsidR="006F2FC8" w:rsidRPr="00150F05" w:rsidRDefault="006F2FC8" w:rsidP="006F2FC8">
                  <w:pPr>
                    <w:spacing w:after="0"/>
                    <w:jc w:val="both"/>
                    <w:rPr>
                      <w:rFonts w:ascii="Arial" w:hAnsi="Arial" w:cs="Arial"/>
                      <w:lang w:val="en-US"/>
                    </w:rPr>
                  </w:pPr>
                  <w:r w:rsidRPr="00150F05">
                    <w:rPr>
                      <w:rFonts w:ascii="Arial" w:hAnsi="Arial" w:cs="Arial"/>
                      <w:lang w:val="en-US"/>
                    </w:rPr>
                    <w:t xml:space="preserve">Research and study aims. Talking about points of view. </w:t>
                  </w:r>
                  <w:proofErr w:type="spellStart"/>
                  <w:r w:rsidRPr="00150F05">
                    <w:rPr>
                      <w:rFonts w:ascii="Arial" w:hAnsi="Arial" w:cs="Arial"/>
                      <w:lang w:val="en-US"/>
                    </w:rPr>
                    <w:t>Organising</w:t>
                  </w:r>
                  <w:proofErr w:type="spellEnd"/>
                  <w:r w:rsidRPr="00150F05">
                    <w:rPr>
                      <w:rFonts w:ascii="Arial" w:hAnsi="Arial" w:cs="Arial"/>
                      <w:lang w:val="en-US"/>
                    </w:rPr>
                    <w:t xml:space="preserve"> your writing.</w:t>
                  </w:r>
                </w:p>
              </w:tc>
            </w:tr>
            <w:tr w:rsidR="006F2FC8" w:rsidRPr="00150F05" w:rsidTr="007F1943">
              <w:trPr>
                <w:trHeight w:val="340"/>
              </w:trPr>
              <w:tc>
                <w:tcPr>
                  <w:tcW w:w="1418" w:type="dxa"/>
                  <w:shd w:val="clear" w:color="auto" w:fill="auto"/>
                </w:tcPr>
                <w:p w:rsidR="006F2FC8" w:rsidRPr="00150F05" w:rsidRDefault="006F2FC8" w:rsidP="00F53E57">
                  <w:pPr>
                    <w:spacing w:after="0" w:line="240" w:lineRule="auto"/>
                    <w:rPr>
                      <w:rFonts w:ascii="Arial" w:hAnsi="Arial" w:cs="Arial"/>
                      <w:lang w:val="en-US"/>
                    </w:rPr>
                  </w:pPr>
                  <w:r w:rsidRPr="00150F05">
                    <w:rPr>
                      <w:rFonts w:ascii="Arial" w:hAnsi="Arial" w:cs="Arial"/>
                      <w:lang w:val="en-US"/>
                    </w:rPr>
                    <w:t>12.</w:t>
                  </w:r>
                </w:p>
              </w:tc>
              <w:tc>
                <w:tcPr>
                  <w:tcW w:w="7130" w:type="dxa"/>
                  <w:shd w:val="clear" w:color="auto" w:fill="auto"/>
                </w:tcPr>
                <w:p w:rsidR="006F2FC8" w:rsidRPr="00150F05" w:rsidRDefault="006F2FC8" w:rsidP="006F2FC8">
                  <w:pPr>
                    <w:spacing w:after="0"/>
                    <w:jc w:val="both"/>
                    <w:rPr>
                      <w:rFonts w:ascii="Arial" w:hAnsi="Arial" w:cs="Arial"/>
                      <w:lang w:val="en-US"/>
                    </w:rPr>
                  </w:pPr>
                  <w:r w:rsidRPr="00150F05">
                    <w:rPr>
                      <w:rFonts w:ascii="Arial" w:hAnsi="Arial" w:cs="Arial"/>
                      <w:lang w:val="en-US"/>
                    </w:rPr>
                    <w:t>Describing problems. Evaluation and emphasis. Summary and conclusion.</w:t>
                  </w:r>
                </w:p>
              </w:tc>
            </w:tr>
            <w:tr w:rsidR="006F2FC8" w:rsidRPr="00150F05" w:rsidTr="007F1943">
              <w:trPr>
                <w:trHeight w:val="340"/>
              </w:trPr>
              <w:tc>
                <w:tcPr>
                  <w:tcW w:w="1418" w:type="dxa"/>
                  <w:shd w:val="clear" w:color="auto" w:fill="auto"/>
                </w:tcPr>
                <w:p w:rsidR="006F2FC8" w:rsidRPr="00150F05" w:rsidRDefault="006F2FC8" w:rsidP="00F53E57">
                  <w:pPr>
                    <w:spacing w:after="0" w:line="240" w:lineRule="auto"/>
                    <w:rPr>
                      <w:rFonts w:ascii="Arial" w:hAnsi="Arial" w:cs="Arial"/>
                      <w:lang w:val="en-US"/>
                    </w:rPr>
                  </w:pPr>
                  <w:r w:rsidRPr="00150F05">
                    <w:rPr>
                      <w:rFonts w:ascii="Arial" w:hAnsi="Arial" w:cs="Arial"/>
                      <w:lang w:val="en-US"/>
                    </w:rPr>
                    <w:t>13.</w:t>
                  </w:r>
                </w:p>
              </w:tc>
              <w:tc>
                <w:tcPr>
                  <w:tcW w:w="7130" w:type="dxa"/>
                  <w:shd w:val="clear" w:color="auto" w:fill="auto"/>
                </w:tcPr>
                <w:p w:rsidR="006F2FC8" w:rsidRPr="00150F05" w:rsidRDefault="006F2FC8" w:rsidP="006F2FC8">
                  <w:pPr>
                    <w:spacing w:after="0"/>
                    <w:rPr>
                      <w:rFonts w:ascii="Arial" w:hAnsi="Arial" w:cs="Arial"/>
                      <w:lang w:val="en-US"/>
                    </w:rPr>
                  </w:pPr>
                  <w:r w:rsidRPr="00150F05">
                    <w:rPr>
                      <w:rFonts w:ascii="Arial" w:hAnsi="Arial" w:cs="Arial"/>
                      <w:lang w:val="en-US"/>
                    </w:rPr>
                    <w:t>Revision</w:t>
                  </w:r>
                </w:p>
              </w:tc>
            </w:tr>
            <w:tr w:rsidR="006F2FC8" w:rsidRPr="00150F05" w:rsidTr="007F1943">
              <w:trPr>
                <w:trHeight w:val="340"/>
              </w:trPr>
              <w:tc>
                <w:tcPr>
                  <w:tcW w:w="1418" w:type="dxa"/>
                  <w:shd w:val="clear" w:color="auto" w:fill="auto"/>
                </w:tcPr>
                <w:p w:rsidR="006F2FC8" w:rsidRPr="00150F05" w:rsidRDefault="006F2FC8" w:rsidP="00F53E57">
                  <w:pPr>
                    <w:spacing w:after="0" w:line="240" w:lineRule="auto"/>
                    <w:rPr>
                      <w:rFonts w:ascii="Arial" w:hAnsi="Arial" w:cs="Arial"/>
                      <w:lang w:val="en-US"/>
                    </w:rPr>
                  </w:pPr>
                  <w:bookmarkStart w:id="0" w:name="_GoBack"/>
                  <w:bookmarkEnd w:id="0"/>
                  <w:r w:rsidRPr="00150F05">
                    <w:rPr>
                      <w:rFonts w:ascii="Arial" w:hAnsi="Arial" w:cs="Arial"/>
                      <w:lang w:val="en-US"/>
                    </w:rPr>
                    <w:t>14.</w:t>
                  </w:r>
                </w:p>
              </w:tc>
              <w:tc>
                <w:tcPr>
                  <w:tcW w:w="7130" w:type="dxa"/>
                  <w:shd w:val="clear" w:color="auto" w:fill="auto"/>
                </w:tcPr>
                <w:p w:rsidR="006F2FC8" w:rsidRPr="00150F05" w:rsidRDefault="006F2FC8" w:rsidP="006F2FC8">
                  <w:pPr>
                    <w:spacing w:after="0"/>
                    <w:rPr>
                      <w:rFonts w:ascii="Arial" w:hAnsi="Arial" w:cs="Arial"/>
                      <w:lang w:val="en-US"/>
                    </w:rPr>
                  </w:pPr>
                  <w:r w:rsidRPr="00150F05">
                    <w:rPr>
                      <w:rFonts w:ascii="Arial" w:hAnsi="Arial" w:cs="Arial"/>
                      <w:lang w:val="en-US"/>
                    </w:rPr>
                    <w:t>End term, Evaluation</w:t>
                  </w:r>
                </w:p>
              </w:tc>
            </w:tr>
          </w:tbl>
          <w:p w:rsidR="006F2FC8" w:rsidRPr="00150F05" w:rsidRDefault="006F2FC8" w:rsidP="006F2FC8">
            <w:pPr>
              <w:spacing w:after="0"/>
              <w:jc w:val="both"/>
              <w:rPr>
                <w:rFonts w:ascii="Arial" w:hAnsi="Arial" w:cs="Arial"/>
              </w:rPr>
            </w:pPr>
          </w:p>
        </w:tc>
      </w:tr>
      <w:tr w:rsidR="006F2FC8" w:rsidRPr="00150F05" w:rsidTr="007F1943">
        <w:tc>
          <w:tcPr>
            <w:tcW w:w="8812"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rsidR="006F2FC8" w:rsidRPr="00150F05" w:rsidRDefault="006F2FC8" w:rsidP="006F2FC8">
            <w:pPr>
              <w:suppressAutoHyphens/>
              <w:spacing w:after="0"/>
              <w:ind w:right="-108"/>
              <w:rPr>
                <w:rFonts w:ascii="Arial" w:hAnsi="Arial" w:cs="Arial"/>
                <w:b/>
              </w:rPr>
            </w:pPr>
            <w:proofErr w:type="spellStart"/>
            <w:r w:rsidRPr="00150F05">
              <w:rPr>
                <w:rFonts w:ascii="Arial" w:hAnsi="Arial" w:cs="Arial"/>
                <w:b/>
              </w:rPr>
              <w:t>Literature</w:t>
            </w:r>
            <w:proofErr w:type="spellEnd"/>
            <w:r w:rsidRPr="00150F05">
              <w:rPr>
                <w:rFonts w:ascii="Arial" w:hAnsi="Arial" w:cs="Arial"/>
                <w:b/>
              </w:rPr>
              <w:t xml:space="preserve">, </w:t>
            </w:r>
            <w:proofErr w:type="spellStart"/>
            <w:r w:rsidRPr="00150F05">
              <w:rPr>
                <w:rFonts w:ascii="Arial" w:hAnsi="Arial" w:cs="Arial"/>
                <w:b/>
              </w:rPr>
              <w:t>handbooks</w:t>
            </w:r>
            <w:proofErr w:type="spellEnd"/>
            <w:r w:rsidRPr="00150F05">
              <w:rPr>
                <w:rFonts w:ascii="Arial" w:hAnsi="Arial" w:cs="Arial"/>
                <w:b/>
              </w:rPr>
              <w:t xml:space="preserve"> in English </w:t>
            </w:r>
          </w:p>
        </w:tc>
      </w:tr>
      <w:tr w:rsidR="006F2FC8" w:rsidRPr="00150F05" w:rsidTr="007F1943">
        <w:tc>
          <w:tcPr>
            <w:tcW w:w="8812" w:type="dxa"/>
            <w:gridSpan w:val="2"/>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tcPr>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6"/>
            </w:tblGrid>
            <w:tr w:rsidR="006F2FC8" w:rsidRPr="00150F05" w:rsidTr="007F1943">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6F2FC8" w:rsidRPr="00150F05" w:rsidRDefault="006F2FC8" w:rsidP="006F2FC8">
                  <w:pPr>
                    <w:spacing w:after="0"/>
                    <w:jc w:val="both"/>
                    <w:rPr>
                      <w:rFonts w:ascii="Arial" w:hAnsi="Arial" w:cs="Arial"/>
                      <w:lang w:val="en-US"/>
                    </w:rPr>
                  </w:pPr>
                  <w:r w:rsidRPr="00150F05">
                    <w:rPr>
                      <w:rFonts w:ascii="Arial" w:hAnsi="Arial" w:cs="Arial"/>
                      <w:lang w:val="en-US"/>
                    </w:rPr>
                    <w:t>ANDREWS, P. H. &amp; BAIRD, J. E. (2000): Communication for Business and the Professions 8th Edition. Waveland Press, Long Grove, IL. ISBN-13: 978-1577663799, 720 old.</w:t>
                  </w:r>
                </w:p>
                <w:p w:rsidR="006F2FC8" w:rsidRPr="00150F05" w:rsidRDefault="006F2FC8" w:rsidP="006F2FC8">
                  <w:pPr>
                    <w:spacing w:after="0"/>
                    <w:jc w:val="both"/>
                    <w:rPr>
                      <w:rFonts w:ascii="Arial" w:hAnsi="Arial" w:cs="Arial"/>
                      <w:lang w:val="en-US"/>
                    </w:rPr>
                  </w:pPr>
                  <w:r w:rsidRPr="00150F05">
                    <w:rPr>
                      <w:rFonts w:ascii="Arial" w:hAnsi="Arial" w:cs="Arial"/>
                      <w:lang w:val="en-US"/>
                    </w:rPr>
                    <w:lastRenderedPageBreak/>
                    <w:t>WIWCZAROSKI, T.B. (2007): Writing and Professional Communication. Debrecen, 97 old.</w:t>
                  </w:r>
                </w:p>
                <w:p w:rsidR="006F2FC8" w:rsidRPr="00150F05" w:rsidRDefault="006F2FC8" w:rsidP="006F2FC8">
                  <w:pPr>
                    <w:spacing w:after="0"/>
                    <w:jc w:val="both"/>
                    <w:rPr>
                      <w:rFonts w:ascii="Arial" w:hAnsi="Arial" w:cs="Arial"/>
                      <w:lang w:val="en-US"/>
                    </w:rPr>
                  </w:pPr>
                  <w:r w:rsidRPr="00150F05">
                    <w:rPr>
                      <w:rFonts w:ascii="Arial" w:hAnsi="Arial" w:cs="Arial"/>
                      <w:lang w:val="en-US"/>
                    </w:rPr>
                    <w:t>Michael McCarthy, Felicity O’Dell: Academic Vocabulary in Use</w:t>
                  </w:r>
                </w:p>
              </w:tc>
            </w:tr>
          </w:tbl>
          <w:p w:rsidR="006F2FC8" w:rsidRPr="00150F05" w:rsidRDefault="006F2FC8" w:rsidP="006F2FC8">
            <w:pPr>
              <w:spacing w:after="0"/>
              <w:rPr>
                <w:rFonts w:ascii="Arial" w:hAnsi="Arial" w:cs="Arial"/>
              </w:rPr>
            </w:pPr>
          </w:p>
        </w:tc>
      </w:tr>
      <w:tr w:rsidR="006F2FC8" w:rsidRPr="00150F05" w:rsidTr="007F1943">
        <w:tc>
          <w:tcPr>
            <w:tcW w:w="8812"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rsidR="006F2FC8" w:rsidRPr="00150F05" w:rsidRDefault="006F2FC8" w:rsidP="006F2FC8">
            <w:pPr>
              <w:suppressAutoHyphens/>
              <w:spacing w:after="0"/>
              <w:jc w:val="both"/>
              <w:rPr>
                <w:rFonts w:ascii="Arial" w:hAnsi="Arial" w:cs="Arial"/>
                <w:b/>
                <w:color w:val="FF0000"/>
              </w:rPr>
            </w:pPr>
            <w:proofErr w:type="spellStart"/>
            <w:r w:rsidRPr="00150F05">
              <w:rPr>
                <w:rFonts w:ascii="Arial" w:hAnsi="Arial" w:cs="Arial"/>
                <w:b/>
              </w:rPr>
              <w:lastRenderedPageBreak/>
              <w:t>Competencies</w:t>
            </w:r>
            <w:proofErr w:type="spellEnd"/>
            <w:r>
              <w:rPr>
                <w:rFonts w:ascii="Arial" w:hAnsi="Arial" w:cs="Arial"/>
                <w:b/>
              </w:rPr>
              <w:t xml:space="preserve"> </w:t>
            </w:r>
            <w:proofErr w:type="spellStart"/>
            <w:r>
              <w:rPr>
                <w:rFonts w:ascii="Arial" w:hAnsi="Arial" w:cs="Arial"/>
                <w:b/>
              </w:rPr>
              <w:t>gained</w:t>
            </w:r>
            <w:proofErr w:type="spellEnd"/>
            <w:r>
              <w:rPr>
                <w:rFonts w:ascii="Arial" w:hAnsi="Arial" w:cs="Arial"/>
                <w:b/>
              </w:rPr>
              <w:t>:</w:t>
            </w:r>
          </w:p>
        </w:tc>
      </w:tr>
      <w:tr w:rsidR="006F2FC8" w:rsidRPr="00150F05" w:rsidTr="007F1943">
        <w:trPr>
          <w:trHeight w:val="296"/>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F2FC8" w:rsidRPr="00150F05" w:rsidRDefault="006F2FC8" w:rsidP="006F2FC8">
            <w:pPr>
              <w:numPr>
                <w:ilvl w:val="0"/>
                <w:numId w:val="46"/>
              </w:numPr>
              <w:tabs>
                <w:tab w:val="left" w:pos="317"/>
              </w:tabs>
              <w:suppressAutoHyphens/>
              <w:spacing w:after="0" w:line="240" w:lineRule="auto"/>
              <w:ind w:left="176" w:hanging="142"/>
              <w:rPr>
                <w:rFonts w:ascii="Arial" w:hAnsi="Arial" w:cs="Arial"/>
                <w:b/>
              </w:rPr>
            </w:pPr>
            <w:proofErr w:type="spellStart"/>
            <w:r w:rsidRPr="00150F05">
              <w:rPr>
                <w:rFonts w:ascii="Arial" w:hAnsi="Arial" w:cs="Arial"/>
                <w:b/>
              </w:rPr>
              <w:t>Knowledge</w:t>
            </w:r>
            <w:proofErr w:type="spellEnd"/>
          </w:p>
          <w:p w:rsidR="006F2FC8" w:rsidRPr="00150F05" w:rsidRDefault="006F2FC8" w:rsidP="006F2FC8">
            <w:pPr>
              <w:tabs>
                <w:tab w:val="left" w:pos="317"/>
              </w:tabs>
              <w:suppressAutoHyphens/>
              <w:spacing w:after="0"/>
              <w:ind w:left="176"/>
              <w:jc w:val="both"/>
              <w:rPr>
                <w:rFonts w:ascii="Arial" w:hAnsi="Arial" w:cs="Arial"/>
              </w:rPr>
            </w:pPr>
            <w:r>
              <w:rPr>
                <w:rFonts w:ascii="Arial" w:hAnsi="Arial" w:cs="Arial"/>
              </w:rPr>
              <w:t xml:space="preserve">The </w:t>
            </w:r>
            <w:proofErr w:type="spellStart"/>
            <w:r>
              <w:rPr>
                <w:rFonts w:ascii="Arial" w:hAnsi="Arial" w:cs="Arial"/>
              </w:rPr>
              <w:t>student</w:t>
            </w:r>
            <w:proofErr w:type="spellEnd"/>
            <w:r w:rsidRPr="00150F05">
              <w:rPr>
                <w:rFonts w:ascii="Arial" w:hAnsi="Arial" w:cs="Arial"/>
              </w:rPr>
              <w:t xml:space="preserve"> </w:t>
            </w:r>
            <w:proofErr w:type="spellStart"/>
            <w:r w:rsidRPr="00150F05">
              <w:rPr>
                <w:rFonts w:ascii="Arial" w:hAnsi="Arial" w:cs="Arial"/>
              </w:rPr>
              <w:t>will</w:t>
            </w:r>
            <w:proofErr w:type="spellEnd"/>
            <w:r w:rsidRPr="00150F05">
              <w:rPr>
                <w:rFonts w:ascii="Arial" w:hAnsi="Arial" w:cs="Arial"/>
              </w:rPr>
              <w:t xml:space="preserve"> </w:t>
            </w:r>
            <w:proofErr w:type="spellStart"/>
            <w:r w:rsidRPr="00150F05">
              <w:rPr>
                <w:rFonts w:ascii="Arial" w:hAnsi="Arial" w:cs="Arial"/>
              </w:rPr>
              <w:t>have</w:t>
            </w:r>
            <w:proofErr w:type="spellEnd"/>
            <w:r w:rsidRPr="00150F05">
              <w:rPr>
                <w:rFonts w:ascii="Arial" w:hAnsi="Arial" w:cs="Arial"/>
              </w:rPr>
              <w:t xml:space="preserve"> a </w:t>
            </w:r>
            <w:proofErr w:type="spellStart"/>
            <w:r w:rsidRPr="00150F05">
              <w:rPr>
                <w:rFonts w:ascii="Arial" w:hAnsi="Arial" w:cs="Arial"/>
              </w:rPr>
              <w:t>good</w:t>
            </w:r>
            <w:proofErr w:type="spellEnd"/>
            <w:r w:rsidRPr="00150F05">
              <w:rPr>
                <w:rFonts w:ascii="Arial" w:hAnsi="Arial" w:cs="Arial"/>
              </w:rPr>
              <w:t xml:space="preserve"> </w:t>
            </w:r>
            <w:proofErr w:type="spellStart"/>
            <w:r w:rsidRPr="00150F05">
              <w:rPr>
                <w:rFonts w:ascii="Arial" w:hAnsi="Arial" w:cs="Arial"/>
              </w:rPr>
              <w:t>command</w:t>
            </w:r>
            <w:proofErr w:type="spellEnd"/>
            <w:r w:rsidRPr="00150F05">
              <w:rPr>
                <w:rFonts w:ascii="Arial" w:hAnsi="Arial" w:cs="Arial"/>
              </w:rPr>
              <w:t xml:space="preserve"> of </w:t>
            </w:r>
            <w:proofErr w:type="spellStart"/>
            <w:r w:rsidRPr="00150F05">
              <w:rPr>
                <w:rFonts w:ascii="Arial" w:hAnsi="Arial" w:cs="Arial"/>
              </w:rPr>
              <w:t>professional</w:t>
            </w:r>
            <w:proofErr w:type="spellEnd"/>
            <w:r w:rsidRPr="00150F05">
              <w:rPr>
                <w:rFonts w:ascii="Arial" w:hAnsi="Arial" w:cs="Arial"/>
              </w:rPr>
              <w:t xml:space="preserve"> and </w:t>
            </w:r>
            <w:proofErr w:type="spellStart"/>
            <w:r w:rsidRPr="00150F05">
              <w:rPr>
                <w:rFonts w:ascii="Arial" w:hAnsi="Arial" w:cs="Arial"/>
              </w:rPr>
              <w:t>effective</w:t>
            </w:r>
            <w:proofErr w:type="spellEnd"/>
            <w:r w:rsidRPr="00150F05">
              <w:rPr>
                <w:rFonts w:ascii="Arial" w:hAnsi="Arial" w:cs="Arial"/>
              </w:rPr>
              <w:t xml:space="preserve"> </w:t>
            </w:r>
            <w:proofErr w:type="spellStart"/>
            <w:r w:rsidRPr="00150F05">
              <w:rPr>
                <w:rFonts w:ascii="Arial" w:hAnsi="Arial" w:cs="Arial"/>
              </w:rPr>
              <w:t>usage</w:t>
            </w:r>
            <w:proofErr w:type="spellEnd"/>
            <w:r w:rsidRPr="00150F05">
              <w:rPr>
                <w:rFonts w:ascii="Arial" w:hAnsi="Arial" w:cs="Arial"/>
              </w:rPr>
              <w:t xml:space="preserve"> of </w:t>
            </w:r>
            <w:proofErr w:type="spellStart"/>
            <w:r w:rsidRPr="00150F05">
              <w:rPr>
                <w:rFonts w:ascii="Arial" w:hAnsi="Arial" w:cs="Arial"/>
              </w:rPr>
              <w:t>the</w:t>
            </w:r>
            <w:proofErr w:type="spellEnd"/>
            <w:r w:rsidRPr="00150F05">
              <w:rPr>
                <w:rFonts w:ascii="Arial" w:hAnsi="Arial" w:cs="Arial"/>
              </w:rPr>
              <w:t xml:space="preserve"> </w:t>
            </w:r>
            <w:proofErr w:type="spellStart"/>
            <w:r w:rsidRPr="00150F05">
              <w:rPr>
                <w:rFonts w:ascii="Arial" w:hAnsi="Arial" w:cs="Arial"/>
              </w:rPr>
              <w:t>methods</w:t>
            </w:r>
            <w:proofErr w:type="spellEnd"/>
            <w:r w:rsidRPr="00150F05">
              <w:rPr>
                <w:rFonts w:ascii="Arial" w:hAnsi="Arial" w:cs="Arial"/>
              </w:rPr>
              <w:t xml:space="preserve"> and </w:t>
            </w:r>
            <w:proofErr w:type="spellStart"/>
            <w:r w:rsidRPr="00150F05">
              <w:rPr>
                <w:rFonts w:ascii="Arial" w:hAnsi="Arial" w:cs="Arial"/>
              </w:rPr>
              <w:t>tools</w:t>
            </w:r>
            <w:proofErr w:type="spellEnd"/>
            <w:r w:rsidRPr="00150F05">
              <w:rPr>
                <w:rFonts w:ascii="Arial" w:hAnsi="Arial" w:cs="Arial"/>
              </w:rPr>
              <w:t xml:space="preserve"> of English </w:t>
            </w:r>
            <w:proofErr w:type="spellStart"/>
            <w:r w:rsidRPr="00150F05">
              <w:rPr>
                <w:rFonts w:ascii="Arial" w:hAnsi="Arial" w:cs="Arial"/>
              </w:rPr>
              <w:t>language</w:t>
            </w:r>
            <w:proofErr w:type="spellEnd"/>
            <w:r w:rsidRPr="00150F05">
              <w:rPr>
                <w:rFonts w:ascii="Arial" w:hAnsi="Arial" w:cs="Arial"/>
              </w:rPr>
              <w:t xml:space="preserve"> </w:t>
            </w:r>
            <w:proofErr w:type="spellStart"/>
            <w:r w:rsidRPr="00150F05">
              <w:rPr>
                <w:rFonts w:ascii="Arial" w:hAnsi="Arial" w:cs="Arial"/>
              </w:rPr>
              <w:t>communication</w:t>
            </w:r>
            <w:proofErr w:type="spellEnd"/>
            <w:r w:rsidRPr="00150F05">
              <w:rPr>
                <w:rFonts w:ascii="Arial" w:hAnsi="Arial" w:cs="Arial"/>
              </w:rPr>
              <w:t xml:space="preserve">, </w:t>
            </w:r>
            <w:proofErr w:type="spellStart"/>
            <w:r w:rsidRPr="00150F05">
              <w:rPr>
                <w:rFonts w:ascii="Arial" w:hAnsi="Arial" w:cs="Arial"/>
              </w:rPr>
              <w:t>both</w:t>
            </w:r>
            <w:proofErr w:type="spellEnd"/>
            <w:r w:rsidRPr="00150F05">
              <w:rPr>
                <w:rFonts w:ascii="Arial" w:hAnsi="Arial" w:cs="Arial"/>
              </w:rPr>
              <w:t xml:space="preserve"> </w:t>
            </w:r>
            <w:proofErr w:type="spellStart"/>
            <w:r w:rsidRPr="00150F05">
              <w:rPr>
                <w:rFonts w:ascii="Arial" w:hAnsi="Arial" w:cs="Arial"/>
              </w:rPr>
              <w:t>written</w:t>
            </w:r>
            <w:proofErr w:type="spellEnd"/>
            <w:r w:rsidRPr="00150F05">
              <w:rPr>
                <w:rFonts w:ascii="Arial" w:hAnsi="Arial" w:cs="Arial"/>
              </w:rPr>
              <w:t xml:space="preserve"> and </w:t>
            </w:r>
            <w:proofErr w:type="spellStart"/>
            <w:r w:rsidRPr="00150F05">
              <w:rPr>
                <w:rFonts w:ascii="Arial" w:hAnsi="Arial" w:cs="Arial"/>
              </w:rPr>
              <w:t>oral</w:t>
            </w:r>
            <w:proofErr w:type="spellEnd"/>
            <w:r w:rsidRPr="00150F05">
              <w:rPr>
                <w:rFonts w:ascii="Arial" w:hAnsi="Arial" w:cs="Arial"/>
              </w:rPr>
              <w:t xml:space="preserve">. </w:t>
            </w:r>
            <w:proofErr w:type="spellStart"/>
            <w:r w:rsidRPr="00150F05">
              <w:rPr>
                <w:rFonts w:ascii="Arial" w:hAnsi="Arial" w:cs="Arial"/>
              </w:rPr>
              <w:t>They</w:t>
            </w:r>
            <w:proofErr w:type="spellEnd"/>
            <w:r w:rsidRPr="00150F05">
              <w:rPr>
                <w:rFonts w:ascii="Arial" w:hAnsi="Arial" w:cs="Arial"/>
              </w:rPr>
              <w:t xml:space="preserve"> </w:t>
            </w:r>
            <w:proofErr w:type="spellStart"/>
            <w:r w:rsidRPr="00150F05">
              <w:rPr>
                <w:rFonts w:ascii="Arial" w:hAnsi="Arial" w:cs="Arial"/>
              </w:rPr>
              <w:t>will</w:t>
            </w:r>
            <w:proofErr w:type="spellEnd"/>
            <w:r w:rsidRPr="00150F05">
              <w:rPr>
                <w:rFonts w:ascii="Arial" w:hAnsi="Arial" w:cs="Arial"/>
              </w:rPr>
              <w:t xml:space="preserve"> </w:t>
            </w:r>
            <w:proofErr w:type="spellStart"/>
            <w:r w:rsidRPr="00150F05">
              <w:rPr>
                <w:rFonts w:ascii="Arial" w:hAnsi="Arial" w:cs="Arial"/>
              </w:rPr>
              <w:t>know</w:t>
            </w:r>
            <w:proofErr w:type="spellEnd"/>
            <w:r w:rsidRPr="00150F05">
              <w:rPr>
                <w:rFonts w:ascii="Arial" w:hAnsi="Arial" w:cs="Arial"/>
              </w:rPr>
              <w:t xml:space="preserve"> </w:t>
            </w:r>
            <w:proofErr w:type="spellStart"/>
            <w:r w:rsidRPr="00150F05">
              <w:rPr>
                <w:rFonts w:ascii="Arial" w:hAnsi="Arial" w:cs="Arial"/>
              </w:rPr>
              <w:t>the</w:t>
            </w:r>
            <w:proofErr w:type="spellEnd"/>
            <w:r w:rsidRPr="00150F05">
              <w:rPr>
                <w:rFonts w:ascii="Arial" w:hAnsi="Arial" w:cs="Arial"/>
              </w:rPr>
              <w:t xml:space="preserve"> </w:t>
            </w:r>
            <w:proofErr w:type="spellStart"/>
            <w:r w:rsidRPr="00150F05">
              <w:rPr>
                <w:rFonts w:ascii="Arial" w:hAnsi="Arial" w:cs="Arial"/>
              </w:rPr>
              <w:t>the</w:t>
            </w:r>
            <w:proofErr w:type="spellEnd"/>
            <w:r w:rsidRPr="00150F05">
              <w:rPr>
                <w:rFonts w:ascii="Arial" w:hAnsi="Arial" w:cs="Arial"/>
              </w:rPr>
              <w:t xml:space="preserve"> </w:t>
            </w:r>
            <w:proofErr w:type="spellStart"/>
            <w:r w:rsidRPr="00150F05">
              <w:rPr>
                <w:rFonts w:ascii="Arial" w:hAnsi="Arial" w:cs="Arial"/>
              </w:rPr>
              <w:t>grammatical</w:t>
            </w:r>
            <w:proofErr w:type="spellEnd"/>
            <w:r w:rsidRPr="00150F05">
              <w:rPr>
                <w:rFonts w:ascii="Arial" w:hAnsi="Arial" w:cs="Arial"/>
              </w:rPr>
              <w:t xml:space="preserve"> and </w:t>
            </w:r>
            <w:proofErr w:type="spellStart"/>
            <w:r w:rsidRPr="00150F05">
              <w:rPr>
                <w:rFonts w:ascii="Arial" w:hAnsi="Arial" w:cs="Arial"/>
              </w:rPr>
              <w:t>form</w:t>
            </w:r>
            <w:proofErr w:type="spellEnd"/>
            <w:r w:rsidRPr="00150F05">
              <w:rPr>
                <w:rFonts w:ascii="Arial" w:hAnsi="Arial" w:cs="Arial"/>
              </w:rPr>
              <w:t xml:space="preserve"> </w:t>
            </w:r>
            <w:proofErr w:type="spellStart"/>
            <w:r w:rsidRPr="00150F05">
              <w:rPr>
                <w:rFonts w:ascii="Arial" w:hAnsi="Arial" w:cs="Arial"/>
              </w:rPr>
              <w:t>requirements</w:t>
            </w:r>
            <w:proofErr w:type="spellEnd"/>
            <w:r w:rsidRPr="00150F05">
              <w:rPr>
                <w:rFonts w:ascii="Arial" w:hAnsi="Arial" w:cs="Arial"/>
              </w:rPr>
              <w:t xml:space="preserve"> and </w:t>
            </w:r>
            <w:proofErr w:type="spellStart"/>
            <w:r w:rsidRPr="00150F05">
              <w:rPr>
                <w:rFonts w:ascii="Arial" w:hAnsi="Arial" w:cs="Arial"/>
              </w:rPr>
              <w:t>characteristic</w:t>
            </w:r>
            <w:proofErr w:type="spellEnd"/>
            <w:r w:rsidRPr="00150F05">
              <w:rPr>
                <w:rFonts w:ascii="Arial" w:hAnsi="Arial" w:cs="Arial"/>
              </w:rPr>
              <w:t xml:space="preserve"> of </w:t>
            </w:r>
            <w:proofErr w:type="spellStart"/>
            <w:r w:rsidRPr="00150F05">
              <w:rPr>
                <w:rFonts w:ascii="Arial" w:hAnsi="Arial" w:cs="Arial"/>
              </w:rPr>
              <w:t>the</w:t>
            </w:r>
            <w:proofErr w:type="spellEnd"/>
            <w:r w:rsidRPr="00150F05">
              <w:rPr>
                <w:rFonts w:ascii="Arial" w:hAnsi="Arial" w:cs="Arial"/>
              </w:rPr>
              <w:t xml:space="preserve"> </w:t>
            </w:r>
            <w:proofErr w:type="spellStart"/>
            <w:r w:rsidRPr="00150F05">
              <w:rPr>
                <w:rFonts w:ascii="Arial" w:hAnsi="Arial" w:cs="Arial"/>
              </w:rPr>
              <w:t>written</w:t>
            </w:r>
            <w:proofErr w:type="spellEnd"/>
            <w:r w:rsidRPr="00150F05">
              <w:rPr>
                <w:rFonts w:ascii="Arial" w:hAnsi="Arial" w:cs="Arial"/>
              </w:rPr>
              <w:t xml:space="preserve"> </w:t>
            </w:r>
            <w:proofErr w:type="spellStart"/>
            <w:r w:rsidRPr="00150F05">
              <w:rPr>
                <w:rFonts w:ascii="Arial" w:hAnsi="Arial" w:cs="Arial"/>
              </w:rPr>
              <w:t>genres</w:t>
            </w:r>
            <w:proofErr w:type="spellEnd"/>
            <w:r w:rsidRPr="00150F05">
              <w:rPr>
                <w:rFonts w:ascii="Arial" w:hAnsi="Arial" w:cs="Arial"/>
              </w:rPr>
              <w:t>.</w:t>
            </w:r>
          </w:p>
          <w:p w:rsidR="006F2FC8" w:rsidRPr="00150F05" w:rsidRDefault="006F2FC8" w:rsidP="006F2FC8">
            <w:pPr>
              <w:pStyle w:val="Listaszerbekezds"/>
              <w:numPr>
                <w:ilvl w:val="0"/>
                <w:numId w:val="46"/>
              </w:numPr>
              <w:tabs>
                <w:tab w:val="left" w:pos="317"/>
              </w:tabs>
              <w:suppressAutoHyphens/>
              <w:jc w:val="both"/>
              <w:rPr>
                <w:rFonts w:ascii="Arial" w:hAnsi="Arial" w:cs="Arial"/>
                <w:b/>
                <w:sz w:val="22"/>
                <w:szCs w:val="22"/>
              </w:rPr>
            </w:pPr>
            <w:proofErr w:type="spellStart"/>
            <w:r w:rsidRPr="00150F05">
              <w:rPr>
                <w:rFonts w:ascii="Arial" w:hAnsi="Arial" w:cs="Arial"/>
                <w:b/>
                <w:sz w:val="22"/>
                <w:szCs w:val="22"/>
              </w:rPr>
              <w:t>Skills</w:t>
            </w:r>
            <w:proofErr w:type="spellEnd"/>
          </w:p>
          <w:p w:rsidR="006F2FC8" w:rsidRPr="00150F05" w:rsidRDefault="006F2FC8" w:rsidP="006F2FC8">
            <w:pPr>
              <w:pStyle w:val="Listaszerbekezds"/>
              <w:tabs>
                <w:tab w:val="left" w:pos="207"/>
              </w:tabs>
              <w:suppressAutoHyphens/>
              <w:ind w:left="207"/>
              <w:jc w:val="both"/>
              <w:rPr>
                <w:rFonts w:ascii="Arial" w:hAnsi="Arial" w:cs="Arial"/>
                <w:sz w:val="22"/>
                <w:szCs w:val="22"/>
              </w:rPr>
            </w:pPr>
            <w:proofErr w:type="spellStart"/>
            <w:r w:rsidRPr="00150F05">
              <w:rPr>
                <w:rFonts w:ascii="Arial" w:hAnsi="Arial" w:cs="Arial"/>
                <w:sz w:val="22"/>
                <w:szCs w:val="22"/>
              </w:rPr>
              <w:t>They</w:t>
            </w:r>
            <w:proofErr w:type="spellEnd"/>
            <w:r w:rsidRPr="00150F05">
              <w:rPr>
                <w:rFonts w:ascii="Arial" w:hAnsi="Arial" w:cs="Arial"/>
                <w:sz w:val="22"/>
                <w:szCs w:val="22"/>
              </w:rPr>
              <w:t xml:space="preserve"> </w:t>
            </w:r>
            <w:proofErr w:type="spellStart"/>
            <w:r w:rsidRPr="00150F05">
              <w:rPr>
                <w:rFonts w:ascii="Arial" w:hAnsi="Arial" w:cs="Arial"/>
                <w:sz w:val="22"/>
                <w:szCs w:val="22"/>
              </w:rPr>
              <w:t>will</w:t>
            </w:r>
            <w:proofErr w:type="spellEnd"/>
            <w:r w:rsidRPr="00150F05">
              <w:rPr>
                <w:rFonts w:ascii="Arial" w:hAnsi="Arial" w:cs="Arial"/>
                <w:sz w:val="22"/>
                <w:szCs w:val="22"/>
              </w:rPr>
              <w:t xml:space="preserve"> </w:t>
            </w:r>
            <w:proofErr w:type="spellStart"/>
            <w:r w:rsidRPr="00150F05">
              <w:rPr>
                <w:rFonts w:ascii="Arial" w:hAnsi="Arial" w:cs="Arial"/>
                <w:sz w:val="22"/>
                <w:szCs w:val="22"/>
              </w:rPr>
              <w:t>ba</w:t>
            </w:r>
            <w:proofErr w:type="spellEnd"/>
            <w:r w:rsidRPr="00150F05">
              <w:rPr>
                <w:rFonts w:ascii="Arial" w:hAnsi="Arial" w:cs="Arial"/>
                <w:sz w:val="22"/>
                <w:szCs w:val="22"/>
              </w:rPr>
              <w:t xml:space="preserve"> </w:t>
            </w:r>
            <w:proofErr w:type="spellStart"/>
            <w:r w:rsidRPr="00150F05">
              <w:rPr>
                <w:rFonts w:ascii="Arial" w:hAnsi="Arial" w:cs="Arial"/>
                <w:sz w:val="22"/>
                <w:szCs w:val="22"/>
              </w:rPr>
              <w:t>able</w:t>
            </w:r>
            <w:proofErr w:type="spellEnd"/>
            <w:r w:rsidRPr="00150F05">
              <w:rPr>
                <w:rFonts w:ascii="Arial" w:hAnsi="Arial" w:cs="Arial"/>
                <w:sz w:val="22"/>
                <w:szCs w:val="22"/>
              </w:rPr>
              <w:t xml:space="preserve"> </w:t>
            </w:r>
            <w:proofErr w:type="spellStart"/>
            <w:r w:rsidRPr="00150F05">
              <w:rPr>
                <w:rFonts w:ascii="Arial" w:hAnsi="Arial" w:cs="Arial"/>
                <w:sz w:val="22"/>
                <w:szCs w:val="22"/>
              </w:rPr>
              <w:t>to</w:t>
            </w:r>
            <w:proofErr w:type="spellEnd"/>
            <w:r w:rsidRPr="00150F05">
              <w:rPr>
                <w:rFonts w:ascii="Arial" w:hAnsi="Arial" w:cs="Arial"/>
                <w:sz w:val="22"/>
                <w:szCs w:val="22"/>
              </w:rPr>
              <w:t xml:space="preserve"> </w:t>
            </w:r>
            <w:proofErr w:type="spellStart"/>
            <w:r w:rsidRPr="00150F05">
              <w:rPr>
                <w:rFonts w:ascii="Arial" w:hAnsi="Arial" w:cs="Arial"/>
                <w:sz w:val="22"/>
                <w:szCs w:val="22"/>
              </w:rPr>
              <w:t>state</w:t>
            </w:r>
            <w:proofErr w:type="spellEnd"/>
            <w:r w:rsidRPr="00150F05">
              <w:rPr>
                <w:rFonts w:ascii="Arial" w:hAnsi="Arial" w:cs="Arial"/>
                <w:sz w:val="22"/>
                <w:szCs w:val="22"/>
              </w:rPr>
              <w:t xml:space="preserve"> </w:t>
            </w:r>
            <w:proofErr w:type="spellStart"/>
            <w:r w:rsidRPr="00150F05">
              <w:rPr>
                <w:rFonts w:ascii="Arial" w:hAnsi="Arial" w:cs="Arial"/>
                <w:sz w:val="22"/>
                <w:szCs w:val="22"/>
              </w:rPr>
              <w:t>their</w:t>
            </w:r>
            <w:proofErr w:type="spellEnd"/>
            <w:r w:rsidRPr="00150F05">
              <w:rPr>
                <w:rFonts w:ascii="Arial" w:hAnsi="Arial" w:cs="Arial"/>
                <w:sz w:val="22"/>
                <w:szCs w:val="22"/>
              </w:rPr>
              <w:t xml:space="preserve"> </w:t>
            </w:r>
            <w:proofErr w:type="spellStart"/>
            <w:r w:rsidRPr="00150F05">
              <w:rPr>
                <w:rFonts w:ascii="Arial" w:hAnsi="Arial" w:cs="Arial"/>
                <w:sz w:val="22"/>
                <w:szCs w:val="22"/>
              </w:rPr>
              <w:t>case</w:t>
            </w:r>
            <w:proofErr w:type="spellEnd"/>
            <w:r w:rsidRPr="00150F05">
              <w:rPr>
                <w:rFonts w:ascii="Arial" w:hAnsi="Arial" w:cs="Arial"/>
                <w:sz w:val="22"/>
                <w:szCs w:val="22"/>
              </w:rPr>
              <w:t xml:space="preserve"> </w:t>
            </w:r>
            <w:proofErr w:type="spellStart"/>
            <w:r w:rsidRPr="00150F05">
              <w:rPr>
                <w:rFonts w:ascii="Arial" w:hAnsi="Arial" w:cs="Arial"/>
                <w:sz w:val="22"/>
                <w:szCs w:val="22"/>
              </w:rPr>
              <w:t>clearly</w:t>
            </w:r>
            <w:proofErr w:type="spellEnd"/>
            <w:r w:rsidRPr="00150F05">
              <w:rPr>
                <w:rFonts w:ascii="Arial" w:hAnsi="Arial" w:cs="Arial"/>
                <w:sz w:val="22"/>
                <w:szCs w:val="22"/>
              </w:rPr>
              <w:t xml:space="preserve"> and </w:t>
            </w:r>
            <w:proofErr w:type="spellStart"/>
            <w:r w:rsidRPr="00150F05">
              <w:rPr>
                <w:rFonts w:ascii="Arial" w:hAnsi="Arial" w:cs="Arial"/>
                <w:sz w:val="22"/>
                <w:szCs w:val="22"/>
              </w:rPr>
              <w:t>convincingly</w:t>
            </w:r>
            <w:proofErr w:type="spellEnd"/>
            <w:r w:rsidRPr="00150F05">
              <w:rPr>
                <w:rFonts w:ascii="Arial" w:hAnsi="Arial" w:cs="Arial"/>
                <w:sz w:val="22"/>
                <w:szCs w:val="22"/>
              </w:rPr>
              <w:t xml:space="preserve">, and </w:t>
            </w:r>
            <w:proofErr w:type="spellStart"/>
            <w:r w:rsidRPr="00150F05">
              <w:rPr>
                <w:rFonts w:ascii="Arial" w:hAnsi="Arial" w:cs="Arial"/>
                <w:sz w:val="22"/>
                <w:szCs w:val="22"/>
              </w:rPr>
              <w:t>reason</w:t>
            </w:r>
            <w:proofErr w:type="spellEnd"/>
            <w:r w:rsidRPr="00150F05">
              <w:rPr>
                <w:rFonts w:ascii="Arial" w:hAnsi="Arial" w:cs="Arial"/>
                <w:sz w:val="22"/>
                <w:szCs w:val="22"/>
              </w:rPr>
              <w:t xml:space="preserve"> </w:t>
            </w:r>
            <w:proofErr w:type="spellStart"/>
            <w:r w:rsidRPr="00150F05">
              <w:rPr>
                <w:rFonts w:ascii="Arial" w:hAnsi="Arial" w:cs="Arial"/>
                <w:sz w:val="22"/>
                <w:szCs w:val="22"/>
              </w:rPr>
              <w:t>clearly</w:t>
            </w:r>
            <w:proofErr w:type="spellEnd"/>
            <w:r w:rsidRPr="00150F05">
              <w:rPr>
                <w:rFonts w:ascii="Arial" w:hAnsi="Arial" w:cs="Arial"/>
                <w:sz w:val="22"/>
                <w:szCs w:val="22"/>
              </w:rPr>
              <w:t xml:space="preserve">. </w:t>
            </w:r>
            <w:proofErr w:type="spellStart"/>
            <w:r w:rsidRPr="00150F05">
              <w:rPr>
                <w:rFonts w:ascii="Arial" w:hAnsi="Arial" w:cs="Arial"/>
                <w:sz w:val="22"/>
                <w:szCs w:val="22"/>
              </w:rPr>
              <w:t>They</w:t>
            </w:r>
            <w:proofErr w:type="spellEnd"/>
            <w:r w:rsidRPr="00150F05">
              <w:rPr>
                <w:rFonts w:ascii="Arial" w:hAnsi="Arial" w:cs="Arial"/>
                <w:sz w:val="22"/>
                <w:szCs w:val="22"/>
              </w:rPr>
              <w:t xml:space="preserve"> </w:t>
            </w:r>
            <w:proofErr w:type="spellStart"/>
            <w:r w:rsidRPr="00150F05">
              <w:rPr>
                <w:rFonts w:ascii="Arial" w:hAnsi="Arial" w:cs="Arial"/>
                <w:sz w:val="22"/>
                <w:szCs w:val="22"/>
              </w:rPr>
              <w:t>aquire</w:t>
            </w:r>
            <w:proofErr w:type="spellEnd"/>
            <w:r w:rsidRPr="00150F05">
              <w:rPr>
                <w:rFonts w:ascii="Arial" w:hAnsi="Arial" w:cs="Arial"/>
                <w:sz w:val="22"/>
                <w:szCs w:val="22"/>
              </w:rPr>
              <w:t xml:space="preserve"> </w:t>
            </w:r>
            <w:proofErr w:type="spellStart"/>
            <w:r w:rsidRPr="00150F05">
              <w:rPr>
                <w:rFonts w:ascii="Arial" w:hAnsi="Arial" w:cs="Arial"/>
                <w:sz w:val="22"/>
                <w:szCs w:val="22"/>
              </w:rPr>
              <w:t>critical</w:t>
            </w:r>
            <w:proofErr w:type="spellEnd"/>
            <w:r w:rsidRPr="00150F05">
              <w:rPr>
                <w:rFonts w:ascii="Arial" w:hAnsi="Arial" w:cs="Arial"/>
                <w:sz w:val="22"/>
                <w:szCs w:val="22"/>
              </w:rPr>
              <w:t xml:space="preserve"> </w:t>
            </w:r>
            <w:proofErr w:type="spellStart"/>
            <w:r w:rsidRPr="00150F05">
              <w:rPr>
                <w:rFonts w:ascii="Arial" w:hAnsi="Arial" w:cs="Arial"/>
                <w:sz w:val="22"/>
                <w:szCs w:val="22"/>
              </w:rPr>
              <w:t>thinking</w:t>
            </w:r>
            <w:proofErr w:type="spellEnd"/>
            <w:r w:rsidRPr="00150F05">
              <w:rPr>
                <w:rFonts w:ascii="Arial" w:hAnsi="Arial" w:cs="Arial"/>
                <w:sz w:val="22"/>
                <w:szCs w:val="22"/>
              </w:rPr>
              <w:t xml:space="preserve">. </w:t>
            </w:r>
            <w:proofErr w:type="spellStart"/>
            <w:r w:rsidRPr="00150F05">
              <w:rPr>
                <w:rFonts w:ascii="Arial" w:hAnsi="Arial" w:cs="Arial"/>
                <w:sz w:val="22"/>
                <w:szCs w:val="22"/>
              </w:rPr>
              <w:t>They</w:t>
            </w:r>
            <w:proofErr w:type="spellEnd"/>
            <w:r w:rsidRPr="00150F05">
              <w:rPr>
                <w:rFonts w:ascii="Arial" w:hAnsi="Arial" w:cs="Arial"/>
                <w:sz w:val="22"/>
                <w:szCs w:val="22"/>
              </w:rPr>
              <w:t xml:space="preserve"> </w:t>
            </w:r>
            <w:proofErr w:type="spellStart"/>
            <w:r w:rsidRPr="00150F05">
              <w:rPr>
                <w:rFonts w:ascii="Arial" w:hAnsi="Arial" w:cs="Arial"/>
                <w:sz w:val="22"/>
                <w:szCs w:val="22"/>
              </w:rPr>
              <w:t>can</w:t>
            </w:r>
            <w:proofErr w:type="spellEnd"/>
            <w:r w:rsidRPr="00150F05">
              <w:rPr>
                <w:rFonts w:ascii="Arial" w:hAnsi="Arial" w:cs="Arial"/>
                <w:sz w:val="22"/>
                <w:szCs w:val="22"/>
              </w:rPr>
              <w:t xml:space="preserve"> </w:t>
            </w:r>
            <w:proofErr w:type="spellStart"/>
            <w:r w:rsidRPr="00150F05">
              <w:rPr>
                <w:rFonts w:ascii="Arial" w:hAnsi="Arial" w:cs="Arial"/>
                <w:sz w:val="22"/>
                <w:szCs w:val="22"/>
              </w:rPr>
              <w:t>choose</w:t>
            </w:r>
            <w:proofErr w:type="spellEnd"/>
            <w:r w:rsidRPr="00150F05">
              <w:rPr>
                <w:rFonts w:ascii="Arial" w:hAnsi="Arial" w:cs="Arial"/>
                <w:sz w:val="22"/>
                <w:szCs w:val="22"/>
              </w:rPr>
              <w:t xml:space="preserve"> </w:t>
            </w:r>
            <w:proofErr w:type="spellStart"/>
            <w:r w:rsidRPr="00150F05">
              <w:rPr>
                <w:rFonts w:ascii="Arial" w:hAnsi="Arial" w:cs="Arial"/>
                <w:sz w:val="22"/>
                <w:szCs w:val="22"/>
              </w:rPr>
              <w:t>objectively</w:t>
            </w:r>
            <w:proofErr w:type="spellEnd"/>
            <w:r w:rsidRPr="00150F05">
              <w:rPr>
                <w:rFonts w:ascii="Arial" w:hAnsi="Arial" w:cs="Arial"/>
                <w:sz w:val="22"/>
                <w:szCs w:val="22"/>
              </w:rPr>
              <w:t xml:space="preserve"> </w:t>
            </w:r>
            <w:proofErr w:type="spellStart"/>
            <w:r w:rsidRPr="00150F05">
              <w:rPr>
                <w:rFonts w:ascii="Arial" w:hAnsi="Arial" w:cs="Arial"/>
                <w:sz w:val="22"/>
                <w:szCs w:val="22"/>
              </w:rPr>
              <w:t>from</w:t>
            </w:r>
            <w:proofErr w:type="spellEnd"/>
            <w:r w:rsidRPr="00150F05">
              <w:rPr>
                <w:rFonts w:ascii="Arial" w:hAnsi="Arial" w:cs="Arial"/>
                <w:sz w:val="22"/>
                <w:szCs w:val="22"/>
              </w:rPr>
              <w:t xml:space="preserve"> </w:t>
            </w:r>
            <w:proofErr w:type="spellStart"/>
            <w:r w:rsidRPr="00150F05">
              <w:rPr>
                <w:rFonts w:ascii="Arial" w:hAnsi="Arial" w:cs="Arial"/>
                <w:sz w:val="22"/>
                <w:szCs w:val="22"/>
              </w:rPr>
              <w:t>options</w:t>
            </w:r>
            <w:proofErr w:type="spellEnd"/>
            <w:r w:rsidRPr="00150F05">
              <w:rPr>
                <w:rFonts w:ascii="Arial" w:hAnsi="Arial" w:cs="Arial"/>
                <w:sz w:val="22"/>
                <w:szCs w:val="22"/>
              </w:rPr>
              <w:t>.</w:t>
            </w:r>
          </w:p>
          <w:p w:rsidR="006F2FC8" w:rsidRPr="00150F05" w:rsidRDefault="006F2FC8" w:rsidP="006F2FC8">
            <w:pPr>
              <w:tabs>
                <w:tab w:val="left" w:pos="317"/>
              </w:tabs>
              <w:suppressAutoHyphens/>
              <w:spacing w:after="0"/>
              <w:ind w:left="34"/>
              <w:jc w:val="both"/>
              <w:rPr>
                <w:rFonts w:ascii="Arial" w:hAnsi="Arial" w:cs="Arial"/>
                <w:b/>
              </w:rPr>
            </w:pPr>
            <w:r w:rsidRPr="00150F05">
              <w:rPr>
                <w:rFonts w:ascii="Arial" w:hAnsi="Arial" w:cs="Arial"/>
                <w:b/>
              </w:rPr>
              <w:t xml:space="preserve">c) </w:t>
            </w:r>
            <w:proofErr w:type="spellStart"/>
            <w:r w:rsidRPr="00150F05">
              <w:rPr>
                <w:rFonts w:ascii="Arial" w:hAnsi="Arial" w:cs="Arial"/>
                <w:b/>
              </w:rPr>
              <w:t>Attitudes</w:t>
            </w:r>
            <w:proofErr w:type="spellEnd"/>
          </w:p>
          <w:p w:rsidR="006F2FC8" w:rsidRPr="00150F05" w:rsidRDefault="006F2FC8" w:rsidP="006F2FC8">
            <w:pPr>
              <w:tabs>
                <w:tab w:val="left" w:pos="317"/>
              </w:tabs>
              <w:suppressAutoHyphens/>
              <w:spacing w:after="0"/>
              <w:ind w:left="176"/>
              <w:jc w:val="both"/>
              <w:rPr>
                <w:rFonts w:ascii="Arial" w:hAnsi="Arial" w:cs="Arial"/>
              </w:rPr>
            </w:pPr>
            <w:proofErr w:type="spellStart"/>
            <w:r w:rsidRPr="00150F05">
              <w:rPr>
                <w:rFonts w:ascii="Arial" w:hAnsi="Arial" w:cs="Arial"/>
              </w:rPr>
              <w:t>Their</w:t>
            </w:r>
            <w:proofErr w:type="spellEnd"/>
            <w:r w:rsidRPr="00150F05">
              <w:rPr>
                <w:rFonts w:ascii="Arial" w:hAnsi="Arial" w:cs="Arial"/>
              </w:rPr>
              <w:t xml:space="preserve"> </w:t>
            </w:r>
            <w:proofErr w:type="spellStart"/>
            <w:r w:rsidRPr="00150F05">
              <w:rPr>
                <w:rFonts w:ascii="Arial" w:hAnsi="Arial" w:cs="Arial"/>
              </w:rPr>
              <w:t>work</w:t>
            </w:r>
            <w:proofErr w:type="spellEnd"/>
            <w:r w:rsidRPr="00150F05">
              <w:rPr>
                <w:rFonts w:ascii="Arial" w:hAnsi="Arial" w:cs="Arial"/>
              </w:rPr>
              <w:t xml:space="preserve"> is </w:t>
            </w:r>
            <w:proofErr w:type="spellStart"/>
            <w:r w:rsidRPr="00150F05">
              <w:rPr>
                <w:rFonts w:ascii="Arial" w:hAnsi="Arial" w:cs="Arial"/>
              </w:rPr>
              <w:t>characterized</w:t>
            </w:r>
            <w:proofErr w:type="spellEnd"/>
            <w:r w:rsidRPr="00150F05">
              <w:rPr>
                <w:rFonts w:ascii="Arial" w:hAnsi="Arial" w:cs="Arial"/>
              </w:rPr>
              <w:t xml:space="preserve"> </w:t>
            </w:r>
            <w:proofErr w:type="spellStart"/>
            <w:r w:rsidRPr="00150F05">
              <w:rPr>
                <w:rFonts w:ascii="Arial" w:hAnsi="Arial" w:cs="Arial"/>
              </w:rPr>
              <w:t>by</w:t>
            </w:r>
            <w:proofErr w:type="spellEnd"/>
            <w:r w:rsidRPr="00150F05">
              <w:rPr>
                <w:rFonts w:ascii="Arial" w:hAnsi="Arial" w:cs="Arial"/>
              </w:rPr>
              <w:t xml:space="preserve"> </w:t>
            </w:r>
            <w:proofErr w:type="spellStart"/>
            <w:r w:rsidRPr="00150F05">
              <w:rPr>
                <w:rFonts w:ascii="Arial" w:hAnsi="Arial" w:cs="Arial"/>
              </w:rPr>
              <w:t>high</w:t>
            </w:r>
            <w:proofErr w:type="spellEnd"/>
            <w:r w:rsidRPr="00150F05">
              <w:rPr>
                <w:rFonts w:ascii="Arial" w:hAnsi="Arial" w:cs="Arial"/>
              </w:rPr>
              <w:t xml:space="preserve"> standard. </w:t>
            </w:r>
            <w:proofErr w:type="spellStart"/>
            <w:r w:rsidRPr="00150F05">
              <w:rPr>
                <w:rFonts w:ascii="Arial" w:hAnsi="Arial" w:cs="Arial"/>
              </w:rPr>
              <w:t>They</w:t>
            </w:r>
            <w:proofErr w:type="spellEnd"/>
            <w:r w:rsidRPr="00150F05">
              <w:rPr>
                <w:rFonts w:ascii="Arial" w:hAnsi="Arial" w:cs="Arial"/>
              </w:rPr>
              <w:t xml:space="preserve"> </w:t>
            </w:r>
            <w:proofErr w:type="spellStart"/>
            <w:r w:rsidRPr="00150F05">
              <w:rPr>
                <w:rFonts w:ascii="Arial" w:hAnsi="Arial" w:cs="Arial"/>
              </w:rPr>
              <w:t>know</w:t>
            </w:r>
            <w:proofErr w:type="spellEnd"/>
            <w:r w:rsidRPr="00150F05">
              <w:rPr>
                <w:rFonts w:ascii="Arial" w:hAnsi="Arial" w:cs="Arial"/>
              </w:rPr>
              <w:t xml:space="preserve"> </w:t>
            </w:r>
            <w:proofErr w:type="spellStart"/>
            <w:r w:rsidRPr="00150F05">
              <w:rPr>
                <w:rFonts w:ascii="Arial" w:hAnsi="Arial" w:cs="Arial"/>
              </w:rPr>
              <w:t>that</w:t>
            </w:r>
            <w:proofErr w:type="spellEnd"/>
            <w:r w:rsidRPr="00150F05">
              <w:rPr>
                <w:rFonts w:ascii="Arial" w:hAnsi="Arial" w:cs="Arial"/>
              </w:rPr>
              <w:t xml:space="preserve"> </w:t>
            </w:r>
            <w:proofErr w:type="spellStart"/>
            <w:r w:rsidRPr="00150F05">
              <w:rPr>
                <w:rFonts w:ascii="Arial" w:hAnsi="Arial" w:cs="Arial"/>
              </w:rPr>
              <w:t>they</w:t>
            </w:r>
            <w:proofErr w:type="spellEnd"/>
            <w:r w:rsidRPr="00150F05">
              <w:rPr>
                <w:rFonts w:ascii="Arial" w:hAnsi="Arial" w:cs="Arial"/>
              </w:rPr>
              <w:t xml:space="preserve"> </w:t>
            </w:r>
            <w:proofErr w:type="spellStart"/>
            <w:r w:rsidRPr="00150F05">
              <w:rPr>
                <w:rFonts w:ascii="Arial" w:hAnsi="Arial" w:cs="Arial"/>
              </w:rPr>
              <w:t>can</w:t>
            </w:r>
            <w:proofErr w:type="spellEnd"/>
            <w:r w:rsidRPr="00150F05">
              <w:rPr>
                <w:rFonts w:ascii="Arial" w:hAnsi="Arial" w:cs="Arial"/>
              </w:rPr>
              <w:t xml:space="preserve"> </w:t>
            </w:r>
            <w:proofErr w:type="spellStart"/>
            <w:r w:rsidRPr="00150F05">
              <w:rPr>
                <w:rFonts w:ascii="Arial" w:hAnsi="Arial" w:cs="Arial"/>
              </w:rPr>
              <w:t>only</w:t>
            </w:r>
            <w:proofErr w:type="spellEnd"/>
            <w:r w:rsidRPr="00150F05">
              <w:rPr>
                <w:rFonts w:ascii="Arial" w:hAnsi="Arial" w:cs="Arial"/>
              </w:rPr>
              <w:t xml:space="preserve"> </w:t>
            </w:r>
            <w:proofErr w:type="spellStart"/>
            <w:r w:rsidRPr="00150F05">
              <w:rPr>
                <w:rFonts w:ascii="Arial" w:hAnsi="Arial" w:cs="Arial"/>
              </w:rPr>
              <w:t>achieve</w:t>
            </w:r>
            <w:proofErr w:type="spellEnd"/>
            <w:r w:rsidRPr="00150F05">
              <w:rPr>
                <w:rFonts w:ascii="Arial" w:hAnsi="Arial" w:cs="Arial"/>
              </w:rPr>
              <w:t xml:space="preserve"> </w:t>
            </w:r>
            <w:proofErr w:type="spellStart"/>
            <w:r w:rsidRPr="00150F05">
              <w:rPr>
                <w:rFonts w:ascii="Arial" w:hAnsi="Arial" w:cs="Arial"/>
              </w:rPr>
              <w:t>results</w:t>
            </w:r>
            <w:proofErr w:type="spellEnd"/>
            <w:r w:rsidRPr="00150F05">
              <w:rPr>
                <w:rFonts w:ascii="Arial" w:hAnsi="Arial" w:cs="Arial"/>
              </w:rPr>
              <w:t xml:space="preserve"> </w:t>
            </w:r>
            <w:proofErr w:type="spellStart"/>
            <w:r w:rsidRPr="00150F05">
              <w:rPr>
                <w:rFonts w:ascii="Arial" w:hAnsi="Arial" w:cs="Arial"/>
              </w:rPr>
              <w:t>with</w:t>
            </w:r>
            <w:proofErr w:type="spellEnd"/>
            <w:r w:rsidRPr="00150F05">
              <w:rPr>
                <w:rFonts w:ascii="Arial" w:hAnsi="Arial" w:cs="Arial"/>
              </w:rPr>
              <w:t xml:space="preserve"> </w:t>
            </w:r>
            <w:proofErr w:type="spellStart"/>
            <w:r w:rsidRPr="00150F05">
              <w:rPr>
                <w:rFonts w:ascii="Arial" w:hAnsi="Arial" w:cs="Arial"/>
              </w:rPr>
              <w:t>systematic</w:t>
            </w:r>
            <w:proofErr w:type="spellEnd"/>
            <w:r w:rsidRPr="00150F05">
              <w:rPr>
                <w:rFonts w:ascii="Arial" w:hAnsi="Arial" w:cs="Arial"/>
              </w:rPr>
              <w:t xml:space="preserve"> and </w:t>
            </w:r>
            <w:proofErr w:type="spellStart"/>
            <w:r w:rsidRPr="00150F05">
              <w:rPr>
                <w:rFonts w:ascii="Arial" w:hAnsi="Arial" w:cs="Arial"/>
              </w:rPr>
              <w:t>committed</w:t>
            </w:r>
            <w:proofErr w:type="spellEnd"/>
            <w:r w:rsidRPr="00150F05">
              <w:rPr>
                <w:rFonts w:ascii="Arial" w:hAnsi="Arial" w:cs="Arial"/>
              </w:rPr>
              <w:t xml:space="preserve"> </w:t>
            </w:r>
            <w:proofErr w:type="spellStart"/>
            <w:r w:rsidRPr="00150F05">
              <w:rPr>
                <w:rFonts w:ascii="Arial" w:hAnsi="Arial" w:cs="Arial"/>
              </w:rPr>
              <w:t>studying</w:t>
            </w:r>
            <w:proofErr w:type="spellEnd"/>
            <w:r w:rsidRPr="00150F05">
              <w:rPr>
                <w:rFonts w:ascii="Arial" w:hAnsi="Arial" w:cs="Arial"/>
              </w:rPr>
              <w:t xml:space="preserve">. </w:t>
            </w:r>
            <w:proofErr w:type="spellStart"/>
            <w:r w:rsidRPr="00150F05">
              <w:rPr>
                <w:rFonts w:ascii="Arial" w:hAnsi="Arial" w:cs="Arial"/>
              </w:rPr>
              <w:t>They</w:t>
            </w:r>
            <w:proofErr w:type="spellEnd"/>
            <w:r w:rsidRPr="00150F05">
              <w:rPr>
                <w:rFonts w:ascii="Arial" w:hAnsi="Arial" w:cs="Arial"/>
              </w:rPr>
              <w:t xml:space="preserve"> </w:t>
            </w:r>
            <w:proofErr w:type="spellStart"/>
            <w:r w:rsidRPr="00150F05">
              <w:rPr>
                <w:rFonts w:ascii="Arial" w:hAnsi="Arial" w:cs="Arial"/>
              </w:rPr>
              <w:t>are</w:t>
            </w:r>
            <w:proofErr w:type="spellEnd"/>
            <w:r w:rsidRPr="00150F05">
              <w:rPr>
                <w:rFonts w:ascii="Arial" w:hAnsi="Arial" w:cs="Arial"/>
              </w:rPr>
              <w:t xml:space="preserve"> </w:t>
            </w:r>
            <w:proofErr w:type="spellStart"/>
            <w:r w:rsidRPr="00150F05">
              <w:rPr>
                <w:rFonts w:ascii="Arial" w:hAnsi="Arial" w:cs="Arial"/>
              </w:rPr>
              <w:t>able</w:t>
            </w:r>
            <w:proofErr w:type="spellEnd"/>
            <w:r w:rsidRPr="00150F05">
              <w:rPr>
                <w:rFonts w:ascii="Arial" w:hAnsi="Arial" w:cs="Arial"/>
              </w:rPr>
              <w:t xml:space="preserve"> </w:t>
            </w:r>
            <w:proofErr w:type="spellStart"/>
            <w:r w:rsidRPr="00150F05">
              <w:rPr>
                <w:rFonts w:ascii="Arial" w:hAnsi="Arial" w:cs="Arial"/>
              </w:rPr>
              <w:t>to</w:t>
            </w:r>
            <w:proofErr w:type="spellEnd"/>
            <w:r w:rsidRPr="00150F05">
              <w:rPr>
                <w:rFonts w:ascii="Arial" w:hAnsi="Arial" w:cs="Arial"/>
              </w:rPr>
              <w:t xml:space="preserve"> stand </w:t>
            </w:r>
            <w:proofErr w:type="spellStart"/>
            <w:r w:rsidRPr="00150F05">
              <w:rPr>
                <w:rFonts w:ascii="Arial" w:hAnsi="Arial" w:cs="Arial"/>
              </w:rPr>
              <w:t>up</w:t>
            </w:r>
            <w:proofErr w:type="spellEnd"/>
            <w:r w:rsidRPr="00150F05">
              <w:rPr>
                <w:rFonts w:ascii="Arial" w:hAnsi="Arial" w:cs="Arial"/>
              </w:rPr>
              <w:t xml:space="preserve"> </w:t>
            </w:r>
            <w:proofErr w:type="spellStart"/>
            <w:r w:rsidRPr="00150F05">
              <w:rPr>
                <w:rFonts w:ascii="Arial" w:hAnsi="Arial" w:cs="Arial"/>
              </w:rPr>
              <w:t>for</w:t>
            </w:r>
            <w:proofErr w:type="spellEnd"/>
            <w:r w:rsidRPr="00150F05">
              <w:rPr>
                <w:rFonts w:ascii="Arial" w:hAnsi="Arial" w:cs="Arial"/>
              </w:rPr>
              <w:t xml:space="preserve"> </w:t>
            </w:r>
            <w:proofErr w:type="spellStart"/>
            <w:r w:rsidRPr="00150F05">
              <w:rPr>
                <w:rFonts w:ascii="Arial" w:hAnsi="Arial" w:cs="Arial"/>
              </w:rPr>
              <w:t>their</w:t>
            </w:r>
            <w:proofErr w:type="spellEnd"/>
            <w:r w:rsidRPr="00150F05">
              <w:rPr>
                <w:rFonts w:ascii="Arial" w:hAnsi="Arial" w:cs="Arial"/>
              </w:rPr>
              <w:t xml:space="preserve"> </w:t>
            </w:r>
            <w:proofErr w:type="spellStart"/>
            <w:r w:rsidRPr="00150F05">
              <w:rPr>
                <w:rFonts w:ascii="Arial" w:hAnsi="Arial" w:cs="Arial"/>
              </w:rPr>
              <w:t>views</w:t>
            </w:r>
            <w:proofErr w:type="spellEnd"/>
            <w:r w:rsidRPr="00150F05">
              <w:rPr>
                <w:rFonts w:ascii="Arial" w:hAnsi="Arial" w:cs="Arial"/>
              </w:rPr>
              <w:t xml:space="preserve">, </w:t>
            </w:r>
            <w:proofErr w:type="spellStart"/>
            <w:r w:rsidRPr="00150F05">
              <w:rPr>
                <w:rFonts w:ascii="Arial" w:hAnsi="Arial" w:cs="Arial"/>
              </w:rPr>
              <w:t>but</w:t>
            </w:r>
            <w:proofErr w:type="spellEnd"/>
            <w:r w:rsidRPr="00150F05">
              <w:rPr>
                <w:rFonts w:ascii="Arial" w:hAnsi="Arial" w:cs="Arial"/>
              </w:rPr>
              <w:t xml:space="preserve"> </w:t>
            </w:r>
            <w:proofErr w:type="spellStart"/>
            <w:r w:rsidRPr="00150F05">
              <w:rPr>
                <w:rFonts w:ascii="Arial" w:hAnsi="Arial" w:cs="Arial"/>
              </w:rPr>
              <w:t>are</w:t>
            </w:r>
            <w:proofErr w:type="spellEnd"/>
            <w:r w:rsidRPr="00150F05">
              <w:rPr>
                <w:rFonts w:ascii="Arial" w:hAnsi="Arial" w:cs="Arial"/>
              </w:rPr>
              <w:t xml:space="preserve"> </w:t>
            </w:r>
            <w:proofErr w:type="spellStart"/>
            <w:r w:rsidRPr="00150F05">
              <w:rPr>
                <w:rFonts w:ascii="Arial" w:hAnsi="Arial" w:cs="Arial"/>
              </w:rPr>
              <w:t>open</w:t>
            </w:r>
            <w:proofErr w:type="spellEnd"/>
            <w:r w:rsidRPr="00150F05">
              <w:rPr>
                <w:rFonts w:ascii="Arial" w:hAnsi="Arial" w:cs="Arial"/>
              </w:rPr>
              <w:t xml:space="preserve"> </w:t>
            </w:r>
            <w:proofErr w:type="spellStart"/>
            <w:r w:rsidRPr="00150F05">
              <w:rPr>
                <w:rFonts w:ascii="Arial" w:hAnsi="Arial" w:cs="Arial"/>
              </w:rPr>
              <w:t>to</w:t>
            </w:r>
            <w:proofErr w:type="spellEnd"/>
            <w:r w:rsidRPr="00150F05">
              <w:rPr>
                <w:rFonts w:ascii="Arial" w:hAnsi="Arial" w:cs="Arial"/>
              </w:rPr>
              <w:t xml:space="preserve"> </w:t>
            </w:r>
            <w:proofErr w:type="spellStart"/>
            <w:r w:rsidRPr="00150F05">
              <w:rPr>
                <w:rFonts w:ascii="Arial" w:hAnsi="Arial" w:cs="Arial"/>
              </w:rPr>
              <w:t>others</w:t>
            </w:r>
            <w:proofErr w:type="spellEnd"/>
            <w:r w:rsidRPr="00150F05">
              <w:rPr>
                <w:rFonts w:ascii="Arial" w:hAnsi="Arial" w:cs="Arial"/>
              </w:rPr>
              <w:t xml:space="preserve">’ </w:t>
            </w:r>
            <w:proofErr w:type="spellStart"/>
            <w:r w:rsidRPr="00150F05">
              <w:rPr>
                <w:rFonts w:ascii="Arial" w:hAnsi="Arial" w:cs="Arial"/>
              </w:rPr>
              <w:t>opinions</w:t>
            </w:r>
            <w:proofErr w:type="spellEnd"/>
            <w:r w:rsidRPr="00150F05">
              <w:rPr>
                <w:rFonts w:ascii="Arial" w:hAnsi="Arial" w:cs="Arial"/>
              </w:rPr>
              <w:t xml:space="preserve"> </w:t>
            </w:r>
            <w:proofErr w:type="spellStart"/>
            <w:r w:rsidRPr="00150F05">
              <w:rPr>
                <w:rFonts w:ascii="Arial" w:hAnsi="Arial" w:cs="Arial"/>
              </w:rPr>
              <w:t>as</w:t>
            </w:r>
            <w:proofErr w:type="spellEnd"/>
            <w:r w:rsidRPr="00150F05">
              <w:rPr>
                <w:rFonts w:ascii="Arial" w:hAnsi="Arial" w:cs="Arial"/>
              </w:rPr>
              <w:t xml:space="preserve"> </w:t>
            </w:r>
            <w:proofErr w:type="spellStart"/>
            <w:r w:rsidRPr="00150F05">
              <w:rPr>
                <w:rFonts w:ascii="Arial" w:hAnsi="Arial" w:cs="Arial"/>
              </w:rPr>
              <w:t>well</w:t>
            </w:r>
            <w:proofErr w:type="spellEnd"/>
            <w:r w:rsidRPr="00150F05">
              <w:rPr>
                <w:rFonts w:ascii="Arial" w:hAnsi="Arial" w:cs="Arial"/>
              </w:rPr>
              <w:t>.</w:t>
            </w:r>
          </w:p>
          <w:p w:rsidR="006F2FC8" w:rsidRPr="00150F05" w:rsidRDefault="006F2FC8" w:rsidP="006F2FC8">
            <w:pPr>
              <w:tabs>
                <w:tab w:val="left" w:pos="317"/>
              </w:tabs>
              <w:suppressAutoHyphens/>
              <w:spacing w:after="0"/>
              <w:ind w:left="34"/>
              <w:jc w:val="both"/>
              <w:rPr>
                <w:rFonts w:ascii="Arial" w:hAnsi="Arial" w:cs="Arial"/>
                <w:b/>
              </w:rPr>
            </w:pPr>
            <w:r w:rsidRPr="00150F05">
              <w:rPr>
                <w:rFonts w:ascii="Arial" w:hAnsi="Arial" w:cs="Arial"/>
                <w:b/>
              </w:rPr>
              <w:t xml:space="preserve">d) </w:t>
            </w:r>
            <w:proofErr w:type="spellStart"/>
            <w:r w:rsidRPr="00150F05">
              <w:rPr>
                <w:rFonts w:ascii="Arial" w:hAnsi="Arial" w:cs="Arial"/>
                <w:b/>
              </w:rPr>
              <w:t>Autonomy</w:t>
            </w:r>
            <w:proofErr w:type="spellEnd"/>
            <w:r w:rsidRPr="00150F05">
              <w:rPr>
                <w:rFonts w:ascii="Arial" w:hAnsi="Arial" w:cs="Arial"/>
                <w:b/>
              </w:rPr>
              <w:t xml:space="preserve"> and </w:t>
            </w:r>
            <w:proofErr w:type="spellStart"/>
            <w:r w:rsidRPr="00150F05">
              <w:rPr>
                <w:rFonts w:ascii="Arial" w:hAnsi="Arial" w:cs="Arial"/>
                <w:b/>
              </w:rPr>
              <w:t>Responsibility</w:t>
            </w:r>
            <w:proofErr w:type="spellEnd"/>
            <w:r w:rsidRPr="00150F05">
              <w:rPr>
                <w:rFonts w:ascii="Arial" w:hAnsi="Arial" w:cs="Arial"/>
                <w:b/>
              </w:rPr>
              <w:t xml:space="preserve"> </w:t>
            </w:r>
          </w:p>
          <w:p w:rsidR="006F2FC8" w:rsidRPr="00150F05" w:rsidRDefault="006F2FC8" w:rsidP="006F2FC8">
            <w:pPr>
              <w:tabs>
                <w:tab w:val="left" w:pos="317"/>
              </w:tabs>
              <w:suppressAutoHyphens/>
              <w:spacing w:after="0"/>
              <w:ind w:left="176"/>
              <w:jc w:val="both"/>
              <w:rPr>
                <w:rFonts w:ascii="Arial" w:hAnsi="Arial" w:cs="Arial"/>
                <w:b/>
              </w:rPr>
            </w:pPr>
            <w:proofErr w:type="spellStart"/>
            <w:r w:rsidRPr="00150F05">
              <w:rPr>
                <w:rFonts w:ascii="Arial" w:hAnsi="Arial" w:cs="Arial"/>
              </w:rPr>
              <w:t>They</w:t>
            </w:r>
            <w:proofErr w:type="spellEnd"/>
            <w:r w:rsidRPr="00150F05">
              <w:rPr>
                <w:rFonts w:ascii="Arial" w:hAnsi="Arial" w:cs="Arial"/>
              </w:rPr>
              <w:t xml:space="preserve"> </w:t>
            </w:r>
            <w:proofErr w:type="spellStart"/>
            <w:r w:rsidRPr="00150F05">
              <w:rPr>
                <w:rFonts w:ascii="Arial" w:hAnsi="Arial" w:cs="Arial"/>
              </w:rPr>
              <w:t>are</w:t>
            </w:r>
            <w:proofErr w:type="spellEnd"/>
            <w:r w:rsidRPr="00150F05">
              <w:rPr>
                <w:rFonts w:ascii="Arial" w:hAnsi="Arial" w:cs="Arial"/>
              </w:rPr>
              <w:t xml:space="preserve"> </w:t>
            </w:r>
            <w:proofErr w:type="spellStart"/>
            <w:r w:rsidRPr="00150F05">
              <w:rPr>
                <w:rFonts w:ascii="Arial" w:hAnsi="Arial" w:cs="Arial"/>
              </w:rPr>
              <w:t>self-motivated</w:t>
            </w:r>
            <w:proofErr w:type="spellEnd"/>
            <w:r w:rsidRPr="00150F05">
              <w:rPr>
                <w:rFonts w:ascii="Arial" w:hAnsi="Arial" w:cs="Arial"/>
              </w:rPr>
              <w:t xml:space="preserve"> </w:t>
            </w:r>
            <w:proofErr w:type="spellStart"/>
            <w:r w:rsidRPr="00150F05">
              <w:rPr>
                <w:rFonts w:ascii="Arial" w:hAnsi="Arial" w:cs="Arial"/>
              </w:rPr>
              <w:t>students</w:t>
            </w:r>
            <w:proofErr w:type="spellEnd"/>
            <w:r w:rsidRPr="00150F05">
              <w:rPr>
                <w:rFonts w:ascii="Arial" w:hAnsi="Arial" w:cs="Arial"/>
              </w:rPr>
              <w:t xml:space="preserve">, and </w:t>
            </w:r>
            <w:proofErr w:type="spellStart"/>
            <w:r w:rsidRPr="00150F05">
              <w:rPr>
                <w:rFonts w:ascii="Arial" w:hAnsi="Arial" w:cs="Arial"/>
              </w:rPr>
              <w:t>independent</w:t>
            </w:r>
            <w:proofErr w:type="spellEnd"/>
            <w:r w:rsidRPr="00150F05">
              <w:rPr>
                <w:rFonts w:ascii="Arial" w:hAnsi="Arial" w:cs="Arial"/>
              </w:rPr>
              <w:t xml:space="preserve"> </w:t>
            </w:r>
            <w:proofErr w:type="spellStart"/>
            <w:r w:rsidRPr="00150F05">
              <w:rPr>
                <w:rFonts w:ascii="Arial" w:hAnsi="Arial" w:cs="Arial"/>
              </w:rPr>
              <w:t>students</w:t>
            </w:r>
            <w:proofErr w:type="spellEnd"/>
            <w:r w:rsidRPr="00150F05">
              <w:rPr>
                <w:rFonts w:ascii="Arial" w:hAnsi="Arial" w:cs="Arial"/>
              </w:rPr>
              <w:t xml:space="preserve"> of </w:t>
            </w:r>
            <w:proofErr w:type="spellStart"/>
            <w:r w:rsidRPr="00150F05">
              <w:rPr>
                <w:rFonts w:ascii="Arial" w:hAnsi="Arial" w:cs="Arial"/>
              </w:rPr>
              <w:t>the</w:t>
            </w:r>
            <w:proofErr w:type="spellEnd"/>
            <w:r w:rsidRPr="00150F05">
              <w:rPr>
                <w:rFonts w:ascii="Arial" w:hAnsi="Arial" w:cs="Arial"/>
              </w:rPr>
              <w:t xml:space="preserve"> </w:t>
            </w:r>
            <w:proofErr w:type="spellStart"/>
            <w:r w:rsidRPr="00150F05">
              <w:rPr>
                <w:rFonts w:ascii="Arial" w:hAnsi="Arial" w:cs="Arial"/>
              </w:rPr>
              <w:t>language</w:t>
            </w:r>
            <w:proofErr w:type="spellEnd"/>
            <w:r w:rsidRPr="00150F05">
              <w:rPr>
                <w:rFonts w:ascii="Arial" w:hAnsi="Arial" w:cs="Arial"/>
              </w:rPr>
              <w:t xml:space="preserve">.  </w:t>
            </w:r>
            <w:proofErr w:type="spellStart"/>
            <w:r w:rsidRPr="00150F05">
              <w:rPr>
                <w:rFonts w:ascii="Arial" w:hAnsi="Arial" w:cs="Arial"/>
              </w:rPr>
              <w:t>They</w:t>
            </w:r>
            <w:proofErr w:type="spellEnd"/>
            <w:r w:rsidRPr="00150F05">
              <w:rPr>
                <w:rFonts w:ascii="Arial" w:hAnsi="Arial" w:cs="Arial"/>
              </w:rPr>
              <w:t xml:space="preserve"> </w:t>
            </w:r>
            <w:proofErr w:type="spellStart"/>
            <w:r w:rsidRPr="00150F05">
              <w:rPr>
                <w:rFonts w:ascii="Arial" w:hAnsi="Arial" w:cs="Arial"/>
              </w:rPr>
              <w:t>can</w:t>
            </w:r>
            <w:proofErr w:type="spellEnd"/>
            <w:r w:rsidRPr="00150F05">
              <w:rPr>
                <w:rFonts w:ascii="Arial" w:hAnsi="Arial" w:cs="Arial"/>
              </w:rPr>
              <w:t xml:space="preserve"> </w:t>
            </w:r>
            <w:proofErr w:type="spellStart"/>
            <w:r w:rsidRPr="00150F05">
              <w:rPr>
                <w:rFonts w:ascii="Arial" w:hAnsi="Arial" w:cs="Arial"/>
              </w:rPr>
              <w:t>recognize</w:t>
            </w:r>
            <w:proofErr w:type="spellEnd"/>
            <w:r w:rsidRPr="00150F05">
              <w:rPr>
                <w:rFonts w:ascii="Arial" w:hAnsi="Arial" w:cs="Arial"/>
              </w:rPr>
              <w:t xml:space="preserve"> </w:t>
            </w:r>
            <w:proofErr w:type="spellStart"/>
            <w:r w:rsidRPr="00150F05">
              <w:rPr>
                <w:rFonts w:ascii="Arial" w:hAnsi="Arial" w:cs="Arial"/>
              </w:rPr>
              <w:t>the</w:t>
            </w:r>
            <w:proofErr w:type="spellEnd"/>
            <w:r w:rsidRPr="00150F05">
              <w:rPr>
                <w:rFonts w:ascii="Arial" w:hAnsi="Arial" w:cs="Arial"/>
              </w:rPr>
              <w:t xml:space="preserve"> </w:t>
            </w:r>
            <w:proofErr w:type="spellStart"/>
            <w:r w:rsidRPr="00150F05">
              <w:rPr>
                <w:rFonts w:ascii="Arial" w:hAnsi="Arial" w:cs="Arial"/>
              </w:rPr>
              <w:t>risks</w:t>
            </w:r>
            <w:proofErr w:type="spellEnd"/>
            <w:r w:rsidRPr="00150F05">
              <w:rPr>
                <w:rFonts w:ascii="Arial" w:hAnsi="Arial" w:cs="Arial"/>
              </w:rPr>
              <w:t xml:space="preserve"> and </w:t>
            </w:r>
            <w:proofErr w:type="spellStart"/>
            <w:r w:rsidRPr="00150F05">
              <w:rPr>
                <w:rFonts w:ascii="Arial" w:hAnsi="Arial" w:cs="Arial"/>
              </w:rPr>
              <w:t>boundaries</w:t>
            </w:r>
            <w:proofErr w:type="spellEnd"/>
            <w:r w:rsidRPr="00150F05">
              <w:rPr>
                <w:rFonts w:ascii="Arial" w:hAnsi="Arial" w:cs="Arial"/>
              </w:rPr>
              <w:t xml:space="preserve"> of </w:t>
            </w:r>
            <w:proofErr w:type="spellStart"/>
            <w:r w:rsidRPr="00150F05">
              <w:rPr>
                <w:rFonts w:ascii="Arial" w:hAnsi="Arial" w:cs="Arial"/>
              </w:rPr>
              <w:t>their</w:t>
            </w:r>
            <w:proofErr w:type="spellEnd"/>
            <w:r w:rsidRPr="00150F05">
              <w:rPr>
                <w:rFonts w:ascii="Arial" w:hAnsi="Arial" w:cs="Arial"/>
              </w:rPr>
              <w:t xml:space="preserve"> decisions. </w:t>
            </w:r>
            <w:proofErr w:type="spellStart"/>
            <w:r w:rsidRPr="00150F05">
              <w:rPr>
                <w:rFonts w:ascii="Arial" w:hAnsi="Arial" w:cs="Arial"/>
              </w:rPr>
              <w:t>They</w:t>
            </w:r>
            <w:proofErr w:type="spellEnd"/>
            <w:r w:rsidRPr="00150F05">
              <w:rPr>
                <w:rFonts w:ascii="Arial" w:hAnsi="Arial" w:cs="Arial"/>
              </w:rPr>
              <w:t xml:space="preserve"> </w:t>
            </w:r>
            <w:proofErr w:type="spellStart"/>
            <w:r w:rsidRPr="00150F05">
              <w:rPr>
                <w:rFonts w:ascii="Arial" w:hAnsi="Arial" w:cs="Arial"/>
              </w:rPr>
              <w:t>are</w:t>
            </w:r>
            <w:proofErr w:type="spellEnd"/>
            <w:r w:rsidRPr="00150F05">
              <w:rPr>
                <w:rFonts w:ascii="Arial" w:hAnsi="Arial" w:cs="Arial"/>
              </w:rPr>
              <w:t xml:space="preserve"> </w:t>
            </w:r>
            <w:proofErr w:type="spellStart"/>
            <w:r w:rsidRPr="00150F05">
              <w:rPr>
                <w:rFonts w:ascii="Arial" w:hAnsi="Arial" w:cs="Arial"/>
              </w:rPr>
              <w:t>fully</w:t>
            </w:r>
            <w:proofErr w:type="spellEnd"/>
            <w:r w:rsidRPr="00150F05">
              <w:rPr>
                <w:rFonts w:ascii="Arial" w:hAnsi="Arial" w:cs="Arial"/>
              </w:rPr>
              <w:t xml:space="preserve"> </w:t>
            </w:r>
            <w:proofErr w:type="spellStart"/>
            <w:r w:rsidRPr="00150F05">
              <w:rPr>
                <w:rFonts w:ascii="Arial" w:hAnsi="Arial" w:cs="Arial"/>
              </w:rPr>
              <w:t>aware</w:t>
            </w:r>
            <w:proofErr w:type="spellEnd"/>
            <w:r w:rsidRPr="00150F05">
              <w:rPr>
                <w:rFonts w:ascii="Arial" w:hAnsi="Arial" w:cs="Arial"/>
              </w:rPr>
              <w:t xml:space="preserve"> </w:t>
            </w:r>
            <w:proofErr w:type="spellStart"/>
            <w:r w:rsidRPr="00150F05">
              <w:rPr>
                <w:rFonts w:ascii="Arial" w:hAnsi="Arial" w:cs="Arial"/>
              </w:rPr>
              <w:t>that</w:t>
            </w:r>
            <w:proofErr w:type="spellEnd"/>
            <w:r w:rsidRPr="00150F05">
              <w:rPr>
                <w:rFonts w:ascii="Arial" w:hAnsi="Arial" w:cs="Arial"/>
              </w:rPr>
              <w:t xml:space="preserve"> in a </w:t>
            </w:r>
            <w:proofErr w:type="spellStart"/>
            <w:r w:rsidRPr="00150F05">
              <w:rPr>
                <w:rFonts w:ascii="Arial" w:hAnsi="Arial" w:cs="Arial"/>
              </w:rPr>
              <w:t>foreign</w:t>
            </w:r>
            <w:proofErr w:type="spellEnd"/>
            <w:r w:rsidRPr="00150F05">
              <w:rPr>
                <w:rFonts w:ascii="Arial" w:hAnsi="Arial" w:cs="Arial"/>
              </w:rPr>
              <w:t xml:space="preserve"> </w:t>
            </w:r>
            <w:proofErr w:type="spellStart"/>
            <w:r w:rsidRPr="00150F05">
              <w:rPr>
                <w:rFonts w:ascii="Arial" w:hAnsi="Arial" w:cs="Arial"/>
              </w:rPr>
              <w:t>environment</w:t>
            </w:r>
            <w:proofErr w:type="spellEnd"/>
            <w:r w:rsidRPr="00150F05">
              <w:rPr>
                <w:rFonts w:ascii="Arial" w:hAnsi="Arial" w:cs="Arial"/>
              </w:rPr>
              <w:t xml:space="preserve"> </w:t>
            </w:r>
            <w:proofErr w:type="spellStart"/>
            <w:r w:rsidRPr="00150F05">
              <w:rPr>
                <w:rFonts w:ascii="Arial" w:hAnsi="Arial" w:cs="Arial"/>
              </w:rPr>
              <w:t>they</w:t>
            </w:r>
            <w:proofErr w:type="spellEnd"/>
            <w:r w:rsidRPr="00150F05">
              <w:rPr>
                <w:rFonts w:ascii="Arial" w:hAnsi="Arial" w:cs="Arial"/>
              </w:rPr>
              <w:t xml:space="preserve"> </w:t>
            </w:r>
            <w:proofErr w:type="spellStart"/>
            <w:r w:rsidRPr="00150F05">
              <w:rPr>
                <w:rFonts w:ascii="Arial" w:hAnsi="Arial" w:cs="Arial"/>
              </w:rPr>
              <w:t>always</w:t>
            </w:r>
            <w:proofErr w:type="spellEnd"/>
            <w:r w:rsidRPr="00150F05">
              <w:rPr>
                <w:rFonts w:ascii="Arial" w:hAnsi="Arial" w:cs="Arial"/>
              </w:rPr>
              <w:t xml:space="preserve"> </w:t>
            </w:r>
            <w:proofErr w:type="spellStart"/>
            <w:r w:rsidRPr="00150F05">
              <w:rPr>
                <w:rFonts w:ascii="Arial" w:hAnsi="Arial" w:cs="Arial"/>
              </w:rPr>
              <w:t>represent</w:t>
            </w:r>
            <w:proofErr w:type="spellEnd"/>
            <w:r w:rsidRPr="00150F05">
              <w:rPr>
                <w:rFonts w:ascii="Arial" w:hAnsi="Arial" w:cs="Arial"/>
              </w:rPr>
              <w:t xml:space="preserve"> </w:t>
            </w:r>
            <w:proofErr w:type="spellStart"/>
            <w:r w:rsidRPr="00150F05">
              <w:rPr>
                <w:rFonts w:ascii="Arial" w:hAnsi="Arial" w:cs="Arial"/>
              </w:rPr>
              <w:t>their</w:t>
            </w:r>
            <w:proofErr w:type="spellEnd"/>
            <w:r w:rsidRPr="00150F05">
              <w:rPr>
                <w:rFonts w:ascii="Arial" w:hAnsi="Arial" w:cs="Arial"/>
              </w:rPr>
              <w:t xml:space="preserve"> country, </w:t>
            </w:r>
            <w:proofErr w:type="spellStart"/>
            <w:r w:rsidRPr="00150F05">
              <w:rPr>
                <w:rFonts w:ascii="Arial" w:hAnsi="Arial" w:cs="Arial"/>
              </w:rPr>
              <w:t>thus</w:t>
            </w:r>
            <w:proofErr w:type="spellEnd"/>
            <w:r w:rsidRPr="00150F05">
              <w:rPr>
                <w:rFonts w:ascii="Arial" w:hAnsi="Arial" w:cs="Arial"/>
              </w:rPr>
              <w:t xml:space="preserve"> </w:t>
            </w:r>
            <w:proofErr w:type="spellStart"/>
            <w:r w:rsidRPr="00150F05">
              <w:rPr>
                <w:rFonts w:ascii="Arial" w:hAnsi="Arial" w:cs="Arial"/>
              </w:rPr>
              <w:t>influencing</w:t>
            </w:r>
            <w:proofErr w:type="spellEnd"/>
            <w:r w:rsidRPr="00150F05">
              <w:rPr>
                <w:rFonts w:ascii="Arial" w:hAnsi="Arial" w:cs="Arial"/>
              </w:rPr>
              <w:t xml:space="preserve"> </w:t>
            </w:r>
            <w:proofErr w:type="spellStart"/>
            <w:r w:rsidRPr="00150F05">
              <w:rPr>
                <w:rFonts w:ascii="Arial" w:hAnsi="Arial" w:cs="Arial"/>
              </w:rPr>
              <w:t>the</w:t>
            </w:r>
            <w:proofErr w:type="spellEnd"/>
            <w:r w:rsidRPr="00150F05">
              <w:rPr>
                <w:rFonts w:ascii="Arial" w:hAnsi="Arial" w:cs="Arial"/>
              </w:rPr>
              <w:t xml:space="preserve"> </w:t>
            </w:r>
            <w:proofErr w:type="spellStart"/>
            <w:r w:rsidRPr="00150F05">
              <w:rPr>
                <w:rFonts w:ascii="Arial" w:hAnsi="Arial" w:cs="Arial"/>
              </w:rPr>
              <w:t>picture</w:t>
            </w:r>
            <w:proofErr w:type="spellEnd"/>
            <w:r w:rsidRPr="00150F05">
              <w:rPr>
                <w:rFonts w:ascii="Arial" w:hAnsi="Arial" w:cs="Arial"/>
              </w:rPr>
              <w:t xml:space="preserve"> of it </w:t>
            </w:r>
            <w:proofErr w:type="spellStart"/>
            <w:r w:rsidRPr="00150F05">
              <w:rPr>
                <w:rFonts w:ascii="Arial" w:hAnsi="Arial" w:cs="Arial"/>
              </w:rPr>
              <w:t>by</w:t>
            </w:r>
            <w:proofErr w:type="spellEnd"/>
            <w:r w:rsidRPr="00150F05">
              <w:rPr>
                <w:rFonts w:ascii="Arial" w:hAnsi="Arial" w:cs="Arial"/>
              </w:rPr>
              <w:t xml:space="preserve"> </w:t>
            </w:r>
            <w:proofErr w:type="spellStart"/>
            <w:r w:rsidRPr="00150F05">
              <w:rPr>
                <w:rFonts w:ascii="Arial" w:hAnsi="Arial" w:cs="Arial"/>
              </w:rPr>
              <w:t>their</w:t>
            </w:r>
            <w:proofErr w:type="spellEnd"/>
            <w:r w:rsidRPr="00150F05">
              <w:rPr>
                <w:rFonts w:ascii="Arial" w:hAnsi="Arial" w:cs="Arial"/>
              </w:rPr>
              <w:t xml:space="preserve"> </w:t>
            </w:r>
            <w:proofErr w:type="spellStart"/>
            <w:r w:rsidRPr="00150F05">
              <w:rPr>
                <w:rFonts w:ascii="Arial" w:hAnsi="Arial" w:cs="Arial"/>
              </w:rPr>
              <w:t>behaviour</w:t>
            </w:r>
            <w:proofErr w:type="spellEnd"/>
            <w:r w:rsidRPr="00150F05">
              <w:rPr>
                <w:rFonts w:ascii="Arial" w:hAnsi="Arial" w:cs="Arial"/>
              </w:rPr>
              <w:t xml:space="preserve">. </w:t>
            </w:r>
          </w:p>
        </w:tc>
      </w:tr>
    </w:tbl>
    <w:p w:rsidR="00E23ABE" w:rsidRPr="00782B03" w:rsidRDefault="00E23ABE" w:rsidP="00E23ABE">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E23ABE" w:rsidRPr="00782B03" w:rsidTr="00CD0962">
        <w:trPr>
          <w:trHeight w:val="338"/>
        </w:trPr>
        <w:tc>
          <w:tcPr>
            <w:tcW w:w="9038" w:type="dxa"/>
            <w:shd w:val="clear" w:color="auto" w:fill="auto"/>
            <w:tcMar>
              <w:top w:w="57" w:type="dxa"/>
              <w:bottom w:w="57" w:type="dxa"/>
            </w:tcMar>
          </w:tcPr>
          <w:p w:rsidR="00E23ABE" w:rsidRPr="00782B03" w:rsidRDefault="00E23ABE" w:rsidP="006F2FC8">
            <w:pPr>
              <w:suppressAutoHyphens/>
              <w:spacing w:after="0"/>
              <w:jc w:val="both"/>
              <w:rPr>
                <w:rFonts w:ascii="Arial" w:hAnsi="Arial" w:cs="Arial"/>
                <w:b/>
                <w:lang w:val="en-US"/>
              </w:rPr>
            </w:pPr>
            <w:r w:rsidRPr="00782B03">
              <w:rPr>
                <w:rFonts w:ascii="Arial" w:hAnsi="Arial" w:cs="Arial"/>
                <w:b/>
                <w:lang w:val="en-US"/>
              </w:rPr>
              <w:t xml:space="preserve">Responsible lecturer: Dr. </w:t>
            </w:r>
            <w:proofErr w:type="spellStart"/>
            <w:r w:rsidR="006F2FC8" w:rsidRPr="00782B03">
              <w:rPr>
                <w:rFonts w:ascii="Arial" w:hAnsi="Arial" w:cs="Arial"/>
                <w:b/>
                <w:lang w:val="en-US"/>
              </w:rPr>
              <w:t>Farkas</w:t>
            </w:r>
            <w:proofErr w:type="spellEnd"/>
            <w:r w:rsidR="006F2FC8" w:rsidRPr="00782B03">
              <w:rPr>
                <w:rFonts w:ascii="Arial" w:hAnsi="Arial" w:cs="Arial"/>
                <w:b/>
                <w:lang w:val="en-US"/>
              </w:rPr>
              <w:t xml:space="preserve"> </w:t>
            </w:r>
            <w:proofErr w:type="spellStart"/>
            <w:r w:rsidR="006F2FC8" w:rsidRPr="00782B03">
              <w:rPr>
                <w:rFonts w:ascii="Arial" w:hAnsi="Arial" w:cs="Arial"/>
                <w:b/>
                <w:lang w:val="en-US"/>
              </w:rPr>
              <w:t>János</w:t>
            </w:r>
            <w:proofErr w:type="spellEnd"/>
          </w:p>
        </w:tc>
      </w:tr>
      <w:tr w:rsidR="00E23ABE" w:rsidRPr="00782B03" w:rsidTr="00CD0962">
        <w:trPr>
          <w:trHeight w:val="337"/>
        </w:trPr>
        <w:tc>
          <w:tcPr>
            <w:tcW w:w="9038" w:type="dxa"/>
            <w:shd w:val="clear" w:color="auto" w:fill="auto"/>
            <w:tcMar>
              <w:top w:w="57" w:type="dxa"/>
              <w:bottom w:w="57" w:type="dxa"/>
            </w:tcMar>
          </w:tcPr>
          <w:p w:rsidR="00E23ABE" w:rsidRPr="00782B03" w:rsidRDefault="00E23ABE" w:rsidP="006F2FC8">
            <w:pPr>
              <w:suppressAutoHyphens/>
              <w:spacing w:after="0"/>
              <w:jc w:val="both"/>
              <w:rPr>
                <w:rFonts w:ascii="Arial" w:hAnsi="Arial" w:cs="Arial"/>
                <w:b/>
                <w:lang w:val="en-US"/>
              </w:rPr>
            </w:pPr>
            <w:r w:rsidRPr="00782B03">
              <w:rPr>
                <w:rFonts w:ascii="Arial" w:hAnsi="Arial" w:cs="Arial"/>
                <w:b/>
                <w:lang w:val="en-US"/>
              </w:rPr>
              <w:t xml:space="preserve">Other lecturer(s): </w:t>
            </w:r>
            <w:proofErr w:type="spellStart"/>
            <w:r w:rsidR="006F2FC8">
              <w:rPr>
                <w:rFonts w:ascii="Arial" w:hAnsi="Arial" w:cs="Arial"/>
                <w:b/>
                <w:lang w:val="en-US"/>
              </w:rPr>
              <w:t>Mariett</w:t>
            </w:r>
            <w:proofErr w:type="spellEnd"/>
            <w:r w:rsidR="006F2FC8">
              <w:rPr>
                <w:rFonts w:ascii="Arial" w:hAnsi="Arial" w:cs="Arial"/>
                <w:b/>
                <w:lang w:val="en-US"/>
              </w:rPr>
              <w:t xml:space="preserve"> Papp, </w:t>
            </w:r>
            <w:proofErr w:type="spellStart"/>
            <w:r w:rsidR="006F2FC8">
              <w:rPr>
                <w:rFonts w:ascii="Arial" w:hAnsi="Arial" w:cs="Arial"/>
                <w:b/>
                <w:lang w:val="en-US"/>
              </w:rPr>
              <w:t>Judit</w:t>
            </w:r>
            <w:proofErr w:type="spellEnd"/>
            <w:r w:rsidR="006F2FC8">
              <w:rPr>
                <w:rFonts w:ascii="Arial" w:hAnsi="Arial" w:cs="Arial"/>
                <w:b/>
                <w:lang w:val="en-US"/>
              </w:rPr>
              <w:t xml:space="preserve"> </w:t>
            </w:r>
            <w:proofErr w:type="spellStart"/>
            <w:r w:rsidR="006F2FC8">
              <w:rPr>
                <w:rFonts w:ascii="Arial" w:hAnsi="Arial" w:cs="Arial"/>
                <w:b/>
                <w:lang w:val="en-US"/>
              </w:rPr>
              <w:t>Szepesi</w:t>
            </w:r>
            <w:proofErr w:type="spellEnd"/>
          </w:p>
        </w:tc>
      </w:tr>
      <w:tr w:rsidR="00E23ABE"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23ABE" w:rsidRPr="00782B03" w:rsidRDefault="00E23ABE" w:rsidP="006F2FC8">
            <w:pPr>
              <w:suppressAutoHyphens/>
              <w:spacing w:after="0"/>
              <w:jc w:val="both"/>
              <w:rPr>
                <w:rFonts w:ascii="Arial" w:hAnsi="Arial" w:cs="Arial"/>
                <w:b/>
                <w:lang w:val="en-US"/>
              </w:rPr>
            </w:pPr>
            <w:r w:rsidRPr="00782B03">
              <w:rPr>
                <w:rFonts w:ascii="Arial" w:hAnsi="Arial" w:cs="Arial"/>
                <w:b/>
                <w:lang w:val="en-US"/>
              </w:rPr>
              <w:t>Terms of course completion:</w:t>
            </w:r>
          </w:p>
        </w:tc>
      </w:tr>
      <w:tr w:rsidR="00E23AB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23ABE" w:rsidRPr="00782B03" w:rsidRDefault="00E23ABE" w:rsidP="006F2FC8">
            <w:pPr>
              <w:pStyle w:val="Listaszerbekezds"/>
              <w:suppressAutoHyphens/>
              <w:jc w:val="both"/>
              <w:rPr>
                <w:rFonts w:ascii="Arial" w:hAnsi="Arial" w:cs="Arial"/>
                <w:sz w:val="22"/>
                <w:szCs w:val="22"/>
                <w:lang w:val="en-US"/>
              </w:rPr>
            </w:pPr>
            <w:r w:rsidRPr="00782B03">
              <w:rPr>
                <w:rFonts w:ascii="Arial" w:hAnsi="Arial" w:cs="Arial"/>
                <w:sz w:val="22"/>
                <w:szCs w:val="22"/>
                <w:lang w:val="en-US"/>
              </w:rPr>
              <w:t>Completing assignments / exercises</w:t>
            </w:r>
          </w:p>
        </w:tc>
      </w:tr>
      <w:tr w:rsidR="00E23ABE"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E23ABE" w:rsidRPr="00782B03" w:rsidRDefault="00E23ABE" w:rsidP="006F2FC8">
            <w:pPr>
              <w:suppressAutoHyphens/>
              <w:spacing w:after="0"/>
              <w:jc w:val="both"/>
              <w:rPr>
                <w:rFonts w:ascii="Arial" w:hAnsi="Arial" w:cs="Arial"/>
                <w:b/>
                <w:lang w:val="en-US"/>
              </w:rPr>
            </w:pPr>
            <w:r w:rsidRPr="00782B03">
              <w:rPr>
                <w:rFonts w:ascii="Arial" w:hAnsi="Arial" w:cs="Arial"/>
                <w:b/>
                <w:lang w:val="en-US"/>
              </w:rPr>
              <w:t>Form of examination:</w:t>
            </w:r>
          </w:p>
        </w:tc>
      </w:tr>
      <w:tr w:rsidR="00E23AB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23ABE" w:rsidRPr="00782B03" w:rsidRDefault="00E23ABE" w:rsidP="006F2FC8">
            <w:pPr>
              <w:suppressAutoHyphens/>
              <w:spacing w:after="0"/>
              <w:jc w:val="both"/>
              <w:rPr>
                <w:rFonts w:ascii="Arial" w:hAnsi="Arial" w:cs="Arial"/>
                <w:lang w:val="en-US"/>
              </w:rPr>
            </w:pPr>
            <w:r w:rsidRPr="00782B03">
              <w:rPr>
                <w:rFonts w:ascii="Arial" w:hAnsi="Arial" w:cs="Arial"/>
                <w:lang w:val="en-US"/>
              </w:rPr>
              <w:t>Continuous tests orally and written. A term mark to be given at the end of the semester</w:t>
            </w:r>
          </w:p>
        </w:tc>
      </w:tr>
      <w:tr w:rsidR="00E23AB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E23ABE" w:rsidRPr="00782B03" w:rsidRDefault="00E23ABE" w:rsidP="006F2FC8">
            <w:pPr>
              <w:suppressAutoHyphens/>
              <w:spacing w:after="0"/>
              <w:jc w:val="both"/>
              <w:rPr>
                <w:rFonts w:ascii="Arial" w:hAnsi="Arial" w:cs="Arial"/>
                <w:i/>
                <w:lang w:val="en-US"/>
              </w:rPr>
            </w:pPr>
            <w:r w:rsidRPr="00782B03">
              <w:rPr>
                <w:rFonts w:ascii="Arial" w:hAnsi="Arial" w:cs="Arial"/>
                <w:b/>
                <w:lang w:val="en-US"/>
              </w:rPr>
              <w:t>Requirement(s) to get signature:</w:t>
            </w:r>
          </w:p>
        </w:tc>
      </w:tr>
      <w:tr w:rsidR="00E23AB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23ABE" w:rsidRPr="00782B03" w:rsidRDefault="00E23ABE" w:rsidP="006F2FC8">
            <w:pPr>
              <w:tabs>
                <w:tab w:val="left" w:pos="1277"/>
              </w:tabs>
              <w:suppressAutoHyphens/>
              <w:spacing w:after="0"/>
              <w:ind w:left="34"/>
              <w:jc w:val="both"/>
              <w:rPr>
                <w:rFonts w:ascii="Arial" w:hAnsi="Arial" w:cs="Arial"/>
                <w:lang w:val="en-US"/>
              </w:rPr>
            </w:pPr>
            <w:r w:rsidRPr="00782B03">
              <w:rPr>
                <w:rFonts w:ascii="Arial" w:hAnsi="Arial" w:cs="Arial"/>
                <w:lang w:val="en-US"/>
              </w:rPr>
              <w:t>Absence as regards class attendance (3 allowed absences per semester)</w:t>
            </w:r>
          </w:p>
        </w:tc>
      </w:tr>
    </w:tbl>
    <w:p w:rsidR="00E23ABE" w:rsidRPr="00782B03" w:rsidRDefault="00E23ABE" w:rsidP="00E23ABE">
      <w:pPr>
        <w:jc w:val="both"/>
        <w:rPr>
          <w:rFonts w:ascii="Arial" w:hAnsi="Arial" w:cs="Arial"/>
          <w:lang w:val="en-US"/>
        </w:rPr>
      </w:pPr>
    </w:p>
    <w:p w:rsidR="00F42A96" w:rsidRPr="00E23ABE" w:rsidRDefault="00F42A96" w:rsidP="00E23ABE"/>
    <w:sectPr w:rsidR="00F42A96" w:rsidRPr="00E23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81D"/>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 w15:restartNumberingAfterBreak="0">
    <w:nsid w:val="00EB6E29"/>
    <w:multiLevelType w:val="hybridMultilevel"/>
    <w:tmpl w:val="E28253A0"/>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3" w15:restartNumberingAfterBreak="0">
    <w:nsid w:val="04C10A6B"/>
    <w:multiLevelType w:val="hybridMultilevel"/>
    <w:tmpl w:val="CA1879C2"/>
    <w:lvl w:ilvl="0" w:tplc="F3A6E998">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A8598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87B0CED"/>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F126C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8" w15:restartNumberingAfterBreak="0">
    <w:nsid w:val="0BD8077B"/>
    <w:multiLevelType w:val="hybridMultilevel"/>
    <w:tmpl w:val="4232E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D4423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0F072A8B"/>
    <w:multiLevelType w:val="hybridMultilevel"/>
    <w:tmpl w:val="855A75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2492B65"/>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3"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B19489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216B4EC7"/>
    <w:multiLevelType w:val="hybridMultilevel"/>
    <w:tmpl w:val="12F0F5D0"/>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6" w15:restartNumberingAfterBreak="0">
    <w:nsid w:val="23CC1288"/>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51956B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71E4085"/>
    <w:multiLevelType w:val="hybridMultilevel"/>
    <w:tmpl w:val="EF52D1B8"/>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9" w15:restartNumberingAfterBreak="0">
    <w:nsid w:val="383E713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3A5F0D61"/>
    <w:multiLevelType w:val="hybridMultilevel"/>
    <w:tmpl w:val="08A88AD4"/>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40757AC3"/>
    <w:multiLevelType w:val="hybridMultilevel"/>
    <w:tmpl w:val="A86492D4"/>
    <w:lvl w:ilvl="0" w:tplc="5FBC0D4E">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2" w15:restartNumberingAfterBreak="0">
    <w:nsid w:val="41E53DF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3" w15:restartNumberingAfterBreak="0">
    <w:nsid w:val="44C4589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4" w15:restartNumberingAfterBreak="0">
    <w:nsid w:val="4A474FE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5" w15:restartNumberingAfterBreak="0">
    <w:nsid w:val="50DE258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1E46961"/>
    <w:multiLevelType w:val="hybridMultilevel"/>
    <w:tmpl w:val="0BFE5C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2E84B3B"/>
    <w:multiLevelType w:val="hybridMultilevel"/>
    <w:tmpl w:val="98069F9C"/>
    <w:lvl w:ilvl="0" w:tplc="040E000F">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8" w15:restartNumberingAfterBreak="0">
    <w:nsid w:val="5622290F"/>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9" w15:restartNumberingAfterBreak="0">
    <w:nsid w:val="5813164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A29262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32" w15:restartNumberingAfterBreak="0">
    <w:nsid w:val="5DC507F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3" w15:restartNumberingAfterBreak="0">
    <w:nsid w:val="5EDF4E59"/>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4" w15:restartNumberingAfterBreak="0">
    <w:nsid w:val="60D9303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2703C81"/>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63DD6E59"/>
    <w:multiLevelType w:val="hybridMultilevel"/>
    <w:tmpl w:val="B8981234"/>
    <w:lvl w:ilvl="0" w:tplc="1ACA267C">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37" w15:restartNumberingAfterBreak="0">
    <w:nsid w:val="6480512A"/>
    <w:multiLevelType w:val="hybridMultilevel"/>
    <w:tmpl w:val="03508D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15:restartNumberingAfterBreak="0">
    <w:nsid w:val="6D220794"/>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9"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0"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1" w15:restartNumberingAfterBreak="0">
    <w:nsid w:val="71471243"/>
    <w:multiLevelType w:val="hybridMultilevel"/>
    <w:tmpl w:val="63647688"/>
    <w:lvl w:ilvl="0" w:tplc="A43AB376">
      <w:start w:val="4"/>
      <w:numFmt w:val="bullet"/>
      <w:lvlText w:val="-"/>
      <w:lvlJc w:val="left"/>
      <w:pPr>
        <w:ind w:left="848" w:hanging="360"/>
      </w:pPr>
      <w:rPr>
        <w:rFonts w:ascii="Times New Roman" w:eastAsia="Times New Roman" w:hAnsi="Times New Roman" w:cs="Times New Roman"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42" w15:restartNumberingAfterBreak="0">
    <w:nsid w:val="717A31E4"/>
    <w:multiLevelType w:val="hybridMultilevel"/>
    <w:tmpl w:val="71B46F1E"/>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43" w15:restartNumberingAfterBreak="0">
    <w:nsid w:val="74C62251"/>
    <w:multiLevelType w:val="hybridMultilevel"/>
    <w:tmpl w:val="DC72ACF4"/>
    <w:lvl w:ilvl="0" w:tplc="A1BC1DE4">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5" w15:restartNumberingAfterBreak="0">
    <w:nsid w:val="7DB31760"/>
    <w:multiLevelType w:val="hybridMultilevel"/>
    <w:tmpl w:val="C05642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4"/>
  </w:num>
  <w:num w:numId="10">
    <w:abstractNumId w:val="22"/>
  </w:num>
  <w:num w:numId="11">
    <w:abstractNumId w:val="31"/>
  </w:num>
  <w:num w:numId="12">
    <w:abstractNumId w:val="21"/>
  </w:num>
  <w:num w:numId="13">
    <w:abstractNumId w:val="41"/>
  </w:num>
  <w:num w:numId="14">
    <w:abstractNumId w:val="6"/>
  </w:num>
  <w:num w:numId="15">
    <w:abstractNumId w:val="11"/>
  </w:num>
  <w:num w:numId="16">
    <w:abstractNumId w:val="45"/>
  </w:num>
  <w:num w:numId="17">
    <w:abstractNumId w:val="20"/>
  </w:num>
  <w:num w:numId="18">
    <w:abstractNumId w:val="26"/>
  </w:num>
  <w:num w:numId="19">
    <w:abstractNumId w:val="23"/>
  </w:num>
  <w:num w:numId="20">
    <w:abstractNumId w:val="28"/>
  </w:num>
  <w:num w:numId="21">
    <w:abstractNumId w:val="29"/>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3"/>
  </w:num>
  <w:num w:numId="26">
    <w:abstractNumId w:val="17"/>
  </w:num>
  <w:num w:numId="27">
    <w:abstractNumId w:val="18"/>
  </w:num>
  <w:num w:numId="28">
    <w:abstractNumId w:val="1"/>
  </w:num>
  <w:num w:numId="29">
    <w:abstractNumId w:val="15"/>
  </w:num>
  <w:num w:numId="30">
    <w:abstractNumId w:val="5"/>
  </w:num>
  <w:num w:numId="31">
    <w:abstractNumId w:val="4"/>
  </w:num>
  <w:num w:numId="32">
    <w:abstractNumId w:val="24"/>
  </w:num>
  <w:num w:numId="33">
    <w:abstractNumId w:val="43"/>
  </w:num>
  <w:num w:numId="34">
    <w:abstractNumId w:val="8"/>
  </w:num>
  <w:num w:numId="35">
    <w:abstractNumId w:val="3"/>
  </w:num>
  <w:num w:numId="36">
    <w:abstractNumId w:val="14"/>
  </w:num>
  <w:num w:numId="37">
    <w:abstractNumId w:val="32"/>
  </w:num>
  <w:num w:numId="38">
    <w:abstractNumId w:val="7"/>
    <w:lvlOverride w:ilvl="0">
      <w:startOverride w:val="1"/>
    </w:lvlOverride>
    <w:lvlOverride w:ilvl="1"/>
    <w:lvlOverride w:ilvl="2"/>
    <w:lvlOverride w:ilvl="3"/>
    <w:lvlOverride w:ilvl="4"/>
    <w:lvlOverride w:ilvl="5"/>
    <w:lvlOverride w:ilvl="6"/>
    <w:lvlOverride w:ilvl="7"/>
    <w:lvlOverride w:ilvl="8"/>
  </w:num>
  <w:num w:numId="39">
    <w:abstractNumId w:val="36"/>
  </w:num>
  <w:num w:numId="40">
    <w:abstractNumId w:val="16"/>
  </w:num>
  <w:num w:numId="41">
    <w:abstractNumId w:val="0"/>
  </w:num>
  <w:num w:numId="42">
    <w:abstractNumId w:val="38"/>
  </w:num>
  <w:num w:numId="43">
    <w:abstractNumId w:val="13"/>
  </w:num>
  <w:num w:numId="44">
    <w:abstractNumId w:val="9"/>
  </w:num>
  <w:num w:numId="45">
    <w:abstractNumId w:val="19"/>
  </w:num>
  <w:num w:numId="46">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D7E0E"/>
    <w:rsid w:val="002473B4"/>
    <w:rsid w:val="002D1CA3"/>
    <w:rsid w:val="002E638E"/>
    <w:rsid w:val="0035664F"/>
    <w:rsid w:val="003777F0"/>
    <w:rsid w:val="00381B14"/>
    <w:rsid w:val="004600AD"/>
    <w:rsid w:val="004637A7"/>
    <w:rsid w:val="004677A9"/>
    <w:rsid w:val="004C6F44"/>
    <w:rsid w:val="00576CBA"/>
    <w:rsid w:val="00582EF4"/>
    <w:rsid w:val="00632521"/>
    <w:rsid w:val="0067754A"/>
    <w:rsid w:val="006813B6"/>
    <w:rsid w:val="00681BCE"/>
    <w:rsid w:val="006F1338"/>
    <w:rsid w:val="006F2FC8"/>
    <w:rsid w:val="0074490C"/>
    <w:rsid w:val="00762DDA"/>
    <w:rsid w:val="007C7451"/>
    <w:rsid w:val="00930ADD"/>
    <w:rsid w:val="00980AB2"/>
    <w:rsid w:val="009A2F04"/>
    <w:rsid w:val="00A24104"/>
    <w:rsid w:val="00A35D3B"/>
    <w:rsid w:val="00A50FC7"/>
    <w:rsid w:val="00AD1E30"/>
    <w:rsid w:val="00B07011"/>
    <w:rsid w:val="00B86C89"/>
    <w:rsid w:val="00B92484"/>
    <w:rsid w:val="00BD6692"/>
    <w:rsid w:val="00BF07EF"/>
    <w:rsid w:val="00C052B9"/>
    <w:rsid w:val="00CA1E3E"/>
    <w:rsid w:val="00CB08A7"/>
    <w:rsid w:val="00E23ABE"/>
    <w:rsid w:val="00ED6BEB"/>
    <w:rsid w:val="00F42A96"/>
    <w:rsid w:val="00F53E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8E59"/>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2959</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2021-11-16T11:06:00Z</dcterms:created>
  <dcterms:modified xsi:type="dcterms:W3CDTF">2021-11-16T11:18:00Z</dcterms:modified>
</cp:coreProperties>
</file>