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7"/>
        <w:gridCol w:w="2165"/>
      </w:tblGrid>
      <w:tr w:rsidR="001E6F92" w:rsidRPr="00F81BEC" w:rsidTr="00F81BEC">
        <w:tc>
          <w:tcPr>
            <w:tcW w:w="6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F81BEC" w:rsidRDefault="00541A64" w:rsidP="00F5575A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t>Title</w:t>
            </w:r>
            <w:r w:rsid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 code</w:t>
            </w: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subject</w:t>
            </w:r>
            <w:r w:rsidR="00A419F6" w:rsidRPr="00F81BE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A419F6" w:rsidRP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6372D4" w:rsidRP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t>Water resource protection and water damage prevention</w:t>
            </w:r>
            <w:r w:rsidR="00EC50B9" w:rsidRP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t>, MTMVG7013A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F81BEC" w:rsidRDefault="00F81BEC" w:rsidP="006372D4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ECTS </w:t>
            </w:r>
            <w:r w:rsidR="00541A64" w:rsidRP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t>Credit</w:t>
            </w:r>
            <w:r w:rsidR="00A419F6" w:rsidRP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6372D4" w:rsidRP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t>4</w:t>
            </w:r>
          </w:p>
        </w:tc>
      </w:tr>
      <w:tr w:rsidR="001E6F92" w:rsidRPr="00F81BEC" w:rsidTr="00F81BEC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F81BEC" w:rsidRDefault="00541A64" w:rsidP="006372D4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t>Type</w:t>
            </w: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subject</w:t>
            </w:r>
            <w:r w:rsidR="00A419F6" w:rsidRPr="00F81BEC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 xml:space="preserve">compulsory </w:t>
            </w:r>
          </w:p>
        </w:tc>
      </w:tr>
      <w:tr w:rsidR="001E6F92" w:rsidRPr="00F81BEC" w:rsidTr="00F81BEC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F81BEC" w:rsidRDefault="0039094A" w:rsidP="00F5575A">
            <w:pPr>
              <w:suppressAutoHyphens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Ratio of theory and practice: </w:t>
            </w:r>
            <w:r w:rsidR="00A419F6" w:rsidRPr="00F81BEC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="00A419F6" w:rsidRPr="00F81BEC">
              <w:rPr>
                <w:rFonts w:ascii="Arial" w:hAnsi="Arial" w:cs="Arial"/>
                <w:sz w:val="22"/>
                <w:szCs w:val="22"/>
                <w:lang w:val="en-GB"/>
              </w:rPr>
              <w:t>redit%)</w:t>
            </w:r>
            <w:r w:rsidR="00F5575A" w:rsidRPr="00F81BE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F5575A" w:rsidRP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t>50/50</w:t>
            </w:r>
          </w:p>
        </w:tc>
      </w:tr>
      <w:tr w:rsidR="001E6F92" w:rsidRPr="00F81BEC" w:rsidTr="00F81BEC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Default="0039094A" w:rsidP="006372D4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t>Type and number of classes per semester</w:t>
            </w: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A419F6" w:rsidRPr="00F81BE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372D4" w:rsidRPr="00F81BEC">
              <w:rPr>
                <w:rFonts w:ascii="Arial" w:hAnsi="Arial" w:cs="Arial"/>
                <w:sz w:val="22"/>
                <w:szCs w:val="22"/>
                <w:lang w:val="en-GB"/>
              </w:rPr>
              <w:t>28</w:t>
            </w:r>
            <w:r w:rsidR="00670EC9" w:rsidRPr="00F81BE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hour(s)</w:t>
            </w:r>
            <w:r w:rsidR="00670EC9" w:rsidRPr="00F81BE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 xml:space="preserve">lecture and </w:t>
            </w:r>
            <w:r w:rsidR="006372D4" w:rsidRPr="00F81BEC">
              <w:rPr>
                <w:rFonts w:ascii="Arial" w:hAnsi="Arial" w:cs="Arial"/>
                <w:sz w:val="22"/>
                <w:szCs w:val="22"/>
                <w:lang w:val="en-GB"/>
              </w:rPr>
              <w:t>28</w:t>
            </w: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 xml:space="preserve"> hour(s) practice per </w:t>
            </w:r>
            <w:r w:rsidRP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t>semester</w:t>
            </w:r>
            <w:r w:rsidR="00734257" w:rsidRPr="00F81BE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F81BEC" w:rsidRPr="00F81BEC" w:rsidRDefault="00F81BEC" w:rsidP="00F81BEC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sz w:val="24"/>
                <w:szCs w:val="24"/>
              </w:rPr>
              <w:t xml:space="preserve">Number of classes per week: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+2</w:t>
            </w:r>
          </w:p>
        </w:tc>
      </w:tr>
      <w:tr w:rsidR="001E6F92" w:rsidRPr="00F81BEC" w:rsidTr="00F81BEC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F81BEC" w:rsidRDefault="0039094A" w:rsidP="006372D4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t>Type of exam</w:t>
            </w:r>
            <w:r w:rsidR="00A419F6" w:rsidRPr="00F81BEC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 xml:space="preserve">exam </w:t>
            </w:r>
            <w:r w:rsidR="006372D4" w:rsidRPr="00F81BEC">
              <w:rPr>
                <w:rFonts w:ascii="Arial" w:hAnsi="Arial" w:cs="Arial"/>
                <w:sz w:val="22"/>
                <w:szCs w:val="22"/>
                <w:lang w:val="en-GB"/>
              </w:rPr>
              <w:t>&amp;</w:t>
            </w: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 xml:space="preserve"> practical course mark</w:t>
            </w:r>
          </w:p>
        </w:tc>
      </w:tr>
      <w:tr w:rsidR="001E6F92" w:rsidRPr="00F81BEC" w:rsidTr="00F81BEC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F81BEC" w:rsidRDefault="0039094A" w:rsidP="006372D4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t>Subject in the curriculum</w:t>
            </w:r>
            <w:r w:rsidR="00A419F6" w:rsidRP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A419F6" w:rsidRPr="00F81BE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 xml:space="preserve">semester </w:t>
            </w:r>
            <w:r w:rsidR="006372D4" w:rsidRPr="00F81BEC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</w:tr>
      <w:tr w:rsidR="00A419F6" w:rsidRPr="00F81BEC" w:rsidTr="00F81BEC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F81BEC" w:rsidRDefault="0039094A" w:rsidP="005D5A4F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Preliminary requirements</w:t>
            </w:r>
            <w:r w:rsidR="00A419F6" w:rsidRPr="00F81BE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A419F6" w:rsidRPr="00F81BE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="003E691C" w:rsidRPr="00F81BEC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</w:tr>
    </w:tbl>
    <w:p w:rsidR="00A419F6" w:rsidRPr="00F81BEC" w:rsidRDefault="00A419F6" w:rsidP="00A419F6">
      <w:pPr>
        <w:suppressAutoHyphens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E691C" w:rsidRPr="00F81BEC" w:rsidTr="0084342F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E691C" w:rsidRPr="00F81BEC" w:rsidRDefault="00640576" w:rsidP="00640576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Summary of content</w:t>
            </w:r>
            <w:r w:rsidR="00B03C66" w:rsidRP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- </w:t>
            </w:r>
            <w:r w:rsidR="00B03C66" w:rsidRPr="00F81BEC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theory</w:t>
            </w:r>
            <w:r w:rsidR="003E691C" w:rsidRPr="00F81BEC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</w:tc>
      </w:tr>
      <w:tr w:rsidR="001E6F92" w:rsidRPr="00F81BEC" w:rsidTr="0084342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03C66" w:rsidRDefault="00B03C66" w:rsidP="00F81BEC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Course objectives:</w:t>
            </w:r>
            <w:r w:rsidR="00926BB0" w:rsidRPr="00F81BEC">
              <w:rPr>
                <w:rFonts w:ascii="Arial" w:hAnsi="Arial" w:cs="Arial"/>
                <w:sz w:val="22"/>
                <w:szCs w:val="22"/>
                <w:lang w:val="en-GB"/>
              </w:rPr>
              <w:t xml:space="preserve"> The objective of this course is to develop an understanding of the problems related to water resource management and </w:t>
            </w:r>
            <w:r w:rsidR="00D2379F" w:rsidRPr="00F81BEC">
              <w:rPr>
                <w:rFonts w:ascii="Arial" w:hAnsi="Arial" w:cs="Arial"/>
                <w:sz w:val="22"/>
                <w:szCs w:val="22"/>
                <w:lang w:val="en-GB"/>
              </w:rPr>
              <w:t xml:space="preserve">water damage prevention. This course is based on an integrated approach to </w:t>
            </w:r>
            <w:r w:rsidR="00FF01DE" w:rsidRPr="00F81BEC">
              <w:rPr>
                <w:rFonts w:ascii="Arial" w:hAnsi="Arial" w:cs="Arial"/>
                <w:sz w:val="22"/>
                <w:szCs w:val="22"/>
                <w:lang w:val="en-GB"/>
              </w:rPr>
              <w:t>the water</w:t>
            </w:r>
            <w:r w:rsidR="00D2379F" w:rsidRPr="00F81BEC">
              <w:rPr>
                <w:rFonts w:ascii="Arial" w:hAnsi="Arial" w:cs="Arial"/>
                <w:sz w:val="22"/>
                <w:szCs w:val="22"/>
                <w:lang w:val="en-GB"/>
              </w:rPr>
              <w:t xml:space="preserve"> resource </w:t>
            </w:r>
            <w:r w:rsidR="00FF01DE" w:rsidRPr="00F81BEC">
              <w:rPr>
                <w:rFonts w:ascii="Arial" w:hAnsi="Arial" w:cs="Arial"/>
                <w:sz w:val="22"/>
                <w:szCs w:val="22"/>
                <w:lang w:val="en-GB"/>
              </w:rPr>
              <w:t>protection</w:t>
            </w:r>
            <w:r w:rsidR="00D2379F" w:rsidRPr="00F81BEC">
              <w:rPr>
                <w:rFonts w:ascii="Arial" w:hAnsi="Arial" w:cs="Arial"/>
                <w:sz w:val="22"/>
                <w:szCs w:val="22"/>
                <w:lang w:val="en-GB"/>
              </w:rPr>
              <w:t xml:space="preserve">, flood control, water pollution </w:t>
            </w:r>
            <w:r w:rsidR="00FF01DE" w:rsidRPr="00F81BEC">
              <w:rPr>
                <w:rFonts w:ascii="Arial" w:hAnsi="Arial" w:cs="Arial"/>
                <w:sz w:val="22"/>
                <w:szCs w:val="22"/>
                <w:lang w:val="en-GB"/>
              </w:rPr>
              <w:t>prevention and</w:t>
            </w:r>
            <w:r w:rsidR="00D2379F" w:rsidRPr="00F81BEC">
              <w:rPr>
                <w:rFonts w:ascii="Arial" w:hAnsi="Arial" w:cs="Arial"/>
                <w:sz w:val="22"/>
                <w:szCs w:val="22"/>
                <w:lang w:val="en-GB"/>
              </w:rPr>
              <w:t xml:space="preserve"> erosion control</w:t>
            </w:r>
            <w:r w:rsidR="006D3CA7" w:rsidRPr="00F81BEC">
              <w:rPr>
                <w:rFonts w:ascii="Arial" w:hAnsi="Arial" w:cs="Arial"/>
                <w:sz w:val="22"/>
                <w:szCs w:val="22"/>
                <w:lang w:val="en-GB"/>
              </w:rPr>
              <w:t>. The student</w:t>
            </w:r>
            <w:r w:rsidR="00F81BEC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6D3CA7" w:rsidRPr="00F81BEC">
              <w:rPr>
                <w:rFonts w:ascii="Arial" w:hAnsi="Arial" w:cs="Arial"/>
                <w:sz w:val="22"/>
                <w:szCs w:val="22"/>
                <w:lang w:val="en-GB"/>
              </w:rPr>
              <w:t xml:space="preserve"> learn the main principles of EU flood directive and have knowledge about European experience in flood risk management.</w:t>
            </w:r>
          </w:p>
          <w:p w:rsidR="00F81BEC" w:rsidRPr="00F81BEC" w:rsidRDefault="00F81BEC" w:rsidP="00F81BEC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A187A" w:rsidRPr="00F81BEC" w:rsidRDefault="008A187A" w:rsidP="001B39AA">
            <w:pPr>
              <w:pStyle w:val="Listaszerbekezds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The concept and types of groundwater. The basic concepts of hydrostratigraphy, hydrostratigraphic classification</w:t>
            </w:r>
          </w:p>
          <w:p w:rsidR="008A187A" w:rsidRPr="00F81BEC" w:rsidRDefault="008A187A" w:rsidP="001B39AA">
            <w:pPr>
              <w:pStyle w:val="Listaszerbekezds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 xml:space="preserve">Characterization of groundwater. Classification of aquifers by formation </w:t>
            </w:r>
          </w:p>
          <w:p w:rsidR="008A187A" w:rsidRPr="00F81BEC" w:rsidRDefault="008A187A" w:rsidP="001B39AA">
            <w:pPr>
              <w:pStyle w:val="Listaszerbekezds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Groundwater contaminants, Aquifer vulnerability and sensitivity</w:t>
            </w:r>
          </w:p>
          <w:p w:rsidR="008A187A" w:rsidRPr="00F81BEC" w:rsidRDefault="008A187A" w:rsidP="001B39AA">
            <w:pPr>
              <w:pStyle w:val="Listaszerbekezds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The supply of bank-filtered waters from surface and groundwater. The bank-filtered water recharge of surface and ground water. Factors affecting the quality of bank-filtered water</w:t>
            </w:r>
          </w:p>
          <w:p w:rsidR="00B03C66" w:rsidRPr="00F81BEC" w:rsidRDefault="008A187A" w:rsidP="001B39AA">
            <w:pPr>
              <w:pStyle w:val="Listaszerbekezds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Concept of water base and water base protection. Main areas of activity for water base protection. Defining the protection zones of the water base. Legally Prohibited Activities in Zones A, B and C.</w:t>
            </w:r>
          </w:p>
          <w:p w:rsidR="00B03C66" w:rsidRPr="00F81BEC" w:rsidRDefault="008A187A" w:rsidP="001B39AA">
            <w:pPr>
              <w:pStyle w:val="Listaszerbekezds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The concept of water resources and protection of water resources</w:t>
            </w: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br/>
              <w:t>The main fields of water resource protection activities</w:t>
            </w:r>
          </w:p>
          <w:p w:rsidR="0090248C" w:rsidRPr="00F81BEC" w:rsidRDefault="0090248C" w:rsidP="001B39AA">
            <w:pPr>
              <w:pStyle w:val="Listaszerbekezds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The types of floods and floodplains. The causes of floods</w:t>
            </w:r>
          </w:p>
          <w:p w:rsidR="0090248C" w:rsidRPr="00F81BEC" w:rsidRDefault="0090248C" w:rsidP="001B39AA">
            <w:pPr>
              <w:pStyle w:val="Listaszerbekezds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The flood risk assessment and modelling.</w:t>
            </w:r>
          </w:p>
          <w:p w:rsidR="0090248C" w:rsidRPr="00F81BEC" w:rsidRDefault="0090248C" w:rsidP="001B39AA">
            <w:pPr>
              <w:pStyle w:val="Listaszerbekezds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The techn</w:t>
            </w:r>
            <w:r w:rsidR="001B39AA" w:rsidRPr="00F81BEC">
              <w:rPr>
                <w:rFonts w:ascii="Arial" w:hAnsi="Arial" w:cs="Arial"/>
                <w:sz w:val="22"/>
                <w:szCs w:val="22"/>
                <w:lang w:val="en-GB"/>
              </w:rPr>
              <w:t>olog</w:t>
            </w: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 xml:space="preserve">ical </w:t>
            </w:r>
            <w:r w:rsidR="001B39AA" w:rsidRPr="00F81BEC">
              <w:rPr>
                <w:rFonts w:ascii="Arial" w:hAnsi="Arial" w:cs="Arial"/>
                <w:sz w:val="22"/>
                <w:szCs w:val="22"/>
                <w:lang w:val="en-GB"/>
              </w:rPr>
              <w:t>methods</w:t>
            </w: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 xml:space="preserve"> of flood protection.</w:t>
            </w:r>
          </w:p>
          <w:p w:rsidR="001B39AA" w:rsidRPr="00F81BEC" w:rsidRDefault="001B39AA" w:rsidP="001B39AA">
            <w:pPr>
              <w:pStyle w:val="Listaszerbekezds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The oil pollution treatment. The Options for Minimizing Environmental Impacts of Freshwater Spill Response</w:t>
            </w:r>
          </w:p>
          <w:p w:rsidR="0090248C" w:rsidRPr="00F81BEC" w:rsidRDefault="0090248C" w:rsidP="001B39AA">
            <w:pPr>
              <w:pStyle w:val="Listaszerbekezds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The types and causes of excess water. The excess water control. The lowland drainage</w:t>
            </w:r>
          </w:p>
          <w:p w:rsidR="0090248C" w:rsidRPr="00F81BEC" w:rsidRDefault="0090248C" w:rsidP="001B39AA">
            <w:pPr>
              <w:pStyle w:val="Listaszerbekezds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The erosion control and the hillside water management.</w:t>
            </w:r>
          </w:p>
          <w:p w:rsidR="0090248C" w:rsidRPr="00F81BEC" w:rsidRDefault="0090248C" w:rsidP="001B39AA">
            <w:pPr>
              <w:pStyle w:val="Listaszerbekezds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The water pollution prevention. The wastewater treatment.</w:t>
            </w:r>
          </w:p>
          <w:p w:rsidR="00B03C66" w:rsidRPr="00F81BEC" w:rsidRDefault="001B39AA" w:rsidP="002F7E4F">
            <w:pPr>
              <w:pStyle w:val="Listaszerbekezds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The eutrophication control, prevention, and treatment.</w:t>
            </w:r>
          </w:p>
        </w:tc>
      </w:tr>
      <w:tr w:rsidR="001E6F92" w:rsidRPr="00F81BEC" w:rsidTr="00B74041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342F" w:rsidRPr="00F81BEC" w:rsidRDefault="00B03C66" w:rsidP="00B03C66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Summary of content - </w:t>
            </w:r>
            <w:r w:rsidRPr="00F81BEC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practice</w:t>
            </w: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1E6F92" w:rsidRPr="00F81BEC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03C66" w:rsidRPr="00F81BEC" w:rsidRDefault="00B03C66" w:rsidP="002F7E4F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Skills to be learnt:</w:t>
            </w:r>
            <w:r w:rsidR="002F7E4F" w:rsidRPr="00F81B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7E4F" w:rsidRPr="00F81BEC">
              <w:rPr>
                <w:rFonts w:ascii="Arial" w:hAnsi="Arial" w:cs="Arial"/>
                <w:sz w:val="22"/>
                <w:szCs w:val="22"/>
                <w:lang w:val="en-GB"/>
              </w:rPr>
              <w:t>the participant should be able to:</w:t>
            </w:r>
            <w:r w:rsidR="006D3CA7" w:rsidRPr="00F81BEC">
              <w:rPr>
                <w:rFonts w:ascii="Arial" w:hAnsi="Arial" w:cs="Arial"/>
                <w:sz w:val="22"/>
                <w:szCs w:val="22"/>
                <w:lang w:val="en-GB"/>
              </w:rPr>
              <w:t xml:space="preserve"> u</w:t>
            </w:r>
            <w:r w:rsidR="002F7E4F" w:rsidRPr="00F81BEC">
              <w:rPr>
                <w:rFonts w:ascii="Arial" w:hAnsi="Arial" w:cs="Arial"/>
                <w:sz w:val="22"/>
                <w:szCs w:val="22"/>
                <w:lang w:val="en-GB"/>
              </w:rPr>
              <w:t xml:space="preserve">nderstand and explain the main principles of flood risk </w:t>
            </w:r>
            <w:r w:rsidR="006D3CA7" w:rsidRPr="00F81BEC">
              <w:rPr>
                <w:rFonts w:ascii="Arial" w:hAnsi="Arial" w:cs="Arial"/>
                <w:sz w:val="22"/>
                <w:szCs w:val="22"/>
                <w:lang w:val="en-GB"/>
              </w:rPr>
              <w:t>management, u</w:t>
            </w:r>
            <w:r w:rsidR="002F7E4F" w:rsidRPr="00F81BEC">
              <w:rPr>
                <w:rFonts w:ascii="Arial" w:hAnsi="Arial" w:cs="Arial"/>
                <w:sz w:val="22"/>
                <w:szCs w:val="22"/>
                <w:lang w:val="en-GB"/>
              </w:rPr>
              <w:t>nderstand the Hydroinformatics tools available for flood risk management</w:t>
            </w:r>
            <w:r w:rsidR="006D3CA7" w:rsidRPr="00F81BEC">
              <w:rPr>
                <w:rFonts w:ascii="Arial" w:hAnsi="Arial" w:cs="Arial"/>
                <w:sz w:val="22"/>
                <w:szCs w:val="22"/>
                <w:lang w:val="en-GB"/>
              </w:rPr>
              <w:t>, u</w:t>
            </w:r>
            <w:r w:rsidR="002F7E4F" w:rsidRPr="00F81BEC">
              <w:rPr>
                <w:rFonts w:ascii="Arial" w:hAnsi="Arial" w:cs="Arial"/>
                <w:sz w:val="22"/>
                <w:szCs w:val="22"/>
                <w:lang w:val="en-GB"/>
              </w:rPr>
              <w:t>nderstand and explain the main principles of flood forecasting and warning and uncertainty issues associated with flood forecasts</w:t>
            </w:r>
            <w:r w:rsidR="006D3CA7" w:rsidRPr="00F81BE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2F7E4F" w:rsidRPr="00F81BEC" w:rsidRDefault="002F7E4F" w:rsidP="002F7E4F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Introduction, Quizzes, Definitions &amp; Explanations</w:t>
            </w:r>
          </w:p>
          <w:p w:rsidR="002F7E4F" w:rsidRPr="00F81BEC" w:rsidRDefault="002F7E4F" w:rsidP="002F7E4F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Subsurface Water Quizzes &amp; Explanation</w:t>
            </w:r>
          </w:p>
          <w:p w:rsidR="002F7E4F" w:rsidRPr="00F81BEC" w:rsidRDefault="002F7E4F" w:rsidP="002F7E4F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Calculation of Flow Characteristics</w:t>
            </w:r>
          </w:p>
          <w:p w:rsidR="002F7E4F" w:rsidRPr="00F81BEC" w:rsidRDefault="002F7E4F" w:rsidP="002F7E4F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Energy Principles. Application of Energy Principles in Flood Protection</w:t>
            </w:r>
          </w:p>
          <w:p w:rsidR="002F7E4F" w:rsidRPr="00F81BEC" w:rsidRDefault="002F7E4F" w:rsidP="002F7E4F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The Orifice Equation Application for the Dam Breaking</w:t>
            </w:r>
          </w:p>
          <w:p w:rsidR="002F7E4F" w:rsidRPr="00F81BEC" w:rsidRDefault="002F7E4F" w:rsidP="002F7E4F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The Weir Equation for Regulating High-Return Event Flows Overtopping Dams</w:t>
            </w:r>
          </w:p>
          <w:p w:rsidR="002F7E4F" w:rsidRPr="00F81BEC" w:rsidRDefault="002F7E4F" w:rsidP="002F7E4F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Flood Risk Estimation Quizzes &amp; Explanations</w:t>
            </w:r>
          </w:p>
          <w:p w:rsidR="002F7E4F" w:rsidRPr="00F81BEC" w:rsidRDefault="002F7E4F" w:rsidP="002F7E4F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The Weir Equation for the Rectangular Weir</w:t>
            </w:r>
          </w:p>
          <w:p w:rsidR="002F7E4F" w:rsidRPr="00F81BEC" w:rsidRDefault="002F7E4F" w:rsidP="002F7E4F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Uniform Flow of Concrete Trapezoidal Channel</w:t>
            </w:r>
          </w:p>
          <w:p w:rsidR="002F7E4F" w:rsidRPr="00F81BEC" w:rsidRDefault="002F7E4F" w:rsidP="002F7E4F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Summary and Control Quizzes</w:t>
            </w:r>
          </w:p>
          <w:p w:rsidR="002F7E4F" w:rsidRPr="00F81BEC" w:rsidRDefault="002F7E4F" w:rsidP="002F7E4F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Critical Depth of a Grassy Channel</w:t>
            </w:r>
          </w:p>
          <w:p w:rsidR="002F7E4F" w:rsidRPr="00F81BEC" w:rsidRDefault="002F7E4F" w:rsidP="002F7E4F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Water and Nutrient Exchange of Lakes</w:t>
            </w:r>
          </w:p>
          <w:p w:rsidR="002F7E4F" w:rsidRPr="00F81BEC" w:rsidRDefault="002F7E4F" w:rsidP="002F7E4F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Manning Formula for Discharge</w:t>
            </w:r>
          </w:p>
          <w:p w:rsidR="0084342F" w:rsidRPr="00F81BEC" w:rsidRDefault="002F7E4F" w:rsidP="002F7E4F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Control Measures of Water Pollution. Quizzes and Explanations</w:t>
            </w:r>
          </w:p>
        </w:tc>
      </w:tr>
      <w:tr w:rsidR="001E6F92" w:rsidRPr="00F81BEC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19F6" w:rsidRPr="00F81BEC" w:rsidRDefault="00B03C66" w:rsidP="003E72C4">
            <w:pPr>
              <w:suppressAutoHyphens/>
              <w:ind w:right="-108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Literature</w:t>
            </w:r>
            <w:r w:rsidR="003E72C4" w:rsidRP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t>, handbooks</w:t>
            </w:r>
            <w:r w:rsidR="00A419F6" w:rsidRP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F81BEC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in English</w:t>
            </w:r>
            <w:r w:rsidR="003E72C4" w:rsidRPr="00F81BEC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</w:p>
        </w:tc>
      </w:tr>
      <w:tr w:rsidR="001E6F92" w:rsidRPr="00F81BEC" w:rsidTr="0084342F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5978A6" w:rsidRPr="00F81BEC" w:rsidRDefault="005978A6" w:rsidP="005978A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The theoretical and practical material</w:t>
            </w:r>
            <w:r w:rsidR="006B1D13" w:rsidRPr="00F81BEC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s</w:t>
            </w:r>
            <w:r w:rsidRPr="00F81BEC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 xml:space="preserve"> of the course </w:t>
            </w:r>
            <w:r w:rsidR="006B1D13" w:rsidRPr="00F81BEC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are</w:t>
            </w:r>
            <w:r w:rsidRPr="00F81BEC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 xml:space="preserve"> available in pdf and ppt format.</w:t>
            </w:r>
          </w:p>
          <w:p w:rsidR="006B1D13" w:rsidRPr="00F81BEC" w:rsidRDefault="006B1D13" w:rsidP="006B1D13">
            <w:pPr>
              <w:ind w:left="59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Recommended:</w:t>
            </w:r>
          </w:p>
          <w:p w:rsidR="007F10C1" w:rsidRPr="00F81BEC" w:rsidRDefault="007F10C1" w:rsidP="006B1D13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Options for Minimizing Environmental Impacts of Freshwater Spill Response. National Oceanic Atmospheric Administration, Hazardous Materials Response &amp; Assessment Division, American Petroleum Institute, September 1994</w:t>
            </w:r>
          </w:p>
        </w:tc>
      </w:tr>
      <w:tr w:rsidR="001E6F92" w:rsidRPr="00F81BEC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252F7" w:rsidRPr="00F81BEC" w:rsidRDefault="00B03C66" w:rsidP="00562620">
            <w:pPr>
              <w:suppressAutoHyphens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t>Competencies gained</w:t>
            </w:r>
            <w:r w:rsidR="00726128" w:rsidRP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726128" w:rsidRPr="00F81BE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(acc. to the Regulation on training and outcome </w:t>
            </w:r>
            <w:r w:rsidR="00726128" w:rsidRPr="00F81BE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requirements)</w:t>
            </w:r>
          </w:p>
        </w:tc>
      </w:tr>
      <w:tr w:rsidR="001E6F92" w:rsidRPr="00F81BEC" w:rsidTr="0084342F">
        <w:trPr>
          <w:trHeight w:val="296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419F6" w:rsidRPr="00F81BEC" w:rsidRDefault="00B03C66" w:rsidP="00A419F6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</w:t>
            </w:r>
            <w:r w:rsidR="003D49F9" w:rsidRP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562620" w:rsidRPr="00F81BEC" w:rsidRDefault="00562620" w:rsidP="00562620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The student knows the agricultural water management technologies and procedures, and some of their IT solutions.</w:t>
            </w:r>
          </w:p>
          <w:p w:rsidR="00B03C66" w:rsidRPr="00F81BEC" w:rsidRDefault="00562620" w:rsidP="00562620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The student has mastered the design and implementation methods of water damage prevention systems.</w:t>
            </w:r>
          </w:p>
          <w:p w:rsidR="00A419F6" w:rsidRPr="00F81BEC" w:rsidRDefault="00B03C66" w:rsidP="00A419F6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</w:t>
            </w:r>
            <w:r w:rsidR="003D49F9" w:rsidRP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562620" w:rsidRPr="00F81BEC" w:rsidRDefault="00562620" w:rsidP="00562620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 xml:space="preserve">The student is able to develop and implement problem-oriented solutions </w:t>
            </w:r>
            <w:r w:rsidR="00F81BEC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n his/her fields of expertise.</w:t>
            </w:r>
          </w:p>
          <w:p w:rsidR="00643FA6" w:rsidRPr="00F81BEC" w:rsidRDefault="00643FA6" w:rsidP="00562620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The student is able to interpret and apply the legislation related to his professional activity independently</w:t>
            </w:r>
          </w:p>
          <w:p w:rsidR="00B03C66" w:rsidRPr="00F81BEC" w:rsidRDefault="00F81BEC" w:rsidP="00562620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The student is able to analys</w:t>
            </w:r>
            <w:r w:rsidR="00643FA6" w:rsidRPr="00F81BEC">
              <w:rPr>
                <w:rFonts w:ascii="Arial" w:hAnsi="Arial" w:cs="Arial"/>
                <w:sz w:val="22"/>
                <w:szCs w:val="22"/>
                <w:lang w:val="en-GB"/>
              </w:rPr>
              <w:t>e the different problems of the given field, to explore general and special relationships</w:t>
            </w:r>
          </w:p>
          <w:p w:rsidR="005D5A4F" w:rsidRPr="00F81BEC" w:rsidRDefault="00B03C66" w:rsidP="005D5A4F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t>Attitude</w:t>
            </w:r>
            <w:r w:rsidR="005D5A4F" w:rsidRP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643FA6" w:rsidRPr="00F81BEC" w:rsidRDefault="00643FA6" w:rsidP="00643FA6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The student is committed to environmental protection and sustainable agriculture.</w:t>
            </w:r>
          </w:p>
          <w:p w:rsidR="00643FA6" w:rsidRPr="00F81BEC" w:rsidRDefault="00643FA6" w:rsidP="00643FA6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The student is committed to solving problems on a professional basis.</w:t>
            </w:r>
          </w:p>
          <w:p w:rsidR="00B4676F" w:rsidRPr="00F81BEC" w:rsidRDefault="00643FA6" w:rsidP="00643FA6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The student is thoughtful and his</w:t>
            </w:r>
            <w:r w:rsidR="00F81BEC">
              <w:rPr>
                <w:rFonts w:ascii="Arial" w:hAnsi="Arial" w:cs="Arial"/>
                <w:sz w:val="22"/>
                <w:szCs w:val="22"/>
                <w:lang w:val="en-GB"/>
              </w:rPr>
              <w:t>/her</w:t>
            </w: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 xml:space="preserve"> opinion is based on professional aspects.</w:t>
            </w:r>
          </w:p>
          <w:p w:rsidR="005D5A4F" w:rsidRPr="00F81BEC" w:rsidRDefault="00B03C66" w:rsidP="005D5A4F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t>Autonomy and responsibility</w:t>
            </w:r>
            <w:r w:rsidR="005D5A4F" w:rsidRP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643FA6" w:rsidRPr="00F81BEC" w:rsidRDefault="00643FA6" w:rsidP="00643FA6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The student has autonomy in developing comprehensive and specialized professional solutions, representing professional aspects.</w:t>
            </w:r>
          </w:p>
          <w:p w:rsidR="00B4676F" w:rsidRPr="00F81BEC" w:rsidRDefault="00643FA6" w:rsidP="00643FA6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In the knowledge of the problem, the student chooses the most appropriate environmental, water damage and remediation technologies.</w:t>
            </w:r>
          </w:p>
        </w:tc>
      </w:tr>
    </w:tbl>
    <w:p w:rsidR="00A419F6" w:rsidRPr="00F81BEC" w:rsidRDefault="00A419F6" w:rsidP="00A419F6">
      <w:pPr>
        <w:suppressAutoHyphens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F81BEC" w:rsidTr="00553346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F81BEC" w:rsidRDefault="00685940" w:rsidP="00F81BEC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t>Responsible lecturer</w:t>
            </w:r>
            <w:r w:rsidR="00A419F6" w:rsidRP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t>Dr. Elza Kovács</w:t>
            </w:r>
          </w:p>
        </w:tc>
      </w:tr>
      <w:tr w:rsidR="00A419F6" w:rsidRPr="00F81BEC" w:rsidTr="00553346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F81BEC" w:rsidRDefault="00685940" w:rsidP="00F81BEC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t>Other lecturer(s)</w:t>
            </w:r>
            <w:r w:rsidR="00A419F6" w:rsidRP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2B0BC3" w:rsidRP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F81BEC" w:rsidRP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t>Dr Pregun Csaba PhD</w:t>
            </w:r>
            <w:r w:rsidR="00F81BEC" w:rsidRP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457587" w:rsidRPr="00F81BEC" w:rsidRDefault="00457587" w:rsidP="005D5A4F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F81BEC" w:rsidTr="00076D5C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F81BEC" w:rsidRDefault="00685940" w:rsidP="0068594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t>Terms of course completion</w:t>
            </w:r>
            <w:r w:rsidR="00655F39" w:rsidRP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1E6F92" w:rsidRPr="00F81BEC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3E72C4" w:rsidRPr="00F81BEC" w:rsidRDefault="003E72C4" w:rsidP="006372D4">
            <w:pPr>
              <w:pStyle w:val="Listaszerbekezds"/>
              <w:numPr>
                <w:ilvl w:val="0"/>
                <w:numId w:val="17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Completing assignments / exercises</w:t>
            </w:r>
          </w:p>
        </w:tc>
      </w:tr>
      <w:tr w:rsidR="001E6F92" w:rsidRPr="00F81BEC" w:rsidTr="001E6F9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F81BEC" w:rsidRDefault="00685940" w:rsidP="0068594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t>Form of examination:</w:t>
            </w:r>
          </w:p>
        </w:tc>
      </w:tr>
      <w:tr w:rsidR="001E6F92" w:rsidRPr="00F81BEC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F81BEC" w:rsidRDefault="005978A6" w:rsidP="00B74041">
            <w:pPr>
              <w:suppressAutoHyphens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Written and/or verbal</w:t>
            </w:r>
          </w:p>
        </w:tc>
      </w:tr>
      <w:tr w:rsidR="001E6F92" w:rsidRPr="00F81BEC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E6F92" w:rsidRPr="00F81BEC" w:rsidRDefault="00685940" w:rsidP="009D060E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t>Requirement(s) to get signature</w:t>
            </w:r>
            <w:r w:rsidR="001E6F92" w:rsidRP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1E6F92" w:rsidRPr="00F81BEC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5978A6" w:rsidRPr="00F81BEC" w:rsidRDefault="005978A6" w:rsidP="005978A6">
            <w:pPr>
              <w:suppressAutoHyphens/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The implementation of the practices.</w:t>
            </w:r>
          </w:p>
          <w:p w:rsidR="005978A6" w:rsidRPr="00F81BEC" w:rsidRDefault="005978A6" w:rsidP="005978A6">
            <w:pPr>
              <w:suppressAutoHyphens/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You can only miss the practice in accordance with the University of Debrecen Study and Exam Regulations. Active participation in exercises.</w:t>
            </w:r>
          </w:p>
          <w:p w:rsidR="001E6F92" w:rsidRPr="00F81BEC" w:rsidRDefault="005978A6" w:rsidP="005978A6">
            <w:pPr>
              <w:tabs>
                <w:tab w:val="left" w:pos="1277"/>
              </w:tabs>
              <w:suppressAutoHyphens/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Calculation exam task.</w:t>
            </w:r>
          </w:p>
        </w:tc>
      </w:tr>
    </w:tbl>
    <w:p w:rsidR="009C1BD2" w:rsidRPr="00F81BEC" w:rsidRDefault="009C1BD2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F81BEC" w:rsidTr="009C1BD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F81BEC" w:rsidRDefault="00685940" w:rsidP="00655F39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t>Exam questions</w:t>
            </w:r>
            <w:r w:rsidR="00655F39" w:rsidRPr="00F81BEC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1E6F92" w:rsidRPr="00F81BEC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26BB0" w:rsidRPr="00F81BEC" w:rsidRDefault="00926BB0" w:rsidP="00926BB0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Describe the water resources and water uses of the earth!</w:t>
            </w:r>
          </w:p>
          <w:p w:rsidR="00926BB0" w:rsidRPr="00F81BEC" w:rsidRDefault="00926BB0" w:rsidP="00926BB0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Characterize the water resources in terms of quantity and quality!</w:t>
            </w:r>
          </w:p>
          <w:p w:rsidR="00926BB0" w:rsidRPr="00F81BEC" w:rsidRDefault="00926BB0" w:rsidP="00926BB0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 xml:space="preserve">Characterize </w:t>
            </w:r>
            <w:r w:rsidR="00F81BEC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surface lentic waters!</w:t>
            </w:r>
          </w:p>
          <w:p w:rsidR="00926BB0" w:rsidRPr="00F81BEC" w:rsidRDefault="00926BB0" w:rsidP="00926BB0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 xml:space="preserve">Characterize </w:t>
            </w:r>
            <w:r w:rsidR="00F81BEC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surface lotic waters!</w:t>
            </w:r>
          </w:p>
          <w:p w:rsidR="00926BB0" w:rsidRPr="00F81BEC" w:rsidRDefault="00926BB0" w:rsidP="00926BB0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Characterize</w:t>
            </w:r>
            <w:r w:rsidR="00F81BEC">
              <w:rPr>
                <w:rFonts w:ascii="Arial" w:hAnsi="Arial" w:cs="Arial"/>
                <w:sz w:val="22"/>
                <w:szCs w:val="22"/>
                <w:lang w:val="en-GB"/>
              </w:rPr>
              <w:t xml:space="preserve"> the</w:t>
            </w: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 xml:space="preserve"> subsurface waters!</w:t>
            </w:r>
          </w:p>
          <w:p w:rsidR="00926BB0" w:rsidRPr="00F81BEC" w:rsidRDefault="00926BB0" w:rsidP="00926BB0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Characterize the dynamic and static water resources!</w:t>
            </w:r>
          </w:p>
          <w:p w:rsidR="00926BB0" w:rsidRPr="00F81BEC" w:rsidRDefault="00926BB0" w:rsidP="00926BB0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Describe the basics of water resource management!</w:t>
            </w:r>
          </w:p>
          <w:p w:rsidR="00926BB0" w:rsidRPr="00F81BEC" w:rsidRDefault="00926BB0" w:rsidP="00926BB0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Provide examples of operating and prospective drinking water bases!</w:t>
            </w:r>
          </w:p>
          <w:p w:rsidR="00926BB0" w:rsidRPr="00F81BEC" w:rsidRDefault="00926BB0" w:rsidP="00926BB0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Give some details of the methods of subsurface water protection!</w:t>
            </w:r>
          </w:p>
          <w:p w:rsidR="00926BB0" w:rsidRPr="00F81BEC" w:rsidRDefault="00926BB0" w:rsidP="00926BB0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Describe some technological methods of groundwater protection!</w:t>
            </w:r>
          </w:p>
          <w:p w:rsidR="00926BB0" w:rsidRPr="00F81BEC" w:rsidRDefault="00926BB0" w:rsidP="00926BB0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Describe the European Union’s water policy and the content of the water framework directive!</w:t>
            </w:r>
          </w:p>
          <w:p w:rsidR="00926BB0" w:rsidRPr="00F81BEC" w:rsidRDefault="00926BB0" w:rsidP="00926BB0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Describe the concept of water damage and its types!</w:t>
            </w:r>
          </w:p>
          <w:p w:rsidR="00926BB0" w:rsidRPr="00F81BEC" w:rsidRDefault="00926BB0" w:rsidP="00926BB0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Characterize the types of floods and floodplains</w:t>
            </w:r>
          </w:p>
          <w:p w:rsidR="00926BB0" w:rsidRPr="00F81BEC" w:rsidRDefault="00926BB0" w:rsidP="00926BB0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Describe the types and causes of floods!</w:t>
            </w:r>
          </w:p>
          <w:p w:rsidR="00926BB0" w:rsidRPr="00F81BEC" w:rsidRDefault="00926BB0" w:rsidP="00926BB0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 xml:space="preserve">Describe </w:t>
            </w:r>
            <w:r w:rsidR="00F81BEC">
              <w:rPr>
                <w:rFonts w:ascii="Arial" w:hAnsi="Arial" w:cs="Arial"/>
                <w:sz w:val="22"/>
                <w:szCs w:val="22"/>
                <w:lang w:val="en-GB"/>
              </w:rPr>
              <w:t>the</w:t>
            </w: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 xml:space="preserve"> flood risk assessment!</w:t>
            </w:r>
          </w:p>
          <w:p w:rsidR="00926BB0" w:rsidRPr="00F81BEC" w:rsidRDefault="00926BB0" w:rsidP="00926BB0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Describe the types and causes of excess water!</w:t>
            </w:r>
          </w:p>
          <w:p w:rsidR="00926BB0" w:rsidRPr="00F81BEC" w:rsidRDefault="00926BB0" w:rsidP="00926BB0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Describe the types and causes of drought!</w:t>
            </w:r>
          </w:p>
          <w:p w:rsidR="00926BB0" w:rsidRPr="00F81BEC" w:rsidRDefault="00926BB0" w:rsidP="00926BB0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Give some details of the common technical flood protection solutions!</w:t>
            </w:r>
          </w:p>
          <w:p w:rsidR="00926BB0" w:rsidRPr="00F81BEC" w:rsidRDefault="00926BB0" w:rsidP="00926BB0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Give some details of the design of flood protection levee/dike!</w:t>
            </w:r>
          </w:p>
          <w:p w:rsidR="00926BB0" w:rsidRPr="00F81BEC" w:rsidRDefault="00926BB0" w:rsidP="00926BB0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Give some details of the sizing of a canal!</w:t>
            </w:r>
          </w:p>
          <w:p w:rsidR="00926BB0" w:rsidRPr="00F81BEC" w:rsidRDefault="00926BB0" w:rsidP="00926BB0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Describe the types of erosion and erosion protection solutions!</w:t>
            </w:r>
          </w:p>
          <w:p w:rsidR="00926BB0" w:rsidRPr="00F81BEC" w:rsidRDefault="00926BB0" w:rsidP="00926BB0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Describe the operation of the inland water protection unit!</w:t>
            </w:r>
          </w:p>
          <w:p w:rsidR="00926BB0" w:rsidRPr="00F81BEC" w:rsidRDefault="00926BB0" w:rsidP="00926BB0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Describe the protection zones of water bases and the prohibited activities there.</w:t>
            </w:r>
          </w:p>
          <w:p w:rsidR="00926BB0" w:rsidRPr="00F81BEC" w:rsidRDefault="00F81BEC" w:rsidP="00926BB0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Give details of </w:t>
            </w:r>
            <w:r w:rsidR="00926BB0" w:rsidRPr="00F81BEC">
              <w:rPr>
                <w:rFonts w:ascii="Arial" w:hAnsi="Arial" w:cs="Arial"/>
                <w:sz w:val="22"/>
                <w:szCs w:val="22"/>
                <w:lang w:val="en-GB"/>
              </w:rPr>
              <w:t>water management system!</w:t>
            </w:r>
          </w:p>
          <w:p w:rsidR="00926BB0" w:rsidRPr="00F81BEC" w:rsidRDefault="00926BB0" w:rsidP="00926BB0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Describe the river corridor and watershed management!</w:t>
            </w:r>
          </w:p>
          <w:p w:rsidR="00926BB0" w:rsidRPr="00F81BEC" w:rsidRDefault="00926BB0" w:rsidP="00926BB0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Describe some options for minimizing environmental impacts of freshwater spill response!</w:t>
            </w:r>
          </w:p>
          <w:p w:rsidR="00926BB0" w:rsidRPr="00F81BEC" w:rsidRDefault="00926BB0" w:rsidP="00926BB0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Give details of the methods of flood protection</w:t>
            </w:r>
          </w:p>
          <w:p w:rsidR="00926BB0" w:rsidRPr="00F81BEC" w:rsidRDefault="00926BB0" w:rsidP="00926BB0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Describe dam breaks.</w:t>
            </w:r>
          </w:p>
          <w:p w:rsidR="00926BB0" w:rsidRPr="00F81BEC" w:rsidRDefault="00926BB0" w:rsidP="00926BB0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Characterize ice jams and ice flood!</w:t>
            </w:r>
          </w:p>
          <w:p w:rsidR="00926BB0" w:rsidRPr="00F81BEC" w:rsidRDefault="00926BB0" w:rsidP="00926BB0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Characterize mud flows!</w:t>
            </w:r>
          </w:p>
          <w:p w:rsidR="00926BB0" w:rsidRPr="00F81BEC" w:rsidRDefault="00926BB0" w:rsidP="00926BB0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Characterize flash floods!</w:t>
            </w:r>
          </w:p>
          <w:p w:rsidR="00926BB0" w:rsidRPr="00F81BEC" w:rsidRDefault="00926BB0" w:rsidP="00926BB0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 xml:space="preserve">Characterize </w:t>
            </w:r>
            <w:r w:rsidR="00F81BEC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he functions of flood storage reservoirs!</w:t>
            </w:r>
          </w:p>
          <w:p w:rsidR="00926BB0" w:rsidRPr="00F81BEC" w:rsidRDefault="00926BB0" w:rsidP="00926BB0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Characterise the types of erosion!</w:t>
            </w:r>
          </w:p>
          <w:p w:rsidR="00926BB0" w:rsidRPr="00F81BEC" w:rsidRDefault="00F81BEC" w:rsidP="00926BB0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Give some details of e</w:t>
            </w:r>
            <w:r w:rsidR="00926BB0" w:rsidRPr="00F81BEC">
              <w:rPr>
                <w:rFonts w:ascii="Arial" w:hAnsi="Arial" w:cs="Arial"/>
                <w:sz w:val="22"/>
                <w:szCs w:val="22"/>
                <w:lang w:val="en-GB"/>
              </w:rPr>
              <w:t>rosion control!</w:t>
            </w:r>
          </w:p>
          <w:p w:rsidR="00926BB0" w:rsidRPr="00F81BEC" w:rsidRDefault="00F81BEC" w:rsidP="00926BB0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Give some details of</w:t>
            </w:r>
            <w:r w:rsidR="00926BB0" w:rsidRPr="00F81BEC">
              <w:rPr>
                <w:rFonts w:ascii="Arial" w:hAnsi="Arial" w:cs="Arial"/>
                <w:sz w:val="22"/>
                <w:szCs w:val="22"/>
                <w:lang w:val="en-GB"/>
              </w:rPr>
              <w:t xml:space="preserve"> hillside water management!</w:t>
            </w:r>
          </w:p>
          <w:p w:rsidR="00926BB0" w:rsidRPr="00F81BEC" w:rsidRDefault="00926BB0" w:rsidP="00926BB0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Give some details of land drainage!</w:t>
            </w:r>
          </w:p>
          <w:p w:rsidR="00926BB0" w:rsidRPr="00F81BEC" w:rsidRDefault="00926BB0" w:rsidP="00926BB0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 xml:space="preserve">Give some details of </w:t>
            </w:r>
            <w:bookmarkStart w:id="0" w:name="_GoBack"/>
            <w:bookmarkEnd w:id="0"/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excess water control!</w:t>
            </w:r>
          </w:p>
          <w:p w:rsidR="00685940" w:rsidRPr="00F81BEC" w:rsidRDefault="00926BB0" w:rsidP="00926BB0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1BEC">
              <w:rPr>
                <w:rFonts w:ascii="Arial" w:hAnsi="Arial" w:cs="Arial"/>
                <w:sz w:val="22"/>
                <w:szCs w:val="22"/>
                <w:lang w:val="en-GB"/>
              </w:rPr>
              <w:t>Characterize the main stages of wastewater management!</w:t>
            </w:r>
          </w:p>
        </w:tc>
      </w:tr>
    </w:tbl>
    <w:p w:rsidR="009F7177" w:rsidRPr="00F81BEC" w:rsidRDefault="009F7177" w:rsidP="005D5A4F">
      <w:pPr>
        <w:rPr>
          <w:rFonts w:ascii="Arial" w:hAnsi="Arial" w:cs="Arial"/>
          <w:sz w:val="22"/>
          <w:szCs w:val="22"/>
          <w:lang w:val="en-GB"/>
        </w:rPr>
      </w:pPr>
    </w:p>
    <w:sectPr w:rsidR="009F7177" w:rsidRPr="00F8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FB8" w:rsidRDefault="00BA7FB8" w:rsidP="00A419F6">
      <w:r>
        <w:separator/>
      </w:r>
    </w:p>
  </w:endnote>
  <w:endnote w:type="continuationSeparator" w:id="0">
    <w:p w:rsidR="00BA7FB8" w:rsidRDefault="00BA7FB8" w:rsidP="00A4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FB8" w:rsidRDefault="00BA7FB8" w:rsidP="00A419F6">
      <w:r>
        <w:separator/>
      </w:r>
    </w:p>
  </w:footnote>
  <w:footnote w:type="continuationSeparator" w:id="0">
    <w:p w:rsidR="00BA7FB8" w:rsidRDefault="00BA7FB8" w:rsidP="00A4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B6426B7"/>
    <w:multiLevelType w:val="hybridMultilevel"/>
    <w:tmpl w:val="EA4AC80A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CD45AA0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3FF6022A"/>
    <w:multiLevelType w:val="hybridMultilevel"/>
    <w:tmpl w:val="7430E612"/>
    <w:lvl w:ilvl="0" w:tplc="F3A6E9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4AE74AE4"/>
    <w:multiLevelType w:val="hybridMultilevel"/>
    <w:tmpl w:val="8B34F436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83F88"/>
    <w:multiLevelType w:val="hybridMultilevel"/>
    <w:tmpl w:val="FADA35A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633245BB"/>
    <w:multiLevelType w:val="hybridMultilevel"/>
    <w:tmpl w:val="AFFA845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66982849"/>
    <w:multiLevelType w:val="hybridMultilevel"/>
    <w:tmpl w:val="61A6A8D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68F7282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00B70"/>
    <w:multiLevelType w:val="hybridMultilevel"/>
    <w:tmpl w:val="A99E8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771947DC"/>
    <w:multiLevelType w:val="hybridMultilevel"/>
    <w:tmpl w:val="16866964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 w15:restartNumberingAfterBreak="0">
    <w:nsid w:val="78A52AAB"/>
    <w:multiLevelType w:val="hybridMultilevel"/>
    <w:tmpl w:val="532C3832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6"/>
  </w:num>
  <w:num w:numId="5">
    <w:abstractNumId w:val="14"/>
  </w:num>
  <w:num w:numId="6">
    <w:abstractNumId w:val="10"/>
  </w:num>
  <w:num w:numId="7">
    <w:abstractNumId w:val="17"/>
  </w:num>
  <w:num w:numId="8">
    <w:abstractNumId w:val="1"/>
  </w:num>
  <w:num w:numId="9">
    <w:abstractNumId w:val="7"/>
  </w:num>
  <w:num w:numId="10">
    <w:abstractNumId w:val="3"/>
  </w:num>
  <w:num w:numId="11">
    <w:abstractNumId w:val="8"/>
  </w:num>
  <w:num w:numId="12">
    <w:abstractNumId w:val="5"/>
  </w:num>
  <w:num w:numId="13">
    <w:abstractNumId w:val="12"/>
  </w:num>
  <w:num w:numId="14">
    <w:abstractNumId w:val="18"/>
  </w:num>
  <w:num w:numId="15">
    <w:abstractNumId w:val="11"/>
  </w:num>
  <w:num w:numId="16">
    <w:abstractNumId w:val="0"/>
  </w:num>
  <w:num w:numId="17">
    <w:abstractNumId w:val="13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F6"/>
    <w:rsid w:val="000009B3"/>
    <w:rsid w:val="00022976"/>
    <w:rsid w:val="000304FB"/>
    <w:rsid w:val="0006554F"/>
    <w:rsid w:val="00076D5C"/>
    <w:rsid w:val="00081DDD"/>
    <w:rsid w:val="00097103"/>
    <w:rsid w:val="000B14F5"/>
    <w:rsid w:val="000E3C9E"/>
    <w:rsid w:val="000E47D8"/>
    <w:rsid w:val="00127065"/>
    <w:rsid w:val="001344A4"/>
    <w:rsid w:val="001569F5"/>
    <w:rsid w:val="00183246"/>
    <w:rsid w:val="001A231A"/>
    <w:rsid w:val="001B39AA"/>
    <w:rsid w:val="001B73C8"/>
    <w:rsid w:val="001C7240"/>
    <w:rsid w:val="001D1153"/>
    <w:rsid w:val="001E1516"/>
    <w:rsid w:val="001E1BBC"/>
    <w:rsid w:val="001E6F92"/>
    <w:rsid w:val="00212277"/>
    <w:rsid w:val="00227EDA"/>
    <w:rsid w:val="00232BB0"/>
    <w:rsid w:val="00243A85"/>
    <w:rsid w:val="002953E4"/>
    <w:rsid w:val="00297F11"/>
    <w:rsid w:val="002B0789"/>
    <w:rsid w:val="002B0BC3"/>
    <w:rsid w:val="002B3EB2"/>
    <w:rsid w:val="002F7E4F"/>
    <w:rsid w:val="00320917"/>
    <w:rsid w:val="00344394"/>
    <w:rsid w:val="003635C1"/>
    <w:rsid w:val="00370380"/>
    <w:rsid w:val="00376868"/>
    <w:rsid w:val="0039094A"/>
    <w:rsid w:val="003D49F9"/>
    <w:rsid w:val="003D5E46"/>
    <w:rsid w:val="003E691C"/>
    <w:rsid w:val="003E72C4"/>
    <w:rsid w:val="003E79C9"/>
    <w:rsid w:val="00433DFE"/>
    <w:rsid w:val="00447934"/>
    <w:rsid w:val="00457587"/>
    <w:rsid w:val="004708EB"/>
    <w:rsid w:val="00494C83"/>
    <w:rsid w:val="004A7FE7"/>
    <w:rsid w:val="004B4862"/>
    <w:rsid w:val="004D22B5"/>
    <w:rsid w:val="004D5103"/>
    <w:rsid w:val="004D7BCB"/>
    <w:rsid w:val="005237D9"/>
    <w:rsid w:val="005252F7"/>
    <w:rsid w:val="00541A64"/>
    <w:rsid w:val="00553A4E"/>
    <w:rsid w:val="00562620"/>
    <w:rsid w:val="00595CE1"/>
    <w:rsid w:val="005978A6"/>
    <w:rsid w:val="005A008F"/>
    <w:rsid w:val="005A140B"/>
    <w:rsid w:val="005D5A4F"/>
    <w:rsid w:val="005D6A3E"/>
    <w:rsid w:val="005D6DA2"/>
    <w:rsid w:val="005F48DB"/>
    <w:rsid w:val="00617C6D"/>
    <w:rsid w:val="006372D4"/>
    <w:rsid w:val="00640576"/>
    <w:rsid w:val="00643FA6"/>
    <w:rsid w:val="006553D8"/>
    <w:rsid w:val="00655F39"/>
    <w:rsid w:val="00657A38"/>
    <w:rsid w:val="00670EC9"/>
    <w:rsid w:val="00685940"/>
    <w:rsid w:val="006A399D"/>
    <w:rsid w:val="006B1D13"/>
    <w:rsid w:val="006C4789"/>
    <w:rsid w:val="006D3CA7"/>
    <w:rsid w:val="006D5679"/>
    <w:rsid w:val="00717978"/>
    <w:rsid w:val="00726128"/>
    <w:rsid w:val="00734257"/>
    <w:rsid w:val="0075233F"/>
    <w:rsid w:val="007908A6"/>
    <w:rsid w:val="007C5672"/>
    <w:rsid w:val="007F10C1"/>
    <w:rsid w:val="00807F65"/>
    <w:rsid w:val="008316A6"/>
    <w:rsid w:val="00833BAF"/>
    <w:rsid w:val="0084342F"/>
    <w:rsid w:val="00862E4D"/>
    <w:rsid w:val="00864BFE"/>
    <w:rsid w:val="00870FFA"/>
    <w:rsid w:val="008A187A"/>
    <w:rsid w:val="008B6754"/>
    <w:rsid w:val="0090248C"/>
    <w:rsid w:val="00926BB0"/>
    <w:rsid w:val="00983A30"/>
    <w:rsid w:val="0099460F"/>
    <w:rsid w:val="009A2566"/>
    <w:rsid w:val="009C1BD2"/>
    <w:rsid w:val="009D060E"/>
    <w:rsid w:val="009F7177"/>
    <w:rsid w:val="00A039F0"/>
    <w:rsid w:val="00A1104B"/>
    <w:rsid w:val="00A11B08"/>
    <w:rsid w:val="00A2149D"/>
    <w:rsid w:val="00A27B74"/>
    <w:rsid w:val="00A419F6"/>
    <w:rsid w:val="00A94DF0"/>
    <w:rsid w:val="00A96166"/>
    <w:rsid w:val="00AE1601"/>
    <w:rsid w:val="00AE20E8"/>
    <w:rsid w:val="00B03C66"/>
    <w:rsid w:val="00B32015"/>
    <w:rsid w:val="00B435A1"/>
    <w:rsid w:val="00B4676F"/>
    <w:rsid w:val="00B67C17"/>
    <w:rsid w:val="00B73E98"/>
    <w:rsid w:val="00B76D12"/>
    <w:rsid w:val="00B91E33"/>
    <w:rsid w:val="00BA46AE"/>
    <w:rsid w:val="00BA5B12"/>
    <w:rsid w:val="00BA7FB8"/>
    <w:rsid w:val="00BD5AA7"/>
    <w:rsid w:val="00BE334C"/>
    <w:rsid w:val="00C22011"/>
    <w:rsid w:val="00C73CA3"/>
    <w:rsid w:val="00C76B2D"/>
    <w:rsid w:val="00C84872"/>
    <w:rsid w:val="00CA66AE"/>
    <w:rsid w:val="00CF2082"/>
    <w:rsid w:val="00CF3353"/>
    <w:rsid w:val="00CF338A"/>
    <w:rsid w:val="00D2379F"/>
    <w:rsid w:val="00D56C9C"/>
    <w:rsid w:val="00D61B8E"/>
    <w:rsid w:val="00D932AF"/>
    <w:rsid w:val="00DA2266"/>
    <w:rsid w:val="00DB29D4"/>
    <w:rsid w:val="00DC3221"/>
    <w:rsid w:val="00E3426F"/>
    <w:rsid w:val="00E43CE0"/>
    <w:rsid w:val="00E75103"/>
    <w:rsid w:val="00E87691"/>
    <w:rsid w:val="00EB0DCB"/>
    <w:rsid w:val="00EC50B9"/>
    <w:rsid w:val="00ED2FAA"/>
    <w:rsid w:val="00ED7E2B"/>
    <w:rsid w:val="00EE64BA"/>
    <w:rsid w:val="00EF1901"/>
    <w:rsid w:val="00F35A40"/>
    <w:rsid w:val="00F52893"/>
    <w:rsid w:val="00F5575A"/>
    <w:rsid w:val="00F61DDC"/>
    <w:rsid w:val="00F7722C"/>
    <w:rsid w:val="00F81BEC"/>
    <w:rsid w:val="00FE4F3A"/>
    <w:rsid w:val="00FF01DE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45823-AF50-4342-89AD-0F451D78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419F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419F6"/>
  </w:style>
  <w:style w:type="character" w:customStyle="1" w:styleId="LbjegyzetszvegChar">
    <w:name w:val="Lábjegyzetszöveg Char"/>
    <w:basedOn w:val="Bekezdsalapbettpusa"/>
    <w:link w:val="Lbjegyzetszveg"/>
    <w:semiHidden/>
    <w:rsid w:val="00A419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A419F6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rsid w:val="00433DF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4342F"/>
    <w:pPr>
      <w:ind w:left="720"/>
      <w:contextualSpacing/>
    </w:pPr>
  </w:style>
  <w:style w:type="character" w:customStyle="1" w:styleId="st">
    <w:name w:val="st"/>
    <w:basedOn w:val="Bekezdsalapbettpusa"/>
    <w:rsid w:val="00F61DDC"/>
  </w:style>
  <w:style w:type="character" w:styleId="Kiemels">
    <w:name w:val="Emphasis"/>
    <w:basedOn w:val="Bekezdsalapbettpusa"/>
    <w:uiPriority w:val="20"/>
    <w:qFormat/>
    <w:rsid w:val="00B03C66"/>
    <w:rPr>
      <w:i/>
      <w:iCs/>
    </w:rPr>
  </w:style>
  <w:style w:type="paragraph" w:customStyle="1" w:styleId="articleblockdate">
    <w:name w:val="articleblockdate"/>
    <w:basedOn w:val="Norml"/>
    <w:rsid w:val="00B03C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7CCB-889E-4110-B353-50A66510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6201</Characters>
  <Application>Microsoft Office Word</Application>
  <DocSecurity>4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2017-08-31T09:09:00Z</cp:lastPrinted>
  <dcterms:created xsi:type="dcterms:W3CDTF">2019-07-24T12:05:00Z</dcterms:created>
  <dcterms:modified xsi:type="dcterms:W3CDTF">2019-07-24T12:05:00Z</dcterms:modified>
</cp:coreProperties>
</file>