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161"/>
      </w:tblGrid>
      <w:tr w:rsidR="001E6F92" w:rsidRPr="0013305D" w:rsidTr="0013305D"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541A64" w:rsidP="002633CD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="0013305D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code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subject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C6D20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Melioration</w:t>
            </w:r>
            <w:r w:rsidR="002633CD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Land Consolidation</w:t>
            </w:r>
            <w:r w:rsidR="0013305D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, MTMVG7006A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13305D" w:rsidP="00ED2FAA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="00541A64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 w:rsidR="00A419F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8527D5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1E6F92" w:rsidRPr="0013305D" w:rsidTr="0013305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541A64" w:rsidP="008527D5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subject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8527D5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compulsory </w:t>
            </w:r>
          </w:p>
        </w:tc>
      </w:tr>
      <w:tr w:rsidR="001E6F92" w:rsidRPr="0013305D" w:rsidTr="0013305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39094A" w:rsidP="002633CD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Ratio of theory and practice: 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>redit%)</w:t>
            </w:r>
            <w:r w:rsidR="002633CD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70/30</w:t>
            </w:r>
          </w:p>
        </w:tc>
      </w:tr>
      <w:tr w:rsidR="001E6F92" w:rsidRPr="0013305D" w:rsidTr="0013305D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39094A" w:rsidP="0013305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and number of classes per semester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3305D" w:rsidRPr="0013305D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527D5" w:rsidRPr="0013305D">
              <w:rPr>
                <w:rFonts w:ascii="Arial" w:hAnsi="Arial" w:cs="Arial"/>
                <w:sz w:val="22"/>
                <w:szCs w:val="22"/>
                <w:lang w:val="en-US"/>
              </w:rPr>
              <w:t>hour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670EC9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>lecture and 14</w:t>
            </w:r>
            <w:r w:rsidR="008527D5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practice per </w:t>
            </w: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semester</w:t>
            </w:r>
            <w:r w:rsidR="00734257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13305D" w:rsidRPr="0013305D" w:rsidRDefault="0013305D" w:rsidP="0013305D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Number of classes per week: 2+1</w:t>
            </w:r>
          </w:p>
        </w:tc>
      </w:tr>
      <w:tr w:rsidR="001E6F92" w:rsidRPr="0013305D" w:rsidTr="0013305D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Type of exam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exam </w:t>
            </w:r>
          </w:p>
        </w:tc>
      </w:tr>
      <w:tr w:rsidR="001E6F92" w:rsidRPr="0013305D" w:rsidTr="0013305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Subject in the curriculum</w:t>
            </w:r>
            <w:r w:rsidR="00A419F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527D5" w:rsidRPr="0013305D">
              <w:rPr>
                <w:rFonts w:ascii="Arial" w:hAnsi="Arial" w:cs="Arial"/>
                <w:sz w:val="22"/>
                <w:szCs w:val="22"/>
                <w:lang w:val="en-US"/>
              </w:rPr>
              <w:t>semester 1</w:t>
            </w:r>
          </w:p>
        </w:tc>
      </w:tr>
      <w:tr w:rsidR="00A419F6" w:rsidRPr="0013305D" w:rsidTr="0013305D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Preliminary requirements</w:t>
            </w:r>
            <w:r w:rsidR="00A419F6" w:rsidRPr="0013305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A419F6" w:rsidRPr="0013305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3E691C" w:rsidRPr="0013305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</w:tbl>
    <w:p w:rsidR="00A419F6" w:rsidRPr="0013305D" w:rsidRDefault="00A419F6" w:rsidP="00A419F6">
      <w:pPr>
        <w:suppressAutoHyphens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13305D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13305D" w:rsidRDefault="00640576" w:rsidP="0064057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Summary of content</w:t>
            </w:r>
            <w:r w:rsidR="00B03C6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- </w:t>
            </w:r>
            <w:r w:rsidR="00B03C66" w:rsidRPr="0013305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theory</w:t>
            </w:r>
            <w:r w:rsidR="003E691C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</w:tr>
      <w:tr w:rsidR="001E6F92" w:rsidRPr="0013305D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13305D" w:rsidRDefault="008C6D20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Course objectives: </w:t>
            </w:r>
            <w:r w:rsidR="008527D5" w:rsidRPr="0013305D">
              <w:rPr>
                <w:rFonts w:ascii="Arial" w:hAnsi="Arial" w:cs="Arial"/>
                <w:sz w:val="22"/>
                <w:szCs w:val="22"/>
                <w:lang w:val="en-US"/>
              </w:rPr>
              <w:t>To get acquainted with the technical tasks and works of land reclamation and land management activities related to agricultural water management, to learn the related theoretical and practical knowledge.</w:t>
            </w:r>
          </w:p>
          <w:p w:rsidR="00B03C66" w:rsidRPr="0013305D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US"/>
              </w:rPr>
            </w:pPr>
          </w:p>
          <w:p w:rsidR="001160EB" w:rsidRPr="0013305D" w:rsidRDefault="001160EB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OLE_LINK20"/>
            <w:bookmarkStart w:id="1" w:name="OLE_LINK21"/>
            <w:bookmarkStart w:id="2" w:name="OLE_LINK17"/>
            <w:bookmarkStart w:id="3" w:name="OLE_LINK18"/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Melioration, Complex Land Development.</w:t>
            </w:r>
          </w:p>
          <w:p w:rsidR="001160EB" w:rsidRPr="0013305D" w:rsidRDefault="001160EB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Atmospheric-, terrestrial-, hydro- and biomeloration interventions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bookmarkEnd w:id="0"/>
          <w:bookmarkEnd w:id="1"/>
          <w:p w:rsidR="001160EB" w:rsidRPr="0013305D" w:rsidRDefault="00CB7A2E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Regional water management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1160EB" w:rsidRPr="0013305D" w:rsidRDefault="001160EB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Lowland water management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1160EB" w:rsidRPr="0013305D" w:rsidRDefault="00CB7A2E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Surface water management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1160EB" w:rsidRPr="0013305D" w:rsidRDefault="00CB7A2E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Subsurface water management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1160EB" w:rsidRPr="0013305D" w:rsidRDefault="00CB7A2E" w:rsidP="00CB7A2E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Design and construction of drainage systems, reservoir systems and soil drainage systems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1160EB" w:rsidRPr="0013305D" w:rsidRDefault="00CB7A2E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Highland water management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1160EB" w:rsidRPr="0013305D" w:rsidRDefault="008527D5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CB7A2E" w:rsidRPr="0013305D">
              <w:rPr>
                <w:rFonts w:ascii="Arial" w:hAnsi="Arial" w:cs="Arial"/>
                <w:sz w:val="22"/>
                <w:szCs w:val="22"/>
                <w:lang w:val="en-US"/>
              </w:rPr>
              <w:t>grotechnical, forestry and technological tasks of soil protection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1160EB" w:rsidRPr="0013305D" w:rsidRDefault="00CB7A2E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Water catchment management and water management of line-shaped features.</w:t>
            </w:r>
          </w:p>
          <w:p w:rsidR="001160EB" w:rsidRPr="0013305D" w:rsidRDefault="00FF7E20" w:rsidP="00FF7E20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Regulation of small watercourses, river basins, protective structures, gully management.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1160EB" w:rsidRPr="0013305D" w:rsidRDefault="00FF7E20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Land consolidation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spatial planning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). </w:t>
            </w:r>
          </w:p>
          <w:p w:rsidR="001160EB" w:rsidRPr="0013305D" w:rsidRDefault="00FF7E20" w:rsidP="001160EB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Land consolidation 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landscaping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). </w:t>
            </w:r>
          </w:p>
          <w:bookmarkEnd w:id="2"/>
          <w:bookmarkEnd w:id="3"/>
          <w:p w:rsidR="00B03C66" w:rsidRPr="0013305D" w:rsidRDefault="00FF7E20" w:rsidP="00FF7E20">
            <w:pPr>
              <w:pStyle w:val="Listaszerbekezds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Field trip</w:t>
            </w:r>
            <w:r w:rsidR="008C6D20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1E6F92" w:rsidRPr="0013305D" w:rsidTr="0087127B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13305D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Summary of content - </w:t>
            </w:r>
            <w:r w:rsidRPr="0013305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practice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E6F92" w:rsidRPr="0013305D" w:rsidTr="0087127B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13305D" w:rsidRDefault="008527D5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Skills to be learnt:</w:t>
            </w:r>
          </w:p>
          <w:p w:rsidR="008527D5" w:rsidRPr="0013305D" w:rsidRDefault="008527D5" w:rsidP="008527D5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1. The aim of the exercise is for students to work on a topic related to melioration and land consolidation independently and then present them in an oral presentation form.</w:t>
            </w:r>
          </w:p>
          <w:p w:rsidR="008527D5" w:rsidRPr="0013305D" w:rsidRDefault="008527D5" w:rsidP="008527D5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2. In addition, students can gain practical experience on professional field trips and business visits.</w:t>
            </w:r>
          </w:p>
          <w:p w:rsidR="008527D5" w:rsidRPr="0013305D" w:rsidRDefault="008527D5" w:rsidP="008527D5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3. In the second half of the semester, students perform soil drainage and rela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ed calculations and planning.</w:t>
            </w:r>
          </w:p>
          <w:p w:rsidR="0084342F" w:rsidRPr="0013305D" w:rsidRDefault="0084342F" w:rsidP="008527D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E6F92" w:rsidRPr="0013305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13305D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Literature</w:t>
            </w:r>
            <w:r w:rsidR="003E72C4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, handbooks</w:t>
            </w:r>
            <w:r w:rsidR="00A419F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3305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in English</w:t>
            </w:r>
            <w:r w:rsidR="003E72C4" w:rsidRPr="0013305D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1E6F92" w:rsidRPr="0013305D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20434" w:rsidRPr="0013305D" w:rsidRDefault="00397602" w:rsidP="00320434">
            <w:pPr>
              <w:pStyle w:val="Listaszerbekezds"/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A. V Al'benskij, P. D Nikitin, A Gourevitch: Handbook of Afforestation and Soil Melioration, Israel Program for Scientific Translations (January 1, 1967) ASIN: B006XBP6Y0-</w:t>
            </w:r>
          </w:p>
          <w:p w:rsidR="00397602" w:rsidRPr="0013305D" w:rsidRDefault="00397602" w:rsidP="00320434">
            <w:pPr>
              <w:pStyle w:val="Listaszerbekezds"/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Boris Stepanovich Maslov (ed.): Agricultural land improvement: a-melioration and reclamation, Eolss Publishers Co. Ltd., Oxford, UK, (2009) ISBN: 978-6</w:t>
            </w:r>
          </w:p>
          <w:p w:rsidR="00F82E29" w:rsidRPr="0013305D" w:rsidRDefault="00F82E29" w:rsidP="00320434">
            <w:pPr>
              <w:pStyle w:val="Listaszerbekezds"/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Peter Waller and Muluneh Yitayew: Irrigation and Drainage Engineering, Springer, 2016, ISBN: 978-3-319-05698-2</w:t>
            </w:r>
          </w:p>
          <w:p w:rsidR="00F82E29" w:rsidRPr="0013305D" w:rsidRDefault="00F82E29" w:rsidP="00F82E29">
            <w:pPr>
              <w:pStyle w:val="Listaszerbekezds"/>
              <w:numPr>
                <w:ilvl w:val="0"/>
                <w:numId w:val="2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Rupesh Jarayam Patil: Spatial Techniques for Soil Erosion Estimation Remote Sensing and GIS Approach, Springer</w:t>
            </w:r>
            <w:r w:rsidR="005E0A70" w:rsidRPr="0013305D">
              <w:rPr>
                <w:rFonts w:ascii="Arial" w:hAnsi="Arial" w:cs="Arial"/>
                <w:sz w:val="22"/>
                <w:szCs w:val="22"/>
                <w:lang w:val="en-US"/>
              </w:rPr>
              <w:t>, 2018, ISBN: 978-3-319-74285-4</w:t>
            </w:r>
          </w:p>
        </w:tc>
      </w:tr>
      <w:tr w:rsidR="001E6F92" w:rsidRPr="0013305D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13305D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Competencies gained</w:t>
            </w:r>
            <w:r w:rsidR="00726128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26128" w:rsidRPr="0013305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(acc. to the Regulation on training and outcome </w:t>
            </w:r>
            <w:r w:rsidR="00726128" w:rsidRPr="0013305D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requirements)</w:t>
            </w:r>
          </w:p>
        </w:tc>
      </w:tr>
      <w:tr w:rsidR="001E6F92" w:rsidRPr="0013305D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13305D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Knowledge</w:t>
            </w:r>
            <w:r w:rsidR="003D49F9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A240B9" w:rsidRPr="0013305D" w:rsidRDefault="00A240B9" w:rsidP="00A240B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4" w:name="OLE_LINK6"/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possess the high level of natural sciences and technology 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necessary for cultivating agricultural water management.</w:t>
            </w:r>
          </w:p>
          <w:p w:rsidR="00A240B9" w:rsidRPr="0013305D" w:rsidRDefault="00A240B9" w:rsidP="00A240B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Students know the applicability of the latest agricultural water management technologies and procedures and their legal regulation.</w:t>
            </w:r>
          </w:p>
          <w:p w:rsidR="001160EB" w:rsidRPr="0013305D" w:rsidRDefault="0013305D" w:rsidP="00A240B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  <w:r w:rsidR="00A240B9" w:rsidRPr="0013305D">
              <w:rPr>
                <w:rFonts w:ascii="Arial" w:hAnsi="Arial" w:cs="Arial"/>
                <w:sz w:val="22"/>
                <w:szCs w:val="22"/>
                <w:lang w:val="en-US"/>
              </w:rPr>
              <w:t>s know in detail the specificities of agricultural water management and the processes taking place, know and recognize the relationships between them.</w:t>
            </w:r>
            <w:bookmarkEnd w:id="4"/>
          </w:p>
          <w:p w:rsidR="00A419F6" w:rsidRPr="0013305D" w:rsidRDefault="00B03C66" w:rsidP="001160EB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Skills</w:t>
            </w:r>
            <w:r w:rsidR="003D49F9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A240B9" w:rsidRPr="0013305D" w:rsidRDefault="00A240B9" w:rsidP="00A240B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5" w:name="OLE_LINK7"/>
            <w:bookmarkStart w:id="6" w:name="OLE_LINK8"/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are able to apply and develop the latest agricultural water management technologies and procedures.</w:t>
            </w:r>
          </w:p>
          <w:p w:rsidR="00A240B9" w:rsidRPr="0013305D" w:rsidRDefault="00A240B9" w:rsidP="00A240B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are able to define, plan and organize the activity system of the field.</w:t>
            </w:r>
          </w:p>
          <w:p w:rsidR="00A240B9" w:rsidRPr="0013305D" w:rsidRDefault="00A240B9" w:rsidP="00A240B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Students are able to provide the necessary conditions for the implementation of the specified activities, to continuously manage and control the implementation, and to organize it.</w:t>
            </w:r>
          </w:p>
          <w:p w:rsidR="00B03C66" w:rsidRPr="0013305D" w:rsidRDefault="00A240B9" w:rsidP="00A240B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Student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>s are able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to create a project team, 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be 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active participant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in research and development projects.</w:t>
            </w:r>
            <w:bookmarkEnd w:id="5"/>
            <w:bookmarkEnd w:id="6"/>
          </w:p>
          <w:p w:rsidR="005D5A4F" w:rsidRPr="0013305D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Attitude</w:t>
            </w:r>
            <w:r w:rsidR="005D5A4F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A240B9" w:rsidRPr="0013305D" w:rsidRDefault="00A240B9" w:rsidP="00A240B9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7" w:name="OLE_LINK9"/>
            <w:bookmarkStart w:id="8" w:name="OLE_LINK10"/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Students are committed to environmental protection and sustainable agriculture.</w:t>
            </w:r>
          </w:p>
          <w:p w:rsidR="001160EB" w:rsidRPr="0013305D" w:rsidRDefault="00A240B9" w:rsidP="00A240B9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Students make their own professional opinions and are able to consistently represent their views.</w:t>
            </w:r>
            <w:r w:rsidR="001160EB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bookmarkEnd w:id="7"/>
            <w:bookmarkEnd w:id="8"/>
          </w:p>
          <w:p w:rsidR="005D5A4F" w:rsidRPr="0013305D" w:rsidRDefault="001160EB" w:rsidP="001160EB">
            <w:pPr>
              <w:tabs>
                <w:tab w:val="left" w:pos="31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d)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03C6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Autonomy and responsibility</w:t>
            </w:r>
            <w:r w:rsidR="005D5A4F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B4676F" w:rsidRPr="0013305D" w:rsidRDefault="00670364" w:rsidP="00670364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9" w:name="OLE_LINK11"/>
            <w:bookmarkStart w:id="10" w:name="OLE_LINK12"/>
            <w:bookmarkStart w:id="11" w:name="OLE_LINK13"/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have a high degree of autonomy in developing comprehensive and specialized </w:t>
            </w:r>
            <w:r w:rsidR="00A300FB"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professional questions and 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representing professional views</w:t>
            </w:r>
            <w:bookmarkEnd w:id="9"/>
            <w:bookmarkEnd w:id="10"/>
            <w:bookmarkEnd w:id="11"/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, while they show a high level of respo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sibility.</w:t>
            </w:r>
          </w:p>
        </w:tc>
      </w:tr>
    </w:tbl>
    <w:p w:rsidR="00A419F6" w:rsidRPr="0013305D" w:rsidRDefault="00A419F6" w:rsidP="00A419F6">
      <w:pPr>
        <w:suppressAutoHyphens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3305D" w:rsidTr="0087127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685940" w:rsidP="00AD715F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Responsible lecturer</w:t>
            </w:r>
            <w:r w:rsidR="00A419F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1160EB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Juhász Csaba, </w:t>
            </w:r>
            <w:r w:rsidR="00AD715F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associate professor, Ph</w:t>
            </w:r>
            <w:r w:rsidR="001160EB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</w:p>
        </w:tc>
      </w:tr>
      <w:tr w:rsidR="00A419F6" w:rsidRPr="0013305D" w:rsidTr="0087127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13305D" w:rsidRDefault="00685940" w:rsidP="0013305D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lecturer(s)</w:t>
            </w:r>
            <w:r w:rsidR="00A419F6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2B0BC3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160EB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Erika Buday</w:t>
            </w:r>
            <w:r w:rsidR="0013305D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né </w:t>
            </w:r>
            <w:r w:rsidR="001160EB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Bódi</w:t>
            </w: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1160EB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assistant lecturer, Bernadett Gálya, assistant lecturer</w:t>
            </w:r>
          </w:p>
        </w:tc>
      </w:tr>
    </w:tbl>
    <w:p w:rsidR="00457587" w:rsidRPr="0013305D" w:rsidRDefault="00457587" w:rsidP="005D5A4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3305D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3305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Terms of course completion</w:t>
            </w:r>
            <w:r w:rsidR="00655F39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13305D" w:rsidTr="0087127B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715F" w:rsidRPr="0013305D" w:rsidRDefault="00AD715F" w:rsidP="008B07A7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Completing assignment /</w:t>
            </w:r>
            <w:r w:rsidR="003E72C4" w:rsidRPr="0013305D">
              <w:rPr>
                <w:rFonts w:ascii="Arial" w:hAnsi="Arial" w:cs="Arial"/>
                <w:sz w:val="22"/>
                <w:szCs w:val="22"/>
                <w:lang w:val="en-US"/>
              </w:rPr>
              <w:t>exercises</w:t>
            </w:r>
          </w:p>
          <w:p w:rsidR="00685940" w:rsidRPr="0013305D" w:rsidRDefault="003E72C4" w:rsidP="008B07A7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Submitting essay</w:t>
            </w:r>
          </w:p>
          <w:p w:rsidR="003E72C4" w:rsidRPr="0013305D" w:rsidRDefault="003E72C4" w:rsidP="00482B77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Giving presentation</w:t>
            </w:r>
            <w:r w:rsidR="00AD715F" w:rsidRPr="0013305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482B77" w:rsidRPr="0013305D" w:rsidRDefault="00482B77" w:rsidP="00482B77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Passing the examination</w:t>
            </w:r>
            <w:r w:rsidR="00AD715F" w:rsidRPr="0013305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</w:tr>
      <w:tr w:rsidR="001E6F92" w:rsidRPr="0013305D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3305D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Form of examination:</w:t>
            </w:r>
          </w:p>
        </w:tc>
      </w:tr>
      <w:tr w:rsidR="001E6F92" w:rsidRPr="0013305D" w:rsidTr="0087127B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13305D" w:rsidRDefault="00482B77" w:rsidP="00482B77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Written exam through the Electronic Curriculum Sharing and Examination System of the University of Debrecen (https://elearning.unideb.hu/), in a protected system under the university network. Final grade also depends on the grades got in practices/seminars.</w:t>
            </w:r>
          </w:p>
        </w:tc>
      </w:tr>
      <w:tr w:rsidR="001E6F92" w:rsidRPr="0013305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13305D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Requirement(s) to get signature</w:t>
            </w:r>
            <w:r w:rsidR="001E6F92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13305D" w:rsidTr="0087127B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13305D" w:rsidRDefault="00482B77" w:rsidP="0013305D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The students</w:t>
            </w:r>
            <w:r w:rsid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 must attend the exercises, and absence </w:t>
            </w: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can only be in accordance with the Study and Exam Rules of the University of Debrecen. </w:t>
            </w:r>
            <w:r w:rsidR="00AD715F" w:rsidRPr="0013305D">
              <w:rPr>
                <w:rFonts w:ascii="Arial" w:hAnsi="Arial" w:cs="Arial"/>
                <w:sz w:val="22"/>
                <w:szCs w:val="22"/>
                <w:lang w:val="en-US"/>
              </w:rPr>
              <w:t>Active participation in exercises is also a condition. Students have to perform a computational design examination task.</w:t>
            </w:r>
          </w:p>
        </w:tc>
      </w:tr>
    </w:tbl>
    <w:p w:rsidR="009C1BD2" w:rsidRPr="0013305D" w:rsidRDefault="009C1BD2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E6F92" w:rsidRPr="0013305D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3305D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Exam questions</w:t>
            </w:r>
            <w:r w:rsidR="00655F39" w:rsidRPr="0013305D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E6F92" w:rsidRPr="0013305D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Melioration, Complex Land Development.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Atmospheric-, terrestrial melioration interventions.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Hydro- and biomeloration interventions.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Regional water management.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Lowland water management.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Surface water management.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Subsurface water management.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Design and construction of drainage systems, reservoir systems and soil drainage systems.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Highland water management.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Agrotechnical, forestry and technological tasks of soil protection.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>Water catchment management and water management of line-shaped features.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Regulation of small watercourses, river basins, protective structures, gully management. </w:t>
            </w:r>
          </w:p>
          <w:p w:rsidR="008527D5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Land consolidation (spatial planning). </w:t>
            </w:r>
          </w:p>
          <w:p w:rsidR="00685940" w:rsidRPr="0013305D" w:rsidRDefault="008527D5" w:rsidP="008527D5">
            <w:pPr>
              <w:pStyle w:val="Listaszerbekezds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305D">
              <w:rPr>
                <w:rFonts w:ascii="Arial" w:hAnsi="Arial" w:cs="Arial"/>
                <w:sz w:val="22"/>
                <w:szCs w:val="22"/>
                <w:lang w:val="en-US"/>
              </w:rPr>
              <w:t xml:space="preserve">Land consolidation (landscaping). </w:t>
            </w:r>
          </w:p>
        </w:tc>
        <w:bookmarkStart w:id="12" w:name="_GoBack"/>
        <w:bookmarkEnd w:id="12"/>
      </w:tr>
    </w:tbl>
    <w:p w:rsidR="009F7177" w:rsidRPr="0013305D" w:rsidRDefault="009F7177" w:rsidP="005D5A4F">
      <w:pPr>
        <w:rPr>
          <w:rFonts w:ascii="Arial" w:hAnsi="Arial" w:cs="Arial"/>
          <w:sz w:val="22"/>
          <w:szCs w:val="22"/>
          <w:lang w:val="en-US"/>
        </w:rPr>
      </w:pPr>
    </w:p>
    <w:sectPr w:rsidR="009F7177" w:rsidRPr="0013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5F" w:rsidRDefault="008D2F5F" w:rsidP="00A419F6">
      <w:r>
        <w:separator/>
      </w:r>
    </w:p>
  </w:endnote>
  <w:endnote w:type="continuationSeparator" w:id="0">
    <w:p w:rsidR="008D2F5F" w:rsidRDefault="008D2F5F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5F" w:rsidRDefault="008D2F5F" w:rsidP="00A419F6">
      <w:r>
        <w:separator/>
      </w:r>
    </w:p>
  </w:footnote>
  <w:footnote w:type="continuationSeparator" w:id="0">
    <w:p w:rsidR="008D2F5F" w:rsidRDefault="008D2F5F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3E07E5D"/>
    <w:multiLevelType w:val="hybridMultilevel"/>
    <w:tmpl w:val="9954B314"/>
    <w:lvl w:ilvl="0" w:tplc="D72E7A84">
      <w:start w:val="2019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AC4320E"/>
    <w:multiLevelType w:val="hybridMultilevel"/>
    <w:tmpl w:val="166460A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78A3F27"/>
    <w:multiLevelType w:val="hybridMultilevel"/>
    <w:tmpl w:val="AA90DE28"/>
    <w:lvl w:ilvl="0" w:tplc="BAA6E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5686E"/>
    <w:multiLevelType w:val="multilevel"/>
    <w:tmpl w:val="146E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0057534"/>
    <w:multiLevelType w:val="hybridMultilevel"/>
    <w:tmpl w:val="33243AC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7"/>
  </w:num>
  <w:num w:numId="5">
    <w:abstractNumId w:val="18"/>
  </w:num>
  <w:num w:numId="6">
    <w:abstractNumId w:val="13"/>
  </w:num>
  <w:num w:numId="7">
    <w:abstractNumId w:val="2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6"/>
  </w:num>
  <w:num w:numId="14">
    <w:abstractNumId w:val="22"/>
  </w:num>
  <w:num w:numId="15">
    <w:abstractNumId w:val="15"/>
  </w:num>
  <w:num w:numId="16">
    <w:abstractNumId w:val="0"/>
  </w:num>
  <w:num w:numId="17">
    <w:abstractNumId w:val="17"/>
  </w:num>
  <w:num w:numId="18">
    <w:abstractNumId w:val="11"/>
  </w:num>
  <w:num w:numId="19">
    <w:abstractNumId w:val="14"/>
  </w:num>
  <w:num w:numId="20">
    <w:abstractNumId w:val="3"/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160EB"/>
    <w:rsid w:val="00127065"/>
    <w:rsid w:val="0013305D"/>
    <w:rsid w:val="001344A4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633CD"/>
    <w:rsid w:val="002953E4"/>
    <w:rsid w:val="00297F11"/>
    <w:rsid w:val="002B0789"/>
    <w:rsid w:val="002B0BC3"/>
    <w:rsid w:val="002B3EB2"/>
    <w:rsid w:val="00320434"/>
    <w:rsid w:val="00320917"/>
    <w:rsid w:val="00357FF9"/>
    <w:rsid w:val="003635C1"/>
    <w:rsid w:val="00370380"/>
    <w:rsid w:val="00376868"/>
    <w:rsid w:val="0039094A"/>
    <w:rsid w:val="00397602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82B77"/>
    <w:rsid w:val="00494C83"/>
    <w:rsid w:val="004A7FE7"/>
    <w:rsid w:val="004B4862"/>
    <w:rsid w:val="004D22B5"/>
    <w:rsid w:val="004D5103"/>
    <w:rsid w:val="004D7BCB"/>
    <w:rsid w:val="005252F7"/>
    <w:rsid w:val="00531809"/>
    <w:rsid w:val="00541A64"/>
    <w:rsid w:val="00553A4E"/>
    <w:rsid w:val="00595CE1"/>
    <w:rsid w:val="005A008F"/>
    <w:rsid w:val="005A140B"/>
    <w:rsid w:val="005D5A4F"/>
    <w:rsid w:val="005D6A3E"/>
    <w:rsid w:val="005D6DA2"/>
    <w:rsid w:val="005E0A70"/>
    <w:rsid w:val="00617C6D"/>
    <w:rsid w:val="00640576"/>
    <w:rsid w:val="006553D8"/>
    <w:rsid w:val="00655F39"/>
    <w:rsid w:val="00657A38"/>
    <w:rsid w:val="00670364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C5672"/>
    <w:rsid w:val="00807F65"/>
    <w:rsid w:val="0084342F"/>
    <w:rsid w:val="008527D5"/>
    <w:rsid w:val="00862E4D"/>
    <w:rsid w:val="00864BFE"/>
    <w:rsid w:val="00870FFA"/>
    <w:rsid w:val="0087127B"/>
    <w:rsid w:val="008B6754"/>
    <w:rsid w:val="008C6D20"/>
    <w:rsid w:val="008D2F5F"/>
    <w:rsid w:val="00983A30"/>
    <w:rsid w:val="0099460F"/>
    <w:rsid w:val="009A2566"/>
    <w:rsid w:val="009C1BD2"/>
    <w:rsid w:val="009D060E"/>
    <w:rsid w:val="009F2EA6"/>
    <w:rsid w:val="009F7177"/>
    <w:rsid w:val="00A039F0"/>
    <w:rsid w:val="00A1104B"/>
    <w:rsid w:val="00A11B08"/>
    <w:rsid w:val="00A2149D"/>
    <w:rsid w:val="00A240B9"/>
    <w:rsid w:val="00A27B74"/>
    <w:rsid w:val="00A300FB"/>
    <w:rsid w:val="00A419F6"/>
    <w:rsid w:val="00A94DF0"/>
    <w:rsid w:val="00A96166"/>
    <w:rsid w:val="00AD715F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D5AA7"/>
    <w:rsid w:val="00BE334C"/>
    <w:rsid w:val="00C73CA3"/>
    <w:rsid w:val="00C76B2D"/>
    <w:rsid w:val="00C84872"/>
    <w:rsid w:val="00CA66AE"/>
    <w:rsid w:val="00CB07F9"/>
    <w:rsid w:val="00CB7A2E"/>
    <w:rsid w:val="00CF2082"/>
    <w:rsid w:val="00CF3353"/>
    <w:rsid w:val="00CF338A"/>
    <w:rsid w:val="00D208BE"/>
    <w:rsid w:val="00D56C9C"/>
    <w:rsid w:val="00D61B8E"/>
    <w:rsid w:val="00D736FC"/>
    <w:rsid w:val="00D932AF"/>
    <w:rsid w:val="00DB29D4"/>
    <w:rsid w:val="00DC3221"/>
    <w:rsid w:val="00E3426F"/>
    <w:rsid w:val="00E43CE0"/>
    <w:rsid w:val="00E75103"/>
    <w:rsid w:val="00E87691"/>
    <w:rsid w:val="00E96D41"/>
    <w:rsid w:val="00EB0DCB"/>
    <w:rsid w:val="00ED2FAA"/>
    <w:rsid w:val="00ED7E2B"/>
    <w:rsid w:val="00EF1901"/>
    <w:rsid w:val="00F03767"/>
    <w:rsid w:val="00F3562C"/>
    <w:rsid w:val="00F35A40"/>
    <w:rsid w:val="00F52893"/>
    <w:rsid w:val="00F61DDC"/>
    <w:rsid w:val="00F7722C"/>
    <w:rsid w:val="00F82E29"/>
    <w:rsid w:val="00FE4F3A"/>
    <w:rsid w:val="00FF203E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9BB21-893D-4863-8CE9-E5141ACF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9550-4E1F-4CBF-9B76-8B0C4C79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2017-08-31T09:09:00Z</cp:lastPrinted>
  <dcterms:created xsi:type="dcterms:W3CDTF">2019-07-24T07:23:00Z</dcterms:created>
  <dcterms:modified xsi:type="dcterms:W3CDTF">2019-07-24T07:23:00Z</dcterms:modified>
</cp:coreProperties>
</file>