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1E6F92" w:rsidRPr="00CD64F1" w:rsidTr="00CD64F1">
        <w:tc>
          <w:tcPr>
            <w:tcW w:w="6649"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CD64F1" w:rsidRDefault="00541A64" w:rsidP="00E43C93">
            <w:pPr>
              <w:suppressAutoHyphens/>
              <w:jc w:val="both"/>
              <w:rPr>
                <w:rFonts w:ascii="Arial" w:hAnsi="Arial" w:cs="Arial"/>
                <w:b/>
                <w:i/>
                <w:sz w:val="22"/>
                <w:szCs w:val="22"/>
                <w:lang w:val="en-GB"/>
              </w:rPr>
            </w:pPr>
            <w:r w:rsidRPr="00CD64F1">
              <w:rPr>
                <w:rFonts w:ascii="Arial" w:hAnsi="Arial" w:cs="Arial"/>
                <w:b/>
                <w:sz w:val="22"/>
                <w:szCs w:val="22"/>
                <w:lang w:val="en-GB"/>
              </w:rPr>
              <w:t>Title</w:t>
            </w:r>
            <w:r w:rsidR="00CD64F1" w:rsidRPr="00CD64F1">
              <w:rPr>
                <w:rFonts w:ascii="Arial" w:hAnsi="Arial" w:cs="Arial"/>
                <w:b/>
                <w:sz w:val="22"/>
                <w:szCs w:val="22"/>
                <w:lang w:val="en-GB"/>
              </w:rPr>
              <w:t xml:space="preserve"> and code</w:t>
            </w:r>
            <w:r w:rsidRPr="00CD64F1">
              <w:rPr>
                <w:rFonts w:ascii="Arial" w:hAnsi="Arial" w:cs="Arial"/>
                <w:sz w:val="22"/>
                <w:szCs w:val="22"/>
                <w:lang w:val="en-GB"/>
              </w:rPr>
              <w:t xml:space="preserve"> of the subject</w:t>
            </w:r>
            <w:r w:rsidR="00A419F6" w:rsidRPr="00CD64F1">
              <w:rPr>
                <w:rFonts w:ascii="Arial" w:hAnsi="Arial" w:cs="Arial"/>
                <w:sz w:val="22"/>
                <w:szCs w:val="22"/>
                <w:lang w:val="en-GB"/>
              </w:rPr>
              <w:t>:</w:t>
            </w:r>
            <w:r w:rsidR="00A419F6" w:rsidRPr="00CD64F1">
              <w:rPr>
                <w:rFonts w:ascii="Arial" w:hAnsi="Arial" w:cs="Arial"/>
                <w:b/>
                <w:sz w:val="22"/>
                <w:szCs w:val="22"/>
                <w:lang w:val="en-GB"/>
              </w:rPr>
              <w:t xml:space="preserve"> </w:t>
            </w:r>
            <w:r w:rsidR="00C33A18" w:rsidRPr="00CD64F1">
              <w:rPr>
                <w:rFonts w:ascii="Arial" w:hAnsi="Arial" w:cs="Arial"/>
                <w:b/>
                <w:sz w:val="22"/>
                <w:szCs w:val="22"/>
                <w:lang w:val="en-GB"/>
              </w:rPr>
              <w:t>Hydrobiology</w:t>
            </w:r>
          </w:p>
        </w:tc>
        <w:tc>
          <w:tcPr>
            <w:tcW w:w="216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CD64F1" w:rsidRDefault="00CD64F1" w:rsidP="00876689">
            <w:pPr>
              <w:suppressAutoHyphens/>
              <w:spacing w:before="60"/>
              <w:jc w:val="both"/>
              <w:rPr>
                <w:rFonts w:ascii="Arial" w:hAnsi="Arial" w:cs="Arial"/>
                <w:b/>
                <w:sz w:val="22"/>
                <w:szCs w:val="22"/>
                <w:lang w:val="en-GB"/>
              </w:rPr>
            </w:pPr>
            <w:r w:rsidRPr="00CD64F1">
              <w:rPr>
                <w:rFonts w:ascii="Arial" w:hAnsi="Arial" w:cs="Arial"/>
                <w:b/>
                <w:sz w:val="22"/>
                <w:szCs w:val="22"/>
                <w:lang w:val="en-GB"/>
              </w:rPr>
              <w:t xml:space="preserve">ECTS </w:t>
            </w:r>
            <w:r w:rsidR="00541A64" w:rsidRPr="00CD64F1">
              <w:rPr>
                <w:rFonts w:ascii="Arial" w:hAnsi="Arial" w:cs="Arial"/>
                <w:b/>
                <w:sz w:val="22"/>
                <w:szCs w:val="22"/>
                <w:lang w:val="en-GB"/>
              </w:rPr>
              <w:t>Credit</w:t>
            </w:r>
            <w:r w:rsidR="00A419F6" w:rsidRPr="00CD64F1">
              <w:rPr>
                <w:rFonts w:ascii="Arial" w:hAnsi="Arial" w:cs="Arial"/>
                <w:b/>
                <w:sz w:val="22"/>
                <w:szCs w:val="22"/>
                <w:lang w:val="en-GB"/>
              </w:rPr>
              <w:t xml:space="preserve">: </w:t>
            </w:r>
            <w:r w:rsidR="00C33A18" w:rsidRPr="00CD64F1">
              <w:rPr>
                <w:rFonts w:ascii="Arial" w:hAnsi="Arial" w:cs="Arial"/>
                <w:b/>
                <w:sz w:val="22"/>
                <w:szCs w:val="22"/>
                <w:lang w:val="en-GB"/>
              </w:rPr>
              <w:t xml:space="preserve"> 3</w:t>
            </w:r>
          </w:p>
        </w:tc>
      </w:tr>
      <w:tr w:rsidR="001E6F92" w:rsidRPr="00CD64F1" w:rsidTr="00CD64F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D64F1" w:rsidRDefault="00541A64" w:rsidP="00C33A18">
            <w:pPr>
              <w:suppressAutoHyphens/>
              <w:spacing w:before="60"/>
              <w:jc w:val="both"/>
              <w:rPr>
                <w:rFonts w:ascii="Arial" w:hAnsi="Arial" w:cs="Arial"/>
                <w:sz w:val="22"/>
                <w:szCs w:val="22"/>
                <w:lang w:val="en-GB"/>
              </w:rPr>
            </w:pPr>
            <w:r w:rsidRPr="00CD64F1">
              <w:rPr>
                <w:rFonts w:ascii="Arial" w:hAnsi="Arial" w:cs="Arial"/>
                <w:b/>
                <w:sz w:val="22"/>
                <w:szCs w:val="22"/>
                <w:lang w:val="en-GB"/>
              </w:rPr>
              <w:t>Type</w:t>
            </w:r>
            <w:r w:rsidRPr="00CD64F1">
              <w:rPr>
                <w:rFonts w:ascii="Arial" w:hAnsi="Arial" w:cs="Arial"/>
                <w:sz w:val="22"/>
                <w:szCs w:val="22"/>
                <w:lang w:val="en-GB"/>
              </w:rPr>
              <w:t xml:space="preserve"> of the subject</w:t>
            </w:r>
            <w:r w:rsidR="00A419F6" w:rsidRPr="00CD64F1">
              <w:rPr>
                <w:rFonts w:ascii="Arial" w:hAnsi="Arial" w:cs="Arial"/>
                <w:sz w:val="22"/>
                <w:szCs w:val="22"/>
                <w:lang w:val="en-GB"/>
              </w:rPr>
              <w:t xml:space="preserve">: </w:t>
            </w:r>
            <w:r w:rsidRPr="00CD64F1">
              <w:rPr>
                <w:rFonts w:ascii="Arial" w:hAnsi="Arial" w:cs="Arial"/>
                <w:sz w:val="22"/>
                <w:szCs w:val="22"/>
                <w:lang w:val="en-GB"/>
              </w:rPr>
              <w:t xml:space="preserve">compulsory </w:t>
            </w:r>
          </w:p>
        </w:tc>
      </w:tr>
      <w:tr w:rsidR="001E6F92" w:rsidRPr="00CD64F1" w:rsidTr="00CD64F1">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CD64F1" w:rsidRDefault="0039094A" w:rsidP="00E43C93">
            <w:pPr>
              <w:suppressAutoHyphens/>
              <w:spacing w:before="40" w:after="40"/>
              <w:jc w:val="both"/>
              <w:rPr>
                <w:rFonts w:ascii="Arial" w:hAnsi="Arial" w:cs="Arial"/>
                <w:sz w:val="22"/>
                <w:szCs w:val="22"/>
                <w:lang w:val="en-GB"/>
              </w:rPr>
            </w:pPr>
            <w:r w:rsidRPr="00CD64F1">
              <w:rPr>
                <w:rFonts w:ascii="Arial" w:hAnsi="Arial" w:cs="Arial"/>
                <w:b/>
                <w:sz w:val="22"/>
                <w:szCs w:val="22"/>
                <w:lang w:val="en-GB"/>
              </w:rPr>
              <w:t xml:space="preserve">Ratio of theory and practice: </w:t>
            </w:r>
            <w:r w:rsidR="00A419F6" w:rsidRPr="00CD64F1">
              <w:rPr>
                <w:rFonts w:ascii="Arial" w:hAnsi="Arial" w:cs="Arial"/>
                <w:sz w:val="22"/>
                <w:szCs w:val="22"/>
                <w:lang w:val="en-GB"/>
              </w:rPr>
              <w:t>(</w:t>
            </w:r>
            <w:r w:rsidRPr="00CD64F1">
              <w:rPr>
                <w:rFonts w:ascii="Arial" w:hAnsi="Arial" w:cs="Arial"/>
                <w:sz w:val="22"/>
                <w:szCs w:val="22"/>
                <w:lang w:val="en-GB"/>
              </w:rPr>
              <w:t>c</w:t>
            </w:r>
            <w:r w:rsidR="00A419F6" w:rsidRPr="00CD64F1">
              <w:rPr>
                <w:rFonts w:ascii="Arial" w:hAnsi="Arial" w:cs="Arial"/>
                <w:sz w:val="22"/>
                <w:szCs w:val="22"/>
                <w:lang w:val="en-GB"/>
              </w:rPr>
              <w:t>redit%)</w:t>
            </w:r>
            <w:r w:rsidR="00E43C93" w:rsidRPr="00CD64F1">
              <w:rPr>
                <w:rFonts w:ascii="Arial" w:hAnsi="Arial" w:cs="Arial"/>
                <w:sz w:val="22"/>
                <w:szCs w:val="22"/>
                <w:lang w:val="en-GB"/>
              </w:rPr>
              <w:t xml:space="preserve"> 70/30</w:t>
            </w:r>
          </w:p>
        </w:tc>
      </w:tr>
      <w:tr w:rsidR="001E6F92" w:rsidRPr="00CD64F1" w:rsidTr="00CD64F1">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CD64F1" w:rsidRDefault="0039094A" w:rsidP="00C33A18">
            <w:pPr>
              <w:suppressAutoHyphens/>
              <w:spacing w:before="60"/>
              <w:jc w:val="both"/>
              <w:rPr>
                <w:rFonts w:ascii="Arial" w:hAnsi="Arial" w:cs="Arial"/>
                <w:sz w:val="22"/>
                <w:szCs w:val="22"/>
                <w:lang w:val="en-GB"/>
              </w:rPr>
            </w:pPr>
            <w:r w:rsidRPr="00CD64F1">
              <w:rPr>
                <w:rFonts w:ascii="Arial" w:hAnsi="Arial" w:cs="Arial"/>
                <w:b/>
                <w:sz w:val="22"/>
                <w:szCs w:val="22"/>
                <w:lang w:val="en-GB"/>
              </w:rPr>
              <w:t>Type and number of classes per semester</w:t>
            </w:r>
            <w:r w:rsidRPr="00CD64F1">
              <w:rPr>
                <w:rFonts w:ascii="Arial" w:hAnsi="Arial" w:cs="Arial"/>
                <w:sz w:val="22"/>
                <w:szCs w:val="22"/>
                <w:lang w:val="en-GB"/>
              </w:rPr>
              <w:t>:</w:t>
            </w:r>
            <w:r w:rsidR="00A419F6" w:rsidRPr="00CD64F1">
              <w:rPr>
                <w:rFonts w:ascii="Arial" w:hAnsi="Arial" w:cs="Arial"/>
                <w:sz w:val="22"/>
                <w:szCs w:val="22"/>
                <w:lang w:val="en-GB"/>
              </w:rPr>
              <w:t xml:space="preserve"> </w:t>
            </w:r>
            <w:r w:rsidR="00C33A18" w:rsidRPr="00CD64F1">
              <w:rPr>
                <w:rFonts w:ascii="Arial" w:hAnsi="Arial" w:cs="Arial"/>
                <w:sz w:val="22"/>
                <w:szCs w:val="22"/>
                <w:lang w:val="en-GB"/>
              </w:rPr>
              <w:t>28</w:t>
            </w:r>
            <w:r w:rsidR="00670EC9" w:rsidRPr="00CD64F1">
              <w:rPr>
                <w:rFonts w:ascii="Arial" w:hAnsi="Arial" w:cs="Arial"/>
                <w:sz w:val="22"/>
                <w:szCs w:val="22"/>
                <w:lang w:val="en-GB"/>
              </w:rPr>
              <w:t xml:space="preserve"> </w:t>
            </w:r>
            <w:r w:rsidRPr="00CD64F1">
              <w:rPr>
                <w:rFonts w:ascii="Arial" w:hAnsi="Arial" w:cs="Arial"/>
                <w:sz w:val="22"/>
                <w:szCs w:val="22"/>
                <w:lang w:val="en-GB"/>
              </w:rPr>
              <w:t>hour(s)</w:t>
            </w:r>
            <w:r w:rsidR="00670EC9" w:rsidRPr="00CD64F1">
              <w:rPr>
                <w:rFonts w:ascii="Arial" w:hAnsi="Arial" w:cs="Arial"/>
                <w:sz w:val="22"/>
                <w:szCs w:val="22"/>
                <w:lang w:val="en-GB"/>
              </w:rPr>
              <w:t xml:space="preserve"> </w:t>
            </w:r>
            <w:r w:rsidRPr="00CD64F1">
              <w:rPr>
                <w:rFonts w:ascii="Arial" w:hAnsi="Arial" w:cs="Arial"/>
                <w:sz w:val="22"/>
                <w:szCs w:val="22"/>
                <w:lang w:val="en-GB"/>
              </w:rPr>
              <w:t xml:space="preserve">lecture and </w:t>
            </w:r>
            <w:r w:rsidR="00C33A18" w:rsidRPr="00CD64F1">
              <w:rPr>
                <w:rFonts w:ascii="Arial" w:hAnsi="Arial" w:cs="Arial"/>
                <w:sz w:val="22"/>
                <w:szCs w:val="22"/>
                <w:lang w:val="en-GB"/>
              </w:rPr>
              <w:t>14</w:t>
            </w:r>
            <w:r w:rsidRPr="00CD64F1">
              <w:rPr>
                <w:rFonts w:ascii="Arial" w:hAnsi="Arial" w:cs="Arial"/>
                <w:sz w:val="22"/>
                <w:szCs w:val="22"/>
                <w:lang w:val="en-GB"/>
              </w:rPr>
              <w:t xml:space="preserve"> hour(s) practice per </w:t>
            </w:r>
            <w:r w:rsidRPr="00CD64F1">
              <w:rPr>
                <w:rFonts w:ascii="Arial" w:hAnsi="Arial" w:cs="Arial"/>
                <w:b/>
                <w:sz w:val="22"/>
                <w:szCs w:val="22"/>
                <w:lang w:val="en-GB"/>
              </w:rPr>
              <w:t>semester</w:t>
            </w:r>
            <w:r w:rsidR="00734257" w:rsidRPr="00CD64F1">
              <w:rPr>
                <w:rFonts w:ascii="Arial" w:hAnsi="Arial" w:cs="Arial"/>
                <w:sz w:val="22"/>
                <w:szCs w:val="22"/>
                <w:lang w:val="en-GB"/>
              </w:rPr>
              <w:t xml:space="preserve"> </w:t>
            </w:r>
          </w:p>
          <w:p w:rsidR="00CD64F1" w:rsidRPr="00CD64F1" w:rsidRDefault="00CD64F1" w:rsidP="00C33A18">
            <w:pPr>
              <w:suppressAutoHyphens/>
              <w:spacing w:before="60"/>
              <w:jc w:val="both"/>
              <w:rPr>
                <w:rFonts w:ascii="Arial" w:hAnsi="Arial" w:cs="Arial"/>
                <w:sz w:val="22"/>
                <w:szCs w:val="22"/>
                <w:lang w:val="en-GB"/>
              </w:rPr>
            </w:pPr>
            <w:r w:rsidRPr="00CD64F1">
              <w:rPr>
                <w:rFonts w:ascii="Arial" w:hAnsi="Arial" w:cs="Arial"/>
                <w:sz w:val="22"/>
                <w:szCs w:val="22"/>
                <w:lang w:val="en-GB"/>
              </w:rPr>
              <w:t>Number of classes per week: 2+1</w:t>
            </w:r>
          </w:p>
        </w:tc>
      </w:tr>
      <w:tr w:rsidR="001E6F92" w:rsidRPr="00CD64F1" w:rsidTr="00CD64F1">
        <w:tc>
          <w:tcPr>
            <w:tcW w:w="8812" w:type="dxa"/>
            <w:gridSpan w:val="2"/>
            <w:tcBorders>
              <w:left w:val="single" w:sz="4" w:space="0" w:color="auto"/>
              <w:right w:val="single" w:sz="4" w:space="0" w:color="auto"/>
            </w:tcBorders>
            <w:shd w:val="clear" w:color="auto" w:fill="auto"/>
            <w:tcMar>
              <w:top w:w="57" w:type="dxa"/>
              <w:bottom w:w="57" w:type="dxa"/>
            </w:tcMar>
          </w:tcPr>
          <w:p w:rsidR="00A419F6" w:rsidRPr="00CD64F1" w:rsidRDefault="0039094A" w:rsidP="00C33A18">
            <w:pPr>
              <w:suppressAutoHyphens/>
              <w:spacing w:before="60"/>
              <w:jc w:val="both"/>
              <w:rPr>
                <w:rFonts w:ascii="Arial" w:hAnsi="Arial" w:cs="Arial"/>
                <w:b/>
                <w:sz w:val="22"/>
                <w:szCs w:val="22"/>
                <w:lang w:val="en-GB"/>
              </w:rPr>
            </w:pPr>
            <w:r w:rsidRPr="00CD64F1">
              <w:rPr>
                <w:rFonts w:ascii="Arial" w:hAnsi="Arial" w:cs="Arial"/>
                <w:b/>
                <w:sz w:val="22"/>
                <w:szCs w:val="22"/>
                <w:lang w:val="en-GB"/>
              </w:rPr>
              <w:t>Type of exam</w:t>
            </w:r>
            <w:r w:rsidR="00A419F6" w:rsidRPr="00CD64F1">
              <w:rPr>
                <w:rFonts w:ascii="Arial" w:hAnsi="Arial" w:cs="Arial"/>
                <w:sz w:val="22"/>
                <w:szCs w:val="22"/>
                <w:lang w:val="en-GB"/>
              </w:rPr>
              <w:t xml:space="preserve">: </w:t>
            </w:r>
            <w:r w:rsidRPr="00CD64F1">
              <w:rPr>
                <w:rFonts w:ascii="Arial" w:hAnsi="Arial" w:cs="Arial"/>
                <w:sz w:val="22"/>
                <w:szCs w:val="22"/>
                <w:lang w:val="en-GB"/>
              </w:rPr>
              <w:t xml:space="preserve">exam </w:t>
            </w:r>
          </w:p>
        </w:tc>
      </w:tr>
      <w:tr w:rsidR="001E6F92" w:rsidRPr="00CD64F1" w:rsidTr="00CD64F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D64F1" w:rsidRDefault="0039094A" w:rsidP="0039094A">
            <w:pPr>
              <w:suppressAutoHyphens/>
              <w:jc w:val="both"/>
              <w:rPr>
                <w:rFonts w:ascii="Arial" w:hAnsi="Arial" w:cs="Arial"/>
                <w:sz w:val="22"/>
                <w:szCs w:val="22"/>
                <w:lang w:val="en-GB"/>
              </w:rPr>
            </w:pPr>
            <w:r w:rsidRPr="00CD64F1">
              <w:rPr>
                <w:rFonts w:ascii="Arial" w:hAnsi="Arial" w:cs="Arial"/>
                <w:b/>
                <w:sz w:val="22"/>
                <w:szCs w:val="22"/>
                <w:lang w:val="en-GB"/>
              </w:rPr>
              <w:t>Subject in the curriculum</w:t>
            </w:r>
            <w:r w:rsidR="00A419F6" w:rsidRPr="00CD64F1">
              <w:rPr>
                <w:rFonts w:ascii="Arial" w:hAnsi="Arial" w:cs="Arial"/>
                <w:b/>
                <w:sz w:val="22"/>
                <w:szCs w:val="22"/>
                <w:lang w:val="en-GB"/>
              </w:rPr>
              <w:t>:</w:t>
            </w:r>
            <w:r w:rsidR="00A419F6" w:rsidRPr="00CD64F1">
              <w:rPr>
                <w:rFonts w:ascii="Arial" w:hAnsi="Arial" w:cs="Arial"/>
                <w:sz w:val="22"/>
                <w:szCs w:val="22"/>
                <w:lang w:val="en-GB"/>
              </w:rPr>
              <w:t xml:space="preserve"> </w:t>
            </w:r>
            <w:r w:rsidR="00E43C93" w:rsidRPr="00CD64F1">
              <w:rPr>
                <w:rFonts w:ascii="Arial" w:hAnsi="Arial" w:cs="Arial"/>
                <w:sz w:val="22"/>
                <w:szCs w:val="22"/>
                <w:lang w:val="en-GB"/>
              </w:rPr>
              <w:t xml:space="preserve">semester </w:t>
            </w:r>
            <w:r w:rsidR="00C33A18" w:rsidRPr="00CD64F1">
              <w:rPr>
                <w:rFonts w:ascii="Arial" w:hAnsi="Arial" w:cs="Arial"/>
                <w:sz w:val="22"/>
                <w:szCs w:val="22"/>
                <w:lang w:val="en-GB"/>
              </w:rPr>
              <w:t>1</w:t>
            </w:r>
          </w:p>
        </w:tc>
      </w:tr>
      <w:tr w:rsidR="00A419F6" w:rsidRPr="00CD64F1" w:rsidTr="00CD64F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D64F1" w:rsidRDefault="0039094A" w:rsidP="005D5A4F">
            <w:pPr>
              <w:suppressAutoHyphens/>
              <w:jc w:val="both"/>
              <w:rPr>
                <w:rFonts w:ascii="Arial" w:hAnsi="Arial" w:cs="Arial"/>
                <w:sz w:val="22"/>
                <w:szCs w:val="22"/>
                <w:lang w:val="en-GB"/>
              </w:rPr>
            </w:pPr>
            <w:r w:rsidRPr="00CD64F1">
              <w:rPr>
                <w:rFonts w:ascii="Arial" w:hAnsi="Arial" w:cs="Arial"/>
                <w:sz w:val="22"/>
                <w:szCs w:val="22"/>
                <w:lang w:val="en-GB"/>
              </w:rPr>
              <w:t>Preliminary requirements</w:t>
            </w:r>
            <w:r w:rsidR="00A419F6" w:rsidRPr="00CD64F1">
              <w:rPr>
                <w:rFonts w:ascii="Arial" w:hAnsi="Arial" w:cs="Arial"/>
                <w:sz w:val="22"/>
                <w:szCs w:val="22"/>
                <w:lang w:val="en-GB"/>
              </w:rPr>
              <w:t>:</w:t>
            </w:r>
            <w:r w:rsidR="00A419F6" w:rsidRPr="00CD64F1">
              <w:rPr>
                <w:rFonts w:ascii="Arial" w:hAnsi="Arial" w:cs="Arial"/>
                <w:i/>
                <w:sz w:val="22"/>
                <w:szCs w:val="22"/>
                <w:lang w:val="en-GB"/>
              </w:rPr>
              <w:t xml:space="preserve"> </w:t>
            </w:r>
            <w:r w:rsidR="003E691C" w:rsidRPr="00CD64F1">
              <w:rPr>
                <w:rFonts w:ascii="Arial" w:hAnsi="Arial" w:cs="Arial"/>
                <w:sz w:val="22"/>
                <w:szCs w:val="22"/>
                <w:lang w:val="en-GB"/>
              </w:rPr>
              <w:t>-</w:t>
            </w:r>
          </w:p>
        </w:tc>
      </w:tr>
    </w:tbl>
    <w:p w:rsidR="00A419F6" w:rsidRPr="00CD64F1"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CD64F1"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CD64F1" w:rsidRDefault="00640576" w:rsidP="00640576">
            <w:pPr>
              <w:suppressAutoHyphens/>
              <w:spacing w:before="60"/>
              <w:jc w:val="both"/>
              <w:rPr>
                <w:rFonts w:ascii="Arial" w:hAnsi="Arial" w:cs="Arial"/>
                <w:b/>
                <w:sz w:val="22"/>
                <w:szCs w:val="22"/>
                <w:lang w:val="en-GB"/>
              </w:rPr>
            </w:pPr>
            <w:r w:rsidRPr="00CD64F1">
              <w:rPr>
                <w:rFonts w:ascii="Arial" w:hAnsi="Arial" w:cs="Arial"/>
                <w:b/>
                <w:sz w:val="22"/>
                <w:szCs w:val="22"/>
                <w:lang w:val="en-GB"/>
              </w:rPr>
              <w:t>Summary of content</w:t>
            </w:r>
            <w:r w:rsidR="00B03C66" w:rsidRPr="00CD64F1">
              <w:rPr>
                <w:rFonts w:ascii="Arial" w:hAnsi="Arial" w:cs="Arial"/>
                <w:b/>
                <w:sz w:val="22"/>
                <w:szCs w:val="22"/>
                <w:lang w:val="en-GB"/>
              </w:rPr>
              <w:t xml:space="preserve"> - </w:t>
            </w:r>
            <w:r w:rsidR="00B03C66" w:rsidRPr="00CD64F1">
              <w:rPr>
                <w:rFonts w:ascii="Arial" w:hAnsi="Arial" w:cs="Arial"/>
                <w:b/>
                <w:sz w:val="22"/>
                <w:szCs w:val="22"/>
                <w:u w:val="single"/>
                <w:lang w:val="en-GB"/>
              </w:rPr>
              <w:t>theory</w:t>
            </w:r>
            <w:r w:rsidR="003E691C" w:rsidRPr="00CD64F1">
              <w:rPr>
                <w:rFonts w:ascii="Arial" w:hAnsi="Arial" w:cs="Arial"/>
                <w:sz w:val="22"/>
                <w:szCs w:val="22"/>
                <w:lang w:val="en-GB"/>
              </w:rPr>
              <w:t xml:space="preserve">: </w:t>
            </w:r>
          </w:p>
        </w:tc>
      </w:tr>
      <w:tr w:rsidR="001E6F92" w:rsidRPr="00CD64F1"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33A18" w:rsidRPr="00CD64F1" w:rsidRDefault="00B03C66" w:rsidP="00C33A18">
            <w:pPr>
              <w:jc w:val="both"/>
              <w:rPr>
                <w:rFonts w:ascii="Arial" w:hAnsi="Arial" w:cs="Arial"/>
                <w:sz w:val="22"/>
                <w:szCs w:val="22"/>
                <w:lang w:val="en-GB"/>
              </w:rPr>
            </w:pPr>
            <w:r w:rsidRPr="00CD64F1">
              <w:rPr>
                <w:rFonts w:ascii="Arial" w:hAnsi="Arial" w:cs="Arial"/>
                <w:sz w:val="22"/>
                <w:szCs w:val="22"/>
                <w:lang w:val="en-GB"/>
              </w:rPr>
              <w:t>Course objectives</w:t>
            </w:r>
            <w:r w:rsidR="00C33A18" w:rsidRPr="00CD64F1">
              <w:rPr>
                <w:rFonts w:ascii="Arial" w:hAnsi="Arial" w:cs="Arial"/>
                <w:sz w:val="22"/>
                <w:szCs w:val="22"/>
                <w:lang w:val="en-GB"/>
              </w:rPr>
              <w:t xml:space="preserve">: Students will acquire knowledge </w:t>
            </w:r>
            <w:r w:rsidR="00C33A18" w:rsidRPr="00CD64F1">
              <w:rPr>
                <w:rStyle w:val="alt-edited"/>
                <w:rFonts w:ascii="Arial" w:hAnsi="Arial" w:cs="Arial"/>
                <w:sz w:val="22"/>
                <w:szCs w:val="22"/>
                <w:lang w:val="en-GB"/>
              </w:rPr>
              <w:t>of the</w:t>
            </w:r>
            <w:r w:rsidR="00C33A18" w:rsidRPr="00CD64F1">
              <w:rPr>
                <w:rFonts w:ascii="Arial" w:hAnsi="Arial" w:cs="Arial"/>
                <w:sz w:val="22"/>
                <w:szCs w:val="22"/>
                <w:lang w:val="en-GB"/>
              </w:rPr>
              <w:t xml:space="preserve"> hydrobiological aspects of the agriculture, water management, environmental protection and nature conservation. Students learn about the relationship among the environment and aquatic ecosystems. Students will acquire the water biological and ecological knowledge that </w:t>
            </w:r>
            <w:r w:rsidR="00CD64F1">
              <w:rPr>
                <w:rFonts w:ascii="Arial" w:hAnsi="Arial" w:cs="Arial"/>
                <w:sz w:val="22"/>
                <w:szCs w:val="22"/>
                <w:lang w:val="en-GB"/>
              </w:rPr>
              <w:t>are</w:t>
            </w:r>
            <w:bookmarkStart w:id="0" w:name="_GoBack"/>
            <w:bookmarkEnd w:id="0"/>
            <w:r w:rsidR="00C33A18" w:rsidRPr="00CD64F1">
              <w:rPr>
                <w:rFonts w:ascii="Arial" w:hAnsi="Arial" w:cs="Arial"/>
                <w:sz w:val="22"/>
                <w:szCs w:val="22"/>
                <w:lang w:val="en-GB"/>
              </w:rPr>
              <w:t xml:space="preserve"> necessary for agricultural water management practice (water qualifications, abstraction and distribution, design, construction and maintenance of water treatment and wastewater treatment, management of natural and artificial waterbodies and wetlands, aquaculture &amp; irrigation systems etc.).</w:t>
            </w:r>
          </w:p>
          <w:p w:rsidR="00B03C66" w:rsidRPr="00CD64F1" w:rsidRDefault="00254A23" w:rsidP="00C33A18">
            <w:pPr>
              <w:suppressAutoHyphens/>
              <w:jc w:val="both"/>
              <w:rPr>
                <w:rStyle w:val="st"/>
                <w:rFonts w:ascii="Arial" w:hAnsi="Arial" w:cs="Arial"/>
                <w:sz w:val="22"/>
                <w:szCs w:val="22"/>
                <w:lang w:val="en-GB"/>
              </w:rPr>
            </w:pPr>
            <w:r w:rsidRPr="00CD64F1">
              <w:rPr>
                <w:rStyle w:val="st"/>
                <w:rFonts w:ascii="Arial" w:hAnsi="Arial" w:cs="Arial"/>
                <w:sz w:val="22"/>
                <w:szCs w:val="22"/>
                <w:lang w:val="en-GB"/>
              </w:rPr>
              <w:t>Weeks:</w:t>
            </w:r>
          </w:p>
          <w:p w:rsidR="00C33A18" w:rsidRPr="00CD64F1" w:rsidRDefault="00C33A18" w:rsidP="00C33A18">
            <w:pPr>
              <w:jc w:val="both"/>
              <w:rPr>
                <w:rFonts w:ascii="Arial" w:hAnsi="Arial" w:cs="Arial"/>
                <w:sz w:val="22"/>
                <w:szCs w:val="22"/>
                <w:lang w:val="en-GB"/>
              </w:rPr>
            </w:pPr>
            <w:r w:rsidRPr="00CD64F1">
              <w:rPr>
                <w:rFonts w:ascii="Arial" w:hAnsi="Arial" w:cs="Arial"/>
                <w:sz w:val="22"/>
                <w:szCs w:val="22"/>
                <w:lang w:val="en-GB"/>
              </w:rPr>
              <w:t>1. The concept of Hydrobiology. The main forms of surface water and groundwater bodies.</w:t>
            </w:r>
          </w:p>
          <w:p w:rsidR="00C33A18" w:rsidRPr="00CD64F1" w:rsidRDefault="00C33A18" w:rsidP="00C33A18">
            <w:pPr>
              <w:jc w:val="both"/>
              <w:rPr>
                <w:rFonts w:ascii="Arial" w:hAnsi="Arial" w:cs="Arial"/>
                <w:sz w:val="22"/>
                <w:szCs w:val="22"/>
                <w:lang w:val="en-GB"/>
              </w:rPr>
            </w:pPr>
            <w:r w:rsidRPr="00CD64F1">
              <w:rPr>
                <w:rFonts w:ascii="Arial" w:hAnsi="Arial" w:cs="Arial"/>
                <w:sz w:val="22"/>
                <w:szCs w:val="22"/>
                <w:lang w:val="en-GB"/>
              </w:rPr>
              <w:t>2. The biologically relevant physical and chemical properties of inland waters. The material and energy cycles of waters.</w:t>
            </w:r>
          </w:p>
          <w:p w:rsidR="00C33A18" w:rsidRPr="00CD64F1" w:rsidRDefault="00C33A18" w:rsidP="00C33A18">
            <w:pPr>
              <w:rPr>
                <w:rFonts w:ascii="Arial" w:hAnsi="Arial" w:cs="Arial"/>
                <w:sz w:val="22"/>
                <w:szCs w:val="22"/>
                <w:lang w:val="en-GB"/>
              </w:rPr>
            </w:pPr>
            <w:r w:rsidRPr="00CD64F1">
              <w:rPr>
                <w:rFonts w:ascii="Arial" w:hAnsi="Arial" w:cs="Arial"/>
                <w:sz w:val="22"/>
                <w:szCs w:val="22"/>
                <w:lang w:val="en-GB"/>
              </w:rPr>
              <w:t>3. General Limnology</w:t>
            </w:r>
            <w:r w:rsidR="004B5C07" w:rsidRPr="00CD64F1">
              <w:rPr>
                <w:rFonts w:ascii="Arial" w:hAnsi="Arial" w:cs="Arial"/>
                <w:sz w:val="22"/>
                <w:szCs w:val="22"/>
                <w:lang w:val="en-GB"/>
              </w:rPr>
              <w:t xml:space="preserve">. </w:t>
            </w:r>
            <w:r w:rsidRPr="00CD64F1">
              <w:rPr>
                <w:rFonts w:ascii="Arial" w:hAnsi="Arial" w:cs="Arial"/>
                <w:sz w:val="22"/>
                <w:szCs w:val="22"/>
                <w:lang w:val="en-GB"/>
              </w:rPr>
              <w:t>The aquatic habitats and biomes.</w:t>
            </w:r>
          </w:p>
          <w:p w:rsidR="00C33A18" w:rsidRPr="00CD64F1" w:rsidRDefault="00C33A18" w:rsidP="00C33A18">
            <w:pPr>
              <w:jc w:val="both"/>
              <w:rPr>
                <w:rFonts w:ascii="Arial" w:hAnsi="Arial" w:cs="Arial"/>
                <w:sz w:val="22"/>
                <w:szCs w:val="22"/>
                <w:lang w:val="en-GB"/>
              </w:rPr>
            </w:pPr>
            <w:r w:rsidRPr="00CD64F1">
              <w:rPr>
                <w:rFonts w:ascii="Arial" w:hAnsi="Arial" w:cs="Arial"/>
                <w:sz w:val="22"/>
                <w:szCs w:val="22"/>
                <w:lang w:val="en-GB"/>
              </w:rPr>
              <w:t>4. Aquatic communities. General. The concept of plankton</w:t>
            </w:r>
          </w:p>
          <w:p w:rsidR="00C33A18" w:rsidRPr="00CD64F1" w:rsidRDefault="00C33A18" w:rsidP="00C33A18">
            <w:pPr>
              <w:jc w:val="both"/>
              <w:rPr>
                <w:rFonts w:ascii="Arial" w:hAnsi="Arial" w:cs="Arial"/>
                <w:sz w:val="22"/>
                <w:szCs w:val="22"/>
                <w:lang w:val="en-GB"/>
              </w:rPr>
            </w:pPr>
            <w:r w:rsidRPr="00CD64F1">
              <w:rPr>
                <w:rFonts w:ascii="Arial" w:hAnsi="Arial" w:cs="Arial"/>
                <w:sz w:val="22"/>
                <w:szCs w:val="22"/>
                <w:lang w:val="en-GB"/>
              </w:rPr>
              <w:t xml:space="preserve">Aquatic communities. The phytoplankton </w:t>
            </w:r>
          </w:p>
          <w:p w:rsidR="00C33A18" w:rsidRPr="00CD64F1" w:rsidRDefault="00C33A18" w:rsidP="00C33A18">
            <w:pPr>
              <w:jc w:val="both"/>
              <w:rPr>
                <w:rFonts w:ascii="Arial" w:hAnsi="Arial" w:cs="Arial"/>
                <w:sz w:val="22"/>
                <w:szCs w:val="22"/>
                <w:lang w:val="en-GB"/>
              </w:rPr>
            </w:pPr>
            <w:r w:rsidRPr="00CD64F1">
              <w:rPr>
                <w:rFonts w:ascii="Arial" w:hAnsi="Arial" w:cs="Arial"/>
                <w:sz w:val="22"/>
                <w:szCs w:val="22"/>
                <w:lang w:val="en-GB"/>
              </w:rPr>
              <w:t>5. Aquatic communities. The zooplankton</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6</w:t>
            </w:r>
            <w:r w:rsidR="00C33A18" w:rsidRPr="00CD64F1">
              <w:rPr>
                <w:rFonts w:ascii="Arial" w:hAnsi="Arial" w:cs="Arial"/>
                <w:sz w:val="22"/>
                <w:szCs w:val="22"/>
                <w:lang w:val="en-GB"/>
              </w:rPr>
              <w:t xml:space="preserve">. Aquatic communities. </w:t>
            </w:r>
            <w:r w:rsidRPr="00CD64F1">
              <w:rPr>
                <w:rFonts w:ascii="Arial" w:hAnsi="Arial" w:cs="Arial"/>
                <w:sz w:val="22"/>
                <w:szCs w:val="22"/>
                <w:lang w:val="en-GB"/>
              </w:rPr>
              <w:t>Macroinvertebrates</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7</w:t>
            </w:r>
            <w:r w:rsidR="00C33A18" w:rsidRPr="00CD64F1">
              <w:rPr>
                <w:rFonts w:ascii="Arial" w:hAnsi="Arial" w:cs="Arial"/>
                <w:sz w:val="22"/>
                <w:szCs w:val="22"/>
                <w:lang w:val="en-GB"/>
              </w:rPr>
              <w:t xml:space="preserve">. Aquatic communities. </w:t>
            </w:r>
            <w:r w:rsidRPr="00CD64F1">
              <w:rPr>
                <w:rFonts w:ascii="Arial" w:hAnsi="Arial" w:cs="Arial"/>
                <w:sz w:val="22"/>
                <w:szCs w:val="22"/>
                <w:lang w:val="en-GB"/>
              </w:rPr>
              <w:t xml:space="preserve">Macroinvertebrates &amp; FFG, </w:t>
            </w:r>
          </w:p>
          <w:p w:rsidR="004B5C07"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8</w:t>
            </w:r>
            <w:r w:rsidR="00C33A18" w:rsidRPr="00CD64F1">
              <w:rPr>
                <w:rFonts w:ascii="Arial" w:hAnsi="Arial" w:cs="Arial"/>
                <w:sz w:val="22"/>
                <w:szCs w:val="22"/>
                <w:lang w:val="en-GB"/>
              </w:rPr>
              <w:t>. Aquatic communities</w:t>
            </w:r>
            <w:r w:rsidRPr="00CD64F1">
              <w:rPr>
                <w:rFonts w:ascii="Arial" w:hAnsi="Arial" w:cs="Arial"/>
                <w:sz w:val="22"/>
                <w:szCs w:val="22"/>
                <w:lang w:val="en-GB"/>
              </w:rPr>
              <w:t>.</w:t>
            </w:r>
            <w:r w:rsidR="00C33A18" w:rsidRPr="00CD64F1">
              <w:rPr>
                <w:rFonts w:ascii="Arial" w:hAnsi="Arial" w:cs="Arial"/>
                <w:sz w:val="22"/>
                <w:szCs w:val="22"/>
                <w:lang w:val="en-GB"/>
              </w:rPr>
              <w:t xml:space="preserve"> </w:t>
            </w:r>
            <w:r w:rsidRPr="00CD64F1">
              <w:rPr>
                <w:rFonts w:ascii="Arial" w:hAnsi="Arial" w:cs="Arial"/>
                <w:sz w:val="22"/>
                <w:szCs w:val="22"/>
                <w:lang w:val="en-GB"/>
              </w:rPr>
              <w:t>M</w:t>
            </w:r>
            <w:r w:rsidR="00C33A18" w:rsidRPr="00CD64F1">
              <w:rPr>
                <w:rFonts w:ascii="Arial" w:hAnsi="Arial" w:cs="Arial"/>
                <w:sz w:val="22"/>
                <w:szCs w:val="22"/>
                <w:lang w:val="en-GB"/>
              </w:rPr>
              <w:t>acrophyte</w:t>
            </w:r>
            <w:r w:rsidRPr="00CD64F1">
              <w:rPr>
                <w:rFonts w:ascii="Arial" w:hAnsi="Arial" w:cs="Arial"/>
                <w:sz w:val="22"/>
                <w:szCs w:val="22"/>
                <w:lang w:val="en-GB"/>
              </w:rPr>
              <w:t>s</w:t>
            </w:r>
            <w:r w:rsidR="00C33A18" w:rsidRPr="00CD64F1">
              <w:rPr>
                <w:rFonts w:ascii="Arial" w:hAnsi="Arial" w:cs="Arial"/>
                <w:sz w:val="22"/>
                <w:szCs w:val="22"/>
                <w:lang w:val="en-GB"/>
              </w:rPr>
              <w:t xml:space="preserve">. </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9. Aquatic communities. The animals</w:t>
            </w:r>
            <w:r w:rsidRPr="00CD64F1">
              <w:rPr>
                <w:rStyle w:val="alt-edited"/>
                <w:rFonts w:ascii="Arial" w:hAnsi="Arial" w:cs="Arial"/>
                <w:sz w:val="22"/>
                <w:szCs w:val="22"/>
                <w:lang w:val="en-GB"/>
              </w:rPr>
              <w:t xml:space="preserve"> of nekton</w:t>
            </w:r>
            <w:r w:rsidRPr="00CD64F1">
              <w:rPr>
                <w:rFonts w:ascii="Arial" w:hAnsi="Arial" w:cs="Arial"/>
                <w:sz w:val="22"/>
                <w:szCs w:val="22"/>
                <w:lang w:val="en-GB"/>
              </w:rPr>
              <w:t xml:space="preserve">. </w:t>
            </w:r>
            <w:r w:rsidR="00FC01CF" w:rsidRPr="00CD64F1">
              <w:rPr>
                <w:rFonts w:ascii="Arial" w:hAnsi="Arial" w:cs="Arial"/>
                <w:sz w:val="22"/>
                <w:szCs w:val="22"/>
                <w:lang w:val="en-GB"/>
              </w:rPr>
              <w:t>Physiology &amp; ecology of fishes.</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10</w:t>
            </w:r>
            <w:r w:rsidR="00C33A18" w:rsidRPr="00CD64F1">
              <w:rPr>
                <w:rFonts w:ascii="Arial" w:hAnsi="Arial" w:cs="Arial"/>
                <w:sz w:val="22"/>
                <w:szCs w:val="22"/>
                <w:lang w:val="en-GB"/>
              </w:rPr>
              <w:t>. The ecological relationships of aquatic life communities</w:t>
            </w:r>
            <w:r w:rsidRPr="00CD64F1">
              <w:rPr>
                <w:rFonts w:ascii="Arial" w:hAnsi="Arial" w:cs="Arial"/>
                <w:sz w:val="22"/>
                <w:szCs w:val="22"/>
                <w:lang w:val="en-GB"/>
              </w:rPr>
              <w:t xml:space="preserve"> (C-N-P cycles)</w:t>
            </w:r>
            <w:r w:rsidR="00C33A18" w:rsidRPr="00CD64F1">
              <w:rPr>
                <w:rFonts w:ascii="Arial" w:hAnsi="Arial" w:cs="Arial"/>
                <w:sz w:val="22"/>
                <w:szCs w:val="22"/>
                <w:lang w:val="en-GB"/>
              </w:rPr>
              <w:t>.</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11</w:t>
            </w:r>
            <w:r w:rsidR="00C33A18" w:rsidRPr="00CD64F1">
              <w:rPr>
                <w:rFonts w:ascii="Arial" w:hAnsi="Arial" w:cs="Arial"/>
                <w:sz w:val="22"/>
                <w:szCs w:val="22"/>
                <w:lang w:val="en-GB"/>
              </w:rPr>
              <w:t xml:space="preserve">. The biological (ecological) water </w:t>
            </w:r>
            <w:r w:rsidR="00C33A18" w:rsidRPr="00CD64F1">
              <w:rPr>
                <w:rStyle w:val="alt-edited"/>
                <w:rFonts w:ascii="Arial" w:hAnsi="Arial" w:cs="Arial"/>
                <w:sz w:val="22"/>
                <w:szCs w:val="22"/>
                <w:lang w:val="en-GB"/>
              </w:rPr>
              <w:t>qualification</w:t>
            </w:r>
            <w:r w:rsidR="00C33A18" w:rsidRPr="00CD64F1">
              <w:rPr>
                <w:rFonts w:ascii="Arial" w:hAnsi="Arial" w:cs="Arial"/>
                <w:sz w:val="22"/>
                <w:szCs w:val="22"/>
                <w:lang w:val="en-GB"/>
              </w:rPr>
              <w:t>.</w:t>
            </w:r>
          </w:p>
          <w:p w:rsidR="00C33A18" w:rsidRPr="00CD64F1" w:rsidRDefault="004B5C07" w:rsidP="00C33A18">
            <w:pPr>
              <w:jc w:val="both"/>
              <w:rPr>
                <w:rFonts w:ascii="Arial" w:hAnsi="Arial" w:cs="Arial"/>
                <w:b/>
                <w:sz w:val="22"/>
                <w:szCs w:val="22"/>
                <w:lang w:val="en-GB"/>
              </w:rPr>
            </w:pPr>
            <w:r w:rsidRPr="00CD64F1">
              <w:rPr>
                <w:rFonts w:ascii="Arial" w:hAnsi="Arial" w:cs="Arial"/>
                <w:sz w:val="22"/>
                <w:szCs w:val="22"/>
                <w:lang w:val="en-GB"/>
              </w:rPr>
              <w:t>12</w:t>
            </w:r>
            <w:r w:rsidR="00C33A18" w:rsidRPr="00CD64F1">
              <w:rPr>
                <w:rFonts w:ascii="Arial" w:hAnsi="Arial" w:cs="Arial"/>
                <w:sz w:val="22"/>
                <w:szCs w:val="22"/>
                <w:lang w:val="en-GB"/>
              </w:rPr>
              <w:t xml:space="preserve">. The methods of biological indications. The role of the macroscopic aquatic invertebrate in the field of the </w:t>
            </w:r>
            <w:r w:rsidR="00C33A18" w:rsidRPr="00CD64F1">
              <w:rPr>
                <w:rStyle w:val="alt-edited"/>
                <w:rFonts w:ascii="Arial" w:hAnsi="Arial" w:cs="Arial"/>
                <w:sz w:val="22"/>
                <w:szCs w:val="22"/>
                <w:lang w:val="en-GB"/>
              </w:rPr>
              <w:t>ecological</w:t>
            </w:r>
            <w:r w:rsidR="00C33A18" w:rsidRPr="00CD64F1">
              <w:rPr>
                <w:rFonts w:ascii="Arial" w:hAnsi="Arial" w:cs="Arial"/>
                <w:sz w:val="22"/>
                <w:szCs w:val="22"/>
                <w:lang w:val="en-GB"/>
              </w:rPr>
              <w:t xml:space="preserve"> water</w:t>
            </w:r>
            <w:r w:rsidR="00C33A18" w:rsidRPr="00CD64F1">
              <w:rPr>
                <w:rStyle w:val="alt-edited"/>
                <w:rFonts w:ascii="Arial" w:hAnsi="Arial" w:cs="Arial"/>
                <w:sz w:val="22"/>
                <w:szCs w:val="22"/>
                <w:lang w:val="en-GB"/>
              </w:rPr>
              <w:t xml:space="preserve"> qualification</w:t>
            </w:r>
            <w:r w:rsidR="00C33A18" w:rsidRPr="00CD64F1">
              <w:rPr>
                <w:rFonts w:ascii="Arial" w:hAnsi="Arial" w:cs="Arial"/>
                <w:sz w:val="22"/>
                <w:szCs w:val="22"/>
                <w:lang w:val="en-GB"/>
              </w:rPr>
              <w:t>.</w:t>
            </w:r>
          </w:p>
          <w:p w:rsidR="00C33A18" w:rsidRPr="00CD64F1" w:rsidRDefault="004B5C07" w:rsidP="00C33A18">
            <w:pPr>
              <w:jc w:val="both"/>
              <w:rPr>
                <w:rFonts w:ascii="Arial" w:hAnsi="Arial" w:cs="Arial"/>
                <w:sz w:val="22"/>
                <w:szCs w:val="22"/>
                <w:lang w:val="en-GB"/>
              </w:rPr>
            </w:pPr>
            <w:r w:rsidRPr="00CD64F1">
              <w:rPr>
                <w:rFonts w:ascii="Arial" w:hAnsi="Arial" w:cs="Arial"/>
                <w:sz w:val="22"/>
                <w:szCs w:val="22"/>
                <w:lang w:val="en-GB"/>
              </w:rPr>
              <w:t>13</w:t>
            </w:r>
            <w:r w:rsidR="00C33A18" w:rsidRPr="00CD64F1">
              <w:rPr>
                <w:rFonts w:ascii="Arial" w:hAnsi="Arial" w:cs="Arial"/>
                <w:sz w:val="22"/>
                <w:szCs w:val="22"/>
                <w:lang w:val="en-GB"/>
              </w:rPr>
              <w:t xml:space="preserve">. Water pollution and eutrophication. Protection of natural and </w:t>
            </w:r>
            <w:r w:rsidR="00C33A18" w:rsidRPr="00CD64F1">
              <w:rPr>
                <w:rStyle w:val="alt-edited"/>
                <w:rFonts w:ascii="Arial" w:hAnsi="Arial" w:cs="Arial"/>
                <w:sz w:val="22"/>
                <w:szCs w:val="22"/>
                <w:lang w:val="en-GB"/>
              </w:rPr>
              <w:t>artificial</w:t>
            </w:r>
            <w:r w:rsidR="00C33A18" w:rsidRPr="00CD64F1">
              <w:rPr>
                <w:rFonts w:ascii="Arial" w:hAnsi="Arial" w:cs="Arial"/>
                <w:sz w:val="22"/>
                <w:szCs w:val="22"/>
                <w:lang w:val="en-GB"/>
              </w:rPr>
              <w:t xml:space="preserve"> </w:t>
            </w:r>
            <w:r w:rsidR="00C33A18" w:rsidRPr="00CD64F1">
              <w:rPr>
                <w:rStyle w:val="alt-edited"/>
                <w:rFonts w:ascii="Arial" w:hAnsi="Arial" w:cs="Arial"/>
                <w:sz w:val="22"/>
                <w:szCs w:val="22"/>
                <w:lang w:val="en-GB"/>
              </w:rPr>
              <w:t>water bodies</w:t>
            </w:r>
            <w:r w:rsidR="00C33A18" w:rsidRPr="00CD64F1">
              <w:rPr>
                <w:rFonts w:ascii="Arial" w:hAnsi="Arial" w:cs="Arial"/>
                <w:sz w:val="22"/>
                <w:szCs w:val="22"/>
                <w:lang w:val="en-GB"/>
              </w:rPr>
              <w:t xml:space="preserve"> (ponds) against eutrophication.</w:t>
            </w:r>
            <w:r w:rsidRPr="00CD64F1">
              <w:rPr>
                <w:rFonts w:ascii="Arial" w:hAnsi="Arial" w:cs="Arial"/>
                <w:sz w:val="22"/>
                <w:szCs w:val="22"/>
                <w:lang w:val="en-GB"/>
              </w:rPr>
              <w:t xml:space="preserve"> </w:t>
            </w:r>
          </w:p>
          <w:p w:rsidR="00B03C66" w:rsidRPr="00CD64F1" w:rsidRDefault="004B5C07" w:rsidP="004B5C07">
            <w:pPr>
              <w:jc w:val="both"/>
              <w:rPr>
                <w:rFonts w:ascii="Arial" w:hAnsi="Arial" w:cs="Arial"/>
                <w:sz w:val="22"/>
                <w:szCs w:val="22"/>
                <w:lang w:val="en-GB"/>
              </w:rPr>
            </w:pPr>
            <w:r w:rsidRPr="00CD64F1">
              <w:rPr>
                <w:rFonts w:ascii="Arial" w:hAnsi="Arial" w:cs="Arial"/>
                <w:sz w:val="22"/>
                <w:szCs w:val="22"/>
                <w:lang w:val="en-GB"/>
              </w:rPr>
              <w:t xml:space="preserve">14. The biological aspects of waste water </w:t>
            </w:r>
            <w:r w:rsidRPr="00CD64F1">
              <w:rPr>
                <w:rStyle w:val="alt-edited"/>
                <w:rFonts w:ascii="Arial" w:hAnsi="Arial" w:cs="Arial"/>
                <w:sz w:val="22"/>
                <w:szCs w:val="22"/>
                <w:lang w:val="en-GB"/>
              </w:rPr>
              <w:t xml:space="preserve">purification </w:t>
            </w:r>
            <w:r w:rsidRPr="00CD64F1">
              <w:rPr>
                <w:rFonts w:ascii="Arial" w:hAnsi="Arial" w:cs="Arial"/>
                <w:sz w:val="22"/>
                <w:szCs w:val="22"/>
                <w:lang w:val="en-GB"/>
              </w:rPr>
              <w:t>(Constructed Wetlands)</w:t>
            </w:r>
          </w:p>
        </w:tc>
      </w:tr>
      <w:tr w:rsidR="001E6F92" w:rsidRPr="00CD64F1"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CD64F1" w:rsidRDefault="00B03C66" w:rsidP="00B03C66">
            <w:pPr>
              <w:suppressAutoHyphens/>
              <w:spacing w:before="60"/>
              <w:jc w:val="both"/>
              <w:rPr>
                <w:rFonts w:ascii="Arial" w:hAnsi="Arial" w:cs="Arial"/>
                <w:b/>
                <w:sz w:val="22"/>
                <w:szCs w:val="22"/>
                <w:lang w:val="en-GB"/>
              </w:rPr>
            </w:pPr>
            <w:r w:rsidRPr="00CD64F1">
              <w:rPr>
                <w:rFonts w:ascii="Arial" w:hAnsi="Arial" w:cs="Arial"/>
                <w:b/>
                <w:sz w:val="22"/>
                <w:szCs w:val="22"/>
                <w:lang w:val="en-GB"/>
              </w:rPr>
              <w:t xml:space="preserve">Summary of content - </w:t>
            </w:r>
            <w:r w:rsidRPr="00CD64F1">
              <w:rPr>
                <w:rFonts w:ascii="Arial" w:hAnsi="Arial" w:cs="Arial"/>
                <w:b/>
                <w:sz w:val="22"/>
                <w:szCs w:val="22"/>
                <w:u w:val="single"/>
                <w:lang w:val="en-GB"/>
              </w:rPr>
              <w:t>practice</w:t>
            </w:r>
            <w:r w:rsidRPr="00CD64F1">
              <w:rPr>
                <w:rFonts w:ascii="Arial" w:hAnsi="Arial" w:cs="Arial"/>
                <w:sz w:val="22"/>
                <w:szCs w:val="22"/>
                <w:lang w:val="en-GB"/>
              </w:rPr>
              <w:t>:</w:t>
            </w:r>
          </w:p>
        </w:tc>
      </w:tr>
      <w:tr w:rsidR="001E6F92" w:rsidRPr="00CD64F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w:t>
            </w:r>
            <w:r w:rsidRPr="00CD64F1">
              <w:rPr>
                <w:rFonts w:ascii="Arial" w:hAnsi="Arial" w:cs="Arial"/>
                <w:sz w:val="22"/>
                <w:szCs w:val="22"/>
                <w:lang w:val="en-GB"/>
              </w:rPr>
              <w:tab/>
              <w:t>Freshwater ecosystems</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2.</w:t>
            </w:r>
            <w:r w:rsidRPr="00CD64F1">
              <w:rPr>
                <w:rFonts w:ascii="Arial" w:hAnsi="Arial" w:cs="Arial"/>
                <w:sz w:val="22"/>
                <w:szCs w:val="22"/>
                <w:lang w:val="en-GB"/>
              </w:rPr>
              <w:tab/>
              <w:t>Physical-Chemical characteristics of Freshwater</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3.</w:t>
            </w:r>
            <w:r w:rsidRPr="00CD64F1">
              <w:rPr>
                <w:rFonts w:ascii="Arial" w:hAnsi="Arial" w:cs="Arial"/>
                <w:sz w:val="22"/>
                <w:szCs w:val="22"/>
                <w:lang w:val="en-GB"/>
              </w:rPr>
              <w:tab/>
              <w:t>Phytoplankton 1</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lastRenderedPageBreak/>
              <w:t>4.</w:t>
            </w:r>
            <w:r w:rsidRPr="00CD64F1">
              <w:rPr>
                <w:rFonts w:ascii="Arial" w:hAnsi="Arial" w:cs="Arial"/>
                <w:sz w:val="22"/>
                <w:szCs w:val="22"/>
                <w:lang w:val="en-GB"/>
              </w:rPr>
              <w:tab/>
              <w:t>Phytoplankton</w:t>
            </w:r>
            <w:r w:rsidR="00FC01CF" w:rsidRPr="00CD64F1">
              <w:rPr>
                <w:rFonts w:ascii="Arial" w:hAnsi="Arial" w:cs="Arial"/>
                <w:sz w:val="22"/>
                <w:szCs w:val="22"/>
                <w:lang w:val="en-GB"/>
              </w:rPr>
              <w:t xml:space="preserve"> </w:t>
            </w:r>
            <w:r w:rsidRPr="00CD64F1">
              <w:rPr>
                <w:rFonts w:ascii="Arial" w:hAnsi="Arial" w:cs="Arial"/>
                <w:sz w:val="22"/>
                <w:szCs w:val="22"/>
                <w:lang w:val="en-GB"/>
              </w:rPr>
              <w:t>2</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5.</w:t>
            </w:r>
            <w:r w:rsidRPr="00CD64F1">
              <w:rPr>
                <w:rFonts w:ascii="Arial" w:hAnsi="Arial" w:cs="Arial"/>
                <w:sz w:val="22"/>
                <w:szCs w:val="22"/>
                <w:lang w:val="en-GB"/>
              </w:rPr>
              <w:tab/>
              <w:t>Zooplankton</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6.</w:t>
            </w:r>
            <w:r w:rsidRPr="00CD64F1">
              <w:rPr>
                <w:rFonts w:ascii="Arial" w:hAnsi="Arial" w:cs="Arial"/>
                <w:sz w:val="22"/>
                <w:szCs w:val="22"/>
                <w:lang w:val="en-GB"/>
              </w:rPr>
              <w:tab/>
              <w:t xml:space="preserve">Bacterioplankton </w:t>
            </w:r>
            <w:r w:rsidR="00FC01CF" w:rsidRPr="00CD64F1">
              <w:rPr>
                <w:rFonts w:ascii="Arial" w:hAnsi="Arial" w:cs="Arial"/>
                <w:sz w:val="22"/>
                <w:szCs w:val="22"/>
                <w:lang w:val="en-GB"/>
              </w:rPr>
              <w:t>1</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7.</w:t>
            </w:r>
            <w:r w:rsidRPr="00CD64F1">
              <w:rPr>
                <w:rFonts w:ascii="Arial" w:hAnsi="Arial" w:cs="Arial"/>
                <w:sz w:val="22"/>
                <w:szCs w:val="22"/>
                <w:lang w:val="en-GB"/>
              </w:rPr>
              <w:tab/>
              <w:t xml:space="preserve">Bacterioplankton </w:t>
            </w:r>
            <w:r w:rsidR="00FC01CF" w:rsidRPr="00CD64F1">
              <w:rPr>
                <w:rFonts w:ascii="Arial" w:hAnsi="Arial" w:cs="Arial"/>
                <w:sz w:val="22"/>
                <w:szCs w:val="22"/>
                <w:lang w:val="en-GB"/>
              </w:rPr>
              <w:t>2</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8.</w:t>
            </w:r>
            <w:r w:rsidRPr="00CD64F1">
              <w:rPr>
                <w:rFonts w:ascii="Arial" w:hAnsi="Arial" w:cs="Arial"/>
                <w:sz w:val="22"/>
                <w:szCs w:val="22"/>
                <w:lang w:val="en-GB"/>
              </w:rPr>
              <w:tab/>
              <w:t xml:space="preserve">Eutrophication </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9.</w:t>
            </w:r>
            <w:r w:rsidRPr="00CD64F1">
              <w:rPr>
                <w:rFonts w:ascii="Arial" w:hAnsi="Arial" w:cs="Arial"/>
                <w:sz w:val="22"/>
                <w:szCs w:val="22"/>
                <w:lang w:val="en-GB"/>
              </w:rPr>
              <w:tab/>
              <w:t xml:space="preserve">Macroinvertebrate </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10.</w:t>
            </w:r>
            <w:r w:rsidRPr="00CD64F1">
              <w:rPr>
                <w:rFonts w:ascii="Arial" w:hAnsi="Arial" w:cs="Arial"/>
                <w:sz w:val="22"/>
                <w:szCs w:val="22"/>
                <w:lang w:val="en-GB"/>
              </w:rPr>
              <w:tab/>
              <w:t xml:space="preserve">Fishes </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11.</w:t>
            </w:r>
            <w:r w:rsidRPr="00CD64F1">
              <w:rPr>
                <w:rFonts w:ascii="Arial" w:hAnsi="Arial" w:cs="Arial"/>
                <w:sz w:val="22"/>
                <w:szCs w:val="22"/>
                <w:lang w:val="en-GB"/>
              </w:rPr>
              <w:tab/>
              <w:t>Virioplankton</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12.</w:t>
            </w:r>
            <w:r w:rsidRPr="00CD64F1">
              <w:rPr>
                <w:rFonts w:ascii="Arial" w:hAnsi="Arial" w:cs="Arial"/>
                <w:sz w:val="22"/>
                <w:szCs w:val="22"/>
                <w:lang w:val="en-GB"/>
              </w:rPr>
              <w:tab/>
              <w:t>WQ General</w:t>
            </w:r>
          </w:p>
          <w:p w:rsidR="00243C57"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13.</w:t>
            </w:r>
            <w:r w:rsidRPr="00CD64F1">
              <w:rPr>
                <w:rFonts w:ascii="Arial" w:hAnsi="Arial" w:cs="Arial"/>
                <w:sz w:val="22"/>
                <w:szCs w:val="22"/>
                <w:lang w:val="en-GB"/>
              </w:rPr>
              <w:tab/>
              <w:t>General limnology</w:t>
            </w:r>
          </w:p>
          <w:p w:rsidR="0084342F" w:rsidRPr="00CD64F1" w:rsidRDefault="00243C57" w:rsidP="00243C57">
            <w:pPr>
              <w:suppressAutoHyphens/>
              <w:ind w:left="34"/>
              <w:jc w:val="both"/>
              <w:rPr>
                <w:rFonts w:ascii="Arial" w:hAnsi="Arial" w:cs="Arial"/>
                <w:sz w:val="22"/>
                <w:szCs w:val="22"/>
                <w:lang w:val="en-GB"/>
              </w:rPr>
            </w:pPr>
            <w:r w:rsidRPr="00CD64F1">
              <w:rPr>
                <w:rFonts w:ascii="Arial" w:hAnsi="Arial" w:cs="Arial"/>
                <w:sz w:val="22"/>
                <w:szCs w:val="22"/>
                <w:lang w:val="en-GB"/>
              </w:rPr>
              <w:t>14.</w:t>
            </w:r>
            <w:r w:rsidRPr="00CD64F1">
              <w:rPr>
                <w:rFonts w:ascii="Arial" w:hAnsi="Arial" w:cs="Arial"/>
                <w:sz w:val="22"/>
                <w:szCs w:val="22"/>
                <w:lang w:val="en-GB"/>
              </w:rPr>
              <w:tab/>
              <w:t>Freshwater Macroinvertebrates Protocol</w:t>
            </w:r>
          </w:p>
        </w:tc>
      </w:tr>
      <w:tr w:rsidR="001E6F92" w:rsidRPr="00CD64F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CD64F1" w:rsidRDefault="00B03C66" w:rsidP="003E72C4">
            <w:pPr>
              <w:suppressAutoHyphens/>
              <w:ind w:right="-108"/>
              <w:rPr>
                <w:rFonts w:ascii="Arial" w:hAnsi="Arial" w:cs="Arial"/>
                <w:b/>
                <w:sz w:val="22"/>
                <w:szCs w:val="22"/>
                <w:lang w:val="en-GB"/>
              </w:rPr>
            </w:pPr>
            <w:r w:rsidRPr="00CD64F1">
              <w:rPr>
                <w:rFonts w:ascii="Arial" w:hAnsi="Arial" w:cs="Arial"/>
                <w:b/>
                <w:sz w:val="22"/>
                <w:szCs w:val="22"/>
                <w:lang w:val="en-GB"/>
              </w:rPr>
              <w:lastRenderedPageBreak/>
              <w:t>Literature</w:t>
            </w:r>
            <w:r w:rsidR="003E72C4" w:rsidRPr="00CD64F1">
              <w:rPr>
                <w:rFonts w:ascii="Arial" w:hAnsi="Arial" w:cs="Arial"/>
                <w:b/>
                <w:sz w:val="22"/>
                <w:szCs w:val="22"/>
                <w:lang w:val="en-GB"/>
              </w:rPr>
              <w:t>, handbooks</w:t>
            </w:r>
            <w:r w:rsidR="00A419F6" w:rsidRPr="00CD64F1">
              <w:rPr>
                <w:rFonts w:ascii="Arial" w:hAnsi="Arial" w:cs="Arial"/>
                <w:b/>
                <w:sz w:val="22"/>
                <w:szCs w:val="22"/>
                <w:lang w:val="en-GB"/>
              </w:rPr>
              <w:t xml:space="preserve"> </w:t>
            </w:r>
            <w:r w:rsidRPr="00CD64F1">
              <w:rPr>
                <w:rFonts w:ascii="Arial" w:hAnsi="Arial" w:cs="Arial"/>
                <w:b/>
                <w:sz w:val="22"/>
                <w:szCs w:val="22"/>
                <w:u w:val="single"/>
                <w:lang w:val="en-GB"/>
              </w:rPr>
              <w:t>in English</w:t>
            </w:r>
            <w:r w:rsidR="003E72C4" w:rsidRPr="00CD64F1">
              <w:rPr>
                <w:rFonts w:ascii="Arial" w:hAnsi="Arial" w:cs="Arial"/>
                <w:b/>
                <w:sz w:val="22"/>
                <w:szCs w:val="22"/>
                <w:u w:val="single"/>
                <w:lang w:val="en-GB"/>
              </w:rPr>
              <w:t xml:space="preserve"> </w:t>
            </w:r>
          </w:p>
        </w:tc>
      </w:tr>
      <w:tr w:rsidR="001E6F92" w:rsidRPr="00CD64F1"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43C57" w:rsidRPr="00CD64F1" w:rsidRDefault="00243C57" w:rsidP="00243C57">
            <w:pPr>
              <w:pStyle w:val="Listaszerbekezds"/>
              <w:numPr>
                <w:ilvl w:val="0"/>
                <w:numId w:val="4"/>
              </w:numPr>
              <w:jc w:val="both"/>
              <w:rPr>
                <w:rFonts w:ascii="Arial" w:hAnsi="Arial" w:cs="Arial"/>
                <w:sz w:val="22"/>
                <w:szCs w:val="22"/>
                <w:lang w:val="en-GB"/>
              </w:rPr>
            </w:pPr>
            <w:r w:rsidRPr="00CD64F1">
              <w:rPr>
                <w:rFonts w:ascii="Arial" w:hAnsi="Arial" w:cs="Arial"/>
                <w:sz w:val="22"/>
                <w:szCs w:val="22"/>
                <w:lang w:val="en-GB"/>
              </w:rPr>
              <w:t>Horne, A.J. and C.R. Goldman. (1994): Limnology. 2nd edition. McGraw-Hill Co., New York, USA.</w:t>
            </w:r>
          </w:p>
          <w:p w:rsidR="00243C57" w:rsidRPr="00CD64F1" w:rsidRDefault="00243C57" w:rsidP="00243C57">
            <w:pPr>
              <w:pStyle w:val="Listaszerbekezds"/>
              <w:numPr>
                <w:ilvl w:val="0"/>
                <w:numId w:val="4"/>
              </w:numPr>
              <w:jc w:val="both"/>
              <w:rPr>
                <w:rFonts w:ascii="Arial" w:hAnsi="Arial" w:cs="Arial"/>
                <w:sz w:val="22"/>
                <w:szCs w:val="22"/>
                <w:lang w:val="en-GB"/>
              </w:rPr>
            </w:pPr>
            <w:r w:rsidRPr="00CD64F1">
              <w:rPr>
                <w:rFonts w:ascii="Arial" w:hAnsi="Arial" w:cs="Arial"/>
                <w:sz w:val="22"/>
                <w:szCs w:val="22"/>
                <w:lang w:val="en-GB"/>
              </w:rPr>
              <w:t>Edmondson, W. T. (1959): Freshwater Biology. John Wiley &amp; Sons, Inc. ISBN 471 23298 X</w:t>
            </w:r>
          </w:p>
          <w:p w:rsidR="00243C57" w:rsidRPr="00CD64F1" w:rsidRDefault="00243C57" w:rsidP="00243C57">
            <w:pPr>
              <w:pStyle w:val="Listaszerbekezds"/>
              <w:numPr>
                <w:ilvl w:val="0"/>
                <w:numId w:val="4"/>
              </w:numPr>
              <w:jc w:val="both"/>
              <w:rPr>
                <w:rFonts w:ascii="Arial" w:hAnsi="Arial" w:cs="Arial"/>
                <w:sz w:val="22"/>
                <w:szCs w:val="22"/>
                <w:lang w:val="en-GB"/>
              </w:rPr>
            </w:pPr>
            <w:r w:rsidRPr="00CD64F1">
              <w:rPr>
                <w:rFonts w:ascii="Arial" w:hAnsi="Arial" w:cs="Arial"/>
                <w:sz w:val="22"/>
                <w:szCs w:val="22"/>
                <w:lang w:val="en-GB"/>
              </w:rPr>
              <w:t>Welch, P. S. (1952): Limnology. McGraw-Hill Book Company, Inc.</w:t>
            </w:r>
          </w:p>
          <w:p w:rsidR="00243C57" w:rsidRPr="00CD64F1" w:rsidRDefault="00243C57" w:rsidP="00243C57">
            <w:pPr>
              <w:pStyle w:val="Listaszerbekezds"/>
              <w:numPr>
                <w:ilvl w:val="0"/>
                <w:numId w:val="4"/>
              </w:numPr>
              <w:jc w:val="both"/>
              <w:rPr>
                <w:rFonts w:ascii="Arial" w:hAnsi="Arial" w:cs="Arial"/>
                <w:sz w:val="22"/>
                <w:szCs w:val="22"/>
                <w:lang w:val="en-GB"/>
              </w:rPr>
            </w:pPr>
            <w:r w:rsidRPr="00CD64F1">
              <w:rPr>
                <w:rFonts w:ascii="Arial" w:hAnsi="Arial" w:cs="Arial"/>
                <w:sz w:val="22"/>
                <w:szCs w:val="22"/>
                <w:lang w:val="en-GB"/>
              </w:rPr>
              <w:t xml:space="preserve">Wetzel R. (2001): Limnology. Lake and River Ecosystems. 3rd Edition. Academic Press. Hardcover ISBN: 9780127447605, eBook ISBN: 9780080574394. </w:t>
            </w:r>
          </w:p>
          <w:p w:rsidR="00B03C66" w:rsidRPr="00CD64F1" w:rsidRDefault="00243C57" w:rsidP="00243C57">
            <w:pPr>
              <w:numPr>
                <w:ilvl w:val="0"/>
                <w:numId w:val="4"/>
              </w:numPr>
              <w:jc w:val="both"/>
              <w:rPr>
                <w:rFonts w:ascii="Arial" w:hAnsi="Arial" w:cs="Arial"/>
                <w:color w:val="000000"/>
                <w:sz w:val="22"/>
                <w:szCs w:val="22"/>
                <w:lang w:val="en-GB"/>
              </w:rPr>
            </w:pPr>
            <w:r w:rsidRPr="00CD64F1">
              <w:rPr>
                <w:rFonts w:ascii="Arial" w:hAnsi="Arial" w:cs="Arial"/>
                <w:sz w:val="22"/>
                <w:szCs w:val="22"/>
                <w:lang w:val="en-GB"/>
              </w:rPr>
              <w:t>FISRWG (10/1998).Stream Corridor Restoration: Principles, Processes, and Practices. By the Federal Interagency Stream Restoration Working Group (FISRWG) (15 Federal agencies of the US gov't).   GPO Item No. 0120-A; SuDocs No. A 57.6/2:EN3/PT.653.  ISBN-0-934213-59-3.</w:t>
            </w:r>
          </w:p>
        </w:tc>
      </w:tr>
      <w:tr w:rsidR="001E6F92" w:rsidRPr="00CD64F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CD64F1" w:rsidRDefault="00B03C66" w:rsidP="00C14CA6">
            <w:pPr>
              <w:suppressAutoHyphens/>
              <w:jc w:val="both"/>
              <w:rPr>
                <w:rFonts w:ascii="Arial" w:hAnsi="Arial" w:cs="Arial"/>
                <w:b/>
                <w:color w:val="FF0000"/>
                <w:sz w:val="22"/>
                <w:szCs w:val="22"/>
                <w:lang w:val="en-GB"/>
              </w:rPr>
            </w:pPr>
            <w:r w:rsidRPr="00CD64F1">
              <w:rPr>
                <w:rFonts w:ascii="Arial" w:hAnsi="Arial" w:cs="Arial"/>
                <w:b/>
                <w:sz w:val="22"/>
                <w:szCs w:val="22"/>
                <w:lang w:val="en-GB"/>
              </w:rPr>
              <w:t>Competencies gained</w:t>
            </w:r>
            <w:r w:rsidR="00726128" w:rsidRPr="00CD64F1">
              <w:rPr>
                <w:rFonts w:ascii="Arial" w:hAnsi="Arial" w:cs="Arial"/>
                <w:b/>
                <w:sz w:val="22"/>
                <w:szCs w:val="22"/>
                <w:lang w:val="en-GB"/>
              </w:rPr>
              <w:t xml:space="preserve"> </w:t>
            </w:r>
            <w:r w:rsidR="00726128" w:rsidRPr="00CD64F1">
              <w:rPr>
                <w:rFonts w:ascii="Arial" w:hAnsi="Arial" w:cs="Arial"/>
                <w:i/>
                <w:sz w:val="22"/>
                <w:szCs w:val="22"/>
                <w:lang w:val="en-GB"/>
              </w:rPr>
              <w:t xml:space="preserve">(acc. to the Regulation on training and outcome </w:t>
            </w:r>
            <w:r w:rsidR="00726128" w:rsidRPr="00CD64F1">
              <w:rPr>
                <w:rFonts w:ascii="Arial" w:hAnsi="Arial" w:cs="Arial"/>
                <w:i/>
                <w:iCs/>
                <w:sz w:val="22"/>
                <w:szCs w:val="22"/>
                <w:lang w:val="en-GB"/>
              </w:rPr>
              <w:t>requirements)</w:t>
            </w:r>
          </w:p>
        </w:tc>
      </w:tr>
      <w:tr w:rsidR="001E6F92" w:rsidRPr="00CD64F1"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CD64F1" w:rsidRDefault="00B03C66" w:rsidP="00A419F6">
            <w:pPr>
              <w:numPr>
                <w:ilvl w:val="0"/>
                <w:numId w:val="1"/>
              </w:numPr>
              <w:tabs>
                <w:tab w:val="left" w:pos="317"/>
              </w:tabs>
              <w:suppressAutoHyphens/>
              <w:ind w:left="176" w:hanging="142"/>
              <w:rPr>
                <w:rFonts w:ascii="Arial" w:hAnsi="Arial" w:cs="Arial"/>
                <w:b/>
                <w:sz w:val="22"/>
                <w:szCs w:val="22"/>
                <w:lang w:val="en-GB"/>
              </w:rPr>
            </w:pPr>
            <w:r w:rsidRPr="00CD64F1">
              <w:rPr>
                <w:rFonts w:ascii="Arial" w:hAnsi="Arial" w:cs="Arial"/>
                <w:b/>
                <w:sz w:val="22"/>
                <w:szCs w:val="22"/>
                <w:lang w:val="en-GB"/>
              </w:rPr>
              <w:t>Knowledge</w:t>
            </w:r>
            <w:r w:rsidR="003D49F9" w:rsidRPr="00CD64F1">
              <w:rPr>
                <w:rFonts w:ascii="Arial" w:hAnsi="Arial" w:cs="Arial"/>
                <w:b/>
                <w:sz w:val="22"/>
                <w:szCs w:val="22"/>
                <w:lang w:val="en-GB"/>
              </w:rPr>
              <w:t>:</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has the high level of hydrobiological and hydroecological knowledge needed to cultivate the agricultural water management field.</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familiar with hydrobiological and engineering applications related to environmental technology, biotechnology and water management.</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familiar with the latest ecological and biological water qualification procedures</w:t>
            </w:r>
          </w:p>
          <w:p w:rsidR="00B03C66" w:rsidRPr="00CD64F1" w:rsidRDefault="00592144" w:rsidP="008040AA">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familiar with the technologies and procedures for the management, design and operation of natural and artificial wetlands.</w:t>
            </w:r>
          </w:p>
          <w:p w:rsidR="00A419F6" w:rsidRPr="00CD64F1" w:rsidRDefault="00B03C66" w:rsidP="00A419F6">
            <w:pPr>
              <w:numPr>
                <w:ilvl w:val="0"/>
                <w:numId w:val="1"/>
              </w:numPr>
              <w:tabs>
                <w:tab w:val="left" w:pos="317"/>
              </w:tabs>
              <w:suppressAutoHyphens/>
              <w:ind w:left="176" w:hanging="142"/>
              <w:rPr>
                <w:rFonts w:ascii="Arial" w:hAnsi="Arial" w:cs="Arial"/>
                <w:b/>
                <w:sz w:val="22"/>
                <w:szCs w:val="22"/>
                <w:lang w:val="en-GB"/>
              </w:rPr>
            </w:pPr>
            <w:r w:rsidRPr="00CD64F1">
              <w:rPr>
                <w:rFonts w:ascii="Arial" w:hAnsi="Arial" w:cs="Arial"/>
                <w:b/>
                <w:sz w:val="22"/>
                <w:szCs w:val="22"/>
                <w:lang w:val="en-GB"/>
              </w:rPr>
              <w:t>Skills</w:t>
            </w:r>
            <w:r w:rsidR="003D49F9" w:rsidRPr="00CD64F1">
              <w:rPr>
                <w:rFonts w:ascii="Arial" w:hAnsi="Arial" w:cs="Arial"/>
                <w:b/>
                <w:sz w:val="22"/>
                <w:szCs w:val="22"/>
                <w:lang w:val="en-GB"/>
              </w:rPr>
              <w:t>:</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able to manage and protect the communities of irrigation systems and wetlands</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able to effectively apply and further develop environmental and engineering techniques in the field of water quality and water treatment.</w:t>
            </w:r>
          </w:p>
          <w:p w:rsidR="00592144" w:rsidRPr="00CD64F1" w:rsidRDefault="00592144"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able to independently interpret and apply standards and legislation related to water management and environmental activities.</w:t>
            </w:r>
          </w:p>
          <w:p w:rsidR="005D5A4F" w:rsidRPr="00CD64F1" w:rsidRDefault="00B03C66" w:rsidP="005D5A4F">
            <w:pPr>
              <w:numPr>
                <w:ilvl w:val="0"/>
                <w:numId w:val="1"/>
              </w:numPr>
              <w:tabs>
                <w:tab w:val="left" w:pos="317"/>
              </w:tabs>
              <w:suppressAutoHyphens/>
              <w:ind w:left="176" w:hanging="142"/>
              <w:rPr>
                <w:rFonts w:ascii="Arial" w:hAnsi="Arial" w:cs="Arial"/>
                <w:b/>
                <w:sz w:val="22"/>
                <w:szCs w:val="22"/>
                <w:lang w:val="en-GB"/>
              </w:rPr>
            </w:pPr>
            <w:r w:rsidRPr="00CD64F1">
              <w:rPr>
                <w:rFonts w:ascii="Arial" w:hAnsi="Arial" w:cs="Arial"/>
                <w:b/>
                <w:sz w:val="22"/>
                <w:szCs w:val="22"/>
                <w:lang w:val="en-GB"/>
              </w:rPr>
              <w:t>Attitude</w:t>
            </w:r>
            <w:r w:rsidR="005D5A4F" w:rsidRPr="00CD64F1">
              <w:rPr>
                <w:rFonts w:ascii="Arial" w:hAnsi="Arial" w:cs="Arial"/>
                <w:b/>
                <w:sz w:val="22"/>
                <w:szCs w:val="22"/>
                <w:lang w:val="en-GB"/>
              </w:rPr>
              <w:t>:</w:t>
            </w:r>
          </w:p>
          <w:p w:rsidR="00D70C7A" w:rsidRPr="00CD64F1" w:rsidRDefault="00D70C7A"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takes into account the principles of environmental sustainability and economic efficiency</w:t>
            </w:r>
          </w:p>
          <w:p w:rsidR="00D70C7A" w:rsidRPr="00CD64F1" w:rsidRDefault="00D70C7A"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The student is committed to environmental protection and sustainable agriculture.</w:t>
            </w:r>
          </w:p>
          <w:p w:rsidR="00D70C7A" w:rsidRPr="00CD64F1" w:rsidRDefault="00D70C7A"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Make the student's opinion on a professional basis, consistently represent them.</w:t>
            </w:r>
          </w:p>
          <w:p w:rsidR="00D70C7A" w:rsidRPr="00CD64F1" w:rsidRDefault="00D70C7A"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lastRenderedPageBreak/>
              <w:t>The student cooperates with experts from other disciplines, accepts different opinions if they are appropriately supported by the professional.</w:t>
            </w:r>
          </w:p>
          <w:p w:rsidR="00B4676F" w:rsidRPr="00CD64F1" w:rsidRDefault="00D70C7A" w:rsidP="009D060E">
            <w:pPr>
              <w:pStyle w:val="Listaszerbekezds"/>
              <w:numPr>
                <w:ilvl w:val="0"/>
                <w:numId w:val="6"/>
              </w:numPr>
              <w:tabs>
                <w:tab w:val="left" w:pos="317"/>
              </w:tabs>
              <w:suppressAutoHyphens/>
              <w:rPr>
                <w:rFonts w:ascii="Arial" w:hAnsi="Arial" w:cs="Arial"/>
                <w:sz w:val="22"/>
                <w:szCs w:val="22"/>
                <w:lang w:val="en-GB"/>
              </w:rPr>
            </w:pPr>
            <w:r w:rsidRPr="00CD64F1">
              <w:rPr>
                <w:rStyle w:val="tlid-translation"/>
                <w:rFonts w:ascii="Arial" w:hAnsi="Arial" w:cs="Arial"/>
                <w:sz w:val="22"/>
                <w:szCs w:val="22"/>
                <w:lang w:val="en-GB"/>
              </w:rPr>
              <w:t>Lifelong learning</w:t>
            </w:r>
          </w:p>
          <w:p w:rsidR="005D5A4F" w:rsidRPr="00CD64F1" w:rsidRDefault="00B03C66" w:rsidP="005D5A4F">
            <w:pPr>
              <w:numPr>
                <w:ilvl w:val="0"/>
                <w:numId w:val="1"/>
              </w:numPr>
              <w:tabs>
                <w:tab w:val="left" w:pos="317"/>
              </w:tabs>
              <w:suppressAutoHyphens/>
              <w:ind w:left="176" w:hanging="142"/>
              <w:rPr>
                <w:rFonts w:ascii="Arial" w:hAnsi="Arial" w:cs="Arial"/>
                <w:b/>
                <w:sz w:val="22"/>
                <w:szCs w:val="22"/>
                <w:lang w:val="en-GB"/>
              </w:rPr>
            </w:pPr>
            <w:r w:rsidRPr="00CD64F1">
              <w:rPr>
                <w:rFonts w:ascii="Arial" w:hAnsi="Arial" w:cs="Arial"/>
                <w:b/>
                <w:sz w:val="22"/>
                <w:szCs w:val="22"/>
                <w:lang w:val="en-GB"/>
              </w:rPr>
              <w:t>Autonomy and responsibility</w:t>
            </w:r>
            <w:r w:rsidR="005D5A4F" w:rsidRPr="00CD64F1">
              <w:rPr>
                <w:rFonts w:ascii="Arial" w:hAnsi="Arial" w:cs="Arial"/>
                <w:b/>
                <w:sz w:val="22"/>
                <w:szCs w:val="22"/>
                <w:lang w:val="en-GB"/>
              </w:rPr>
              <w:t>:</w:t>
            </w:r>
          </w:p>
          <w:p w:rsidR="00D70C7A" w:rsidRPr="00CD64F1" w:rsidRDefault="00D70C7A" w:rsidP="00D70C7A">
            <w:pPr>
              <w:pStyle w:val="Listaszerbekezds"/>
              <w:numPr>
                <w:ilvl w:val="0"/>
                <w:numId w:val="6"/>
              </w:numPr>
              <w:tabs>
                <w:tab w:val="left" w:pos="317"/>
              </w:tabs>
              <w:suppressAutoHyphens/>
              <w:rPr>
                <w:rFonts w:ascii="Arial" w:hAnsi="Arial" w:cs="Arial"/>
                <w:sz w:val="22"/>
                <w:szCs w:val="22"/>
                <w:lang w:val="en-GB"/>
              </w:rPr>
            </w:pPr>
            <w:r w:rsidRPr="00CD64F1">
              <w:rPr>
                <w:rFonts w:ascii="Arial" w:hAnsi="Arial" w:cs="Arial"/>
                <w:sz w:val="22"/>
                <w:szCs w:val="22"/>
                <w:lang w:val="en-GB"/>
              </w:rPr>
              <w:t>With his practical experience, the student decides independently on the way in which biological water treatment, wetland management, water supply, engineering and environmental technology work processes are implemented.</w:t>
            </w:r>
          </w:p>
          <w:p w:rsidR="00D70C7A" w:rsidRPr="00CD64F1" w:rsidRDefault="00D70C7A" w:rsidP="00D70C7A">
            <w:pPr>
              <w:pStyle w:val="Listaszerbekezds"/>
              <w:numPr>
                <w:ilvl w:val="0"/>
                <w:numId w:val="6"/>
              </w:numPr>
              <w:tabs>
                <w:tab w:val="left" w:pos="317"/>
              </w:tabs>
              <w:suppressAutoHyphens/>
              <w:rPr>
                <w:rFonts w:ascii="Arial" w:hAnsi="Arial" w:cs="Arial"/>
                <w:sz w:val="22"/>
                <w:szCs w:val="22"/>
                <w:lang w:val="en-GB"/>
              </w:rPr>
            </w:pPr>
            <w:r w:rsidRPr="00CD64F1">
              <w:rPr>
                <w:rFonts w:ascii="Arial" w:hAnsi="Arial" w:cs="Arial"/>
                <w:sz w:val="22"/>
                <w:szCs w:val="22"/>
                <w:lang w:val="en-GB"/>
              </w:rPr>
              <w:t>The student makes decisions with professional responsibility, takes the consequences.</w:t>
            </w:r>
          </w:p>
          <w:p w:rsidR="00B4676F" w:rsidRPr="00CD64F1" w:rsidRDefault="00D70C7A" w:rsidP="00D70C7A">
            <w:pPr>
              <w:pStyle w:val="Listaszerbekezds"/>
              <w:numPr>
                <w:ilvl w:val="0"/>
                <w:numId w:val="6"/>
              </w:numPr>
              <w:tabs>
                <w:tab w:val="left" w:pos="317"/>
              </w:tabs>
              <w:suppressAutoHyphens/>
              <w:rPr>
                <w:rFonts w:ascii="Arial" w:hAnsi="Arial" w:cs="Arial"/>
                <w:sz w:val="22"/>
                <w:szCs w:val="22"/>
                <w:lang w:val="en-GB"/>
              </w:rPr>
            </w:pPr>
            <w:r w:rsidRPr="00CD64F1">
              <w:rPr>
                <w:rFonts w:ascii="Arial" w:hAnsi="Arial" w:cs="Arial"/>
                <w:sz w:val="22"/>
                <w:szCs w:val="22"/>
                <w:lang w:val="en-GB"/>
              </w:rPr>
              <w:t>The student represents, adheres to and complies with the environmental and engineering ethics rules of his / her field</w:t>
            </w:r>
          </w:p>
        </w:tc>
      </w:tr>
    </w:tbl>
    <w:p w:rsidR="00A419F6" w:rsidRPr="00CD64F1"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D64F1" w:rsidTr="007255B4">
        <w:trPr>
          <w:trHeight w:val="338"/>
        </w:trPr>
        <w:tc>
          <w:tcPr>
            <w:tcW w:w="8812" w:type="dxa"/>
            <w:shd w:val="clear" w:color="auto" w:fill="auto"/>
            <w:tcMar>
              <w:top w:w="57" w:type="dxa"/>
              <w:bottom w:w="57" w:type="dxa"/>
            </w:tcMar>
          </w:tcPr>
          <w:p w:rsidR="00A419F6" w:rsidRPr="00CD64F1" w:rsidRDefault="00685940" w:rsidP="00C14CA6">
            <w:pPr>
              <w:suppressAutoHyphens/>
              <w:spacing w:before="60"/>
              <w:jc w:val="both"/>
              <w:rPr>
                <w:rFonts w:ascii="Arial" w:hAnsi="Arial" w:cs="Arial"/>
                <w:b/>
                <w:sz w:val="22"/>
                <w:szCs w:val="22"/>
                <w:lang w:val="en-GB"/>
              </w:rPr>
            </w:pPr>
            <w:r w:rsidRPr="00CD64F1">
              <w:rPr>
                <w:rFonts w:ascii="Arial" w:hAnsi="Arial" w:cs="Arial"/>
                <w:b/>
                <w:sz w:val="22"/>
                <w:szCs w:val="22"/>
                <w:lang w:val="en-GB"/>
              </w:rPr>
              <w:t>Responsible lecturer</w:t>
            </w:r>
            <w:r w:rsidR="00A419F6" w:rsidRPr="00CD64F1">
              <w:rPr>
                <w:rFonts w:ascii="Arial" w:hAnsi="Arial" w:cs="Arial"/>
                <w:b/>
                <w:sz w:val="22"/>
                <w:szCs w:val="22"/>
                <w:lang w:val="en-GB"/>
              </w:rPr>
              <w:t xml:space="preserve">: </w:t>
            </w:r>
            <w:r w:rsidR="00D70C7A" w:rsidRPr="00CD64F1">
              <w:rPr>
                <w:rFonts w:ascii="Arial" w:hAnsi="Arial" w:cs="Arial"/>
                <w:b/>
                <w:sz w:val="22"/>
                <w:szCs w:val="22"/>
                <w:lang w:val="en-GB"/>
              </w:rPr>
              <w:t>Dr Pregun,</w:t>
            </w:r>
            <w:r w:rsidRPr="00CD64F1">
              <w:rPr>
                <w:rFonts w:ascii="Arial" w:hAnsi="Arial" w:cs="Arial"/>
                <w:b/>
                <w:sz w:val="22"/>
                <w:szCs w:val="22"/>
                <w:lang w:val="en-GB"/>
              </w:rPr>
              <w:t xml:space="preserve"> </w:t>
            </w:r>
            <w:r w:rsidR="00D70C7A" w:rsidRPr="00CD64F1">
              <w:rPr>
                <w:rFonts w:ascii="Arial" w:hAnsi="Arial" w:cs="Arial"/>
                <w:b/>
                <w:sz w:val="22"/>
                <w:szCs w:val="22"/>
                <w:lang w:val="en-GB"/>
              </w:rPr>
              <w:t>Csaba</w:t>
            </w:r>
          </w:p>
        </w:tc>
      </w:tr>
    </w:tbl>
    <w:p w:rsidR="00457587" w:rsidRPr="00CD64F1"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D64F1"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D64F1" w:rsidRDefault="00685940" w:rsidP="00685940">
            <w:pPr>
              <w:suppressAutoHyphens/>
              <w:spacing w:before="60"/>
              <w:jc w:val="both"/>
              <w:rPr>
                <w:rFonts w:ascii="Arial" w:hAnsi="Arial" w:cs="Arial"/>
                <w:b/>
                <w:sz w:val="22"/>
                <w:szCs w:val="22"/>
                <w:lang w:val="en-GB"/>
              </w:rPr>
            </w:pPr>
            <w:r w:rsidRPr="00CD64F1">
              <w:rPr>
                <w:rFonts w:ascii="Arial" w:hAnsi="Arial" w:cs="Arial"/>
                <w:b/>
                <w:sz w:val="22"/>
                <w:szCs w:val="22"/>
                <w:lang w:val="en-GB"/>
              </w:rPr>
              <w:t>Terms of course completion</w:t>
            </w:r>
            <w:r w:rsidR="00655F39" w:rsidRPr="00CD64F1">
              <w:rPr>
                <w:rFonts w:ascii="Arial" w:hAnsi="Arial" w:cs="Arial"/>
                <w:b/>
                <w:sz w:val="22"/>
                <w:szCs w:val="22"/>
                <w:lang w:val="en-GB"/>
              </w:rPr>
              <w:t>:</w:t>
            </w:r>
          </w:p>
        </w:tc>
      </w:tr>
      <w:tr w:rsidR="001E6F92" w:rsidRPr="00CD64F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CD64F1" w:rsidRDefault="003E72C4" w:rsidP="00D70C7A">
            <w:pPr>
              <w:pStyle w:val="Listaszerbekezds"/>
              <w:numPr>
                <w:ilvl w:val="0"/>
                <w:numId w:val="17"/>
              </w:numPr>
              <w:suppressAutoHyphens/>
              <w:rPr>
                <w:rFonts w:ascii="Arial" w:hAnsi="Arial" w:cs="Arial"/>
                <w:color w:val="FF0000"/>
                <w:sz w:val="22"/>
                <w:szCs w:val="22"/>
                <w:lang w:val="en-GB"/>
              </w:rPr>
            </w:pPr>
            <w:r w:rsidRPr="00CD64F1">
              <w:rPr>
                <w:rFonts w:ascii="Arial" w:hAnsi="Arial" w:cs="Arial"/>
                <w:sz w:val="22"/>
                <w:szCs w:val="22"/>
                <w:lang w:val="en-GB"/>
              </w:rPr>
              <w:t>Completing assignments / exercises</w:t>
            </w:r>
          </w:p>
        </w:tc>
      </w:tr>
      <w:tr w:rsidR="001E6F92" w:rsidRPr="00CD64F1"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CD64F1" w:rsidRDefault="00685940" w:rsidP="00685940">
            <w:pPr>
              <w:suppressAutoHyphens/>
              <w:spacing w:before="60"/>
              <w:jc w:val="both"/>
              <w:rPr>
                <w:rFonts w:ascii="Arial" w:hAnsi="Arial" w:cs="Arial"/>
                <w:b/>
                <w:sz w:val="22"/>
                <w:szCs w:val="22"/>
                <w:lang w:val="en-GB"/>
              </w:rPr>
            </w:pPr>
            <w:r w:rsidRPr="00CD64F1">
              <w:rPr>
                <w:rFonts w:ascii="Arial" w:hAnsi="Arial" w:cs="Arial"/>
                <w:b/>
                <w:sz w:val="22"/>
                <w:szCs w:val="22"/>
                <w:lang w:val="en-GB"/>
              </w:rPr>
              <w:t>Form of examination:</w:t>
            </w:r>
          </w:p>
        </w:tc>
      </w:tr>
      <w:tr w:rsidR="001E6F92" w:rsidRPr="00CD64F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D64F1" w:rsidRDefault="00D70C7A" w:rsidP="00D70C7A">
            <w:pPr>
              <w:suppressAutoHyphens/>
              <w:ind w:left="34"/>
              <w:rPr>
                <w:rFonts w:ascii="Arial" w:hAnsi="Arial" w:cs="Arial"/>
                <w:sz w:val="22"/>
                <w:szCs w:val="22"/>
                <w:lang w:val="en-GB"/>
              </w:rPr>
            </w:pPr>
            <w:r w:rsidRPr="00CD64F1">
              <w:rPr>
                <w:rFonts w:ascii="Arial" w:hAnsi="Arial" w:cs="Arial"/>
                <w:sz w:val="22"/>
                <w:szCs w:val="22"/>
                <w:lang w:val="en-GB"/>
              </w:rPr>
              <w:t xml:space="preserve">written and/or verbal </w:t>
            </w:r>
          </w:p>
        </w:tc>
      </w:tr>
      <w:tr w:rsidR="001E6F92" w:rsidRPr="00CD64F1"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CD64F1" w:rsidRDefault="00685940" w:rsidP="009D060E">
            <w:pPr>
              <w:suppressAutoHyphens/>
              <w:spacing w:before="60"/>
              <w:jc w:val="both"/>
              <w:rPr>
                <w:rFonts w:ascii="Arial" w:hAnsi="Arial" w:cs="Arial"/>
                <w:i/>
                <w:sz w:val="22"/>
                <w:szCs w:val="22"/>
                <w:lang w:val="en-GB"/>
              </w:rPr>
            </w:pPr>
            <w:r w:rsidRPr="00CD64F1">
              <w:rPr>
                <w:rFonts w:ascii="Arial" w:hAnsi="Arial" w:cs="Arial"/>
                <w:b/>
                <w:sz w:val="22"/>
                <w:szCs w:val="22"/>
                <w:lang w:val="en-GB"/>
              </w:rPr>
              <w:t>Requirement(s) to get signature</w:t>
            </w:r>
            <w:r w:rsidR="001E6F92" w:rsidRPr="00CD64F1">
              <w:rPr>
                <w:rFonts w:ascii="Arial" w:hAnsi="Arial" w:cs="Arial"/>
                <w:b/>
                <w:sz w:val="22"/>
                <w:szCs w:val="22"/>
                <w:lang w:val="en-GB"/>
              </w:rPr>
              <w:t>:</w:t>
            </w:r>
          </w:p>
        </w:tc>
      </w:tr>
      <w:tr w:rsidR="001E6F92" w:rsidRPr="00CD64F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D64F1" w:rsidRDefault="00C14CA6" w:rsidP="00370380">
            <w:pPr>
              <w:tabs>
                <w:tab w:val="left" w:pos="1277"/>
              </w:tabs>
              <w:suppressAutoHyphens/>
              <w:ind w:left="34"/>
              <w:rPr>
                <w:rFonts w:ascii="Arial" w:hAnsi="Arial" w:cs="Arial"/>
                <w:sz w:val="22"/>
                <w:szCs w:val="22"/>
                <w:lang w:val="en-GB"/>
              </w:rPr>
            </w:pPr>
            <w:r w:rsidRPr="00CD64F1">
              <w:rPr>
                <w:rFonts w:ascii="Arial" w:hAnsi="Arial" w:cs="Arial"/>
                <w:sz w:val="22"/>
                <w:szCs w:val="22"/>
                <w:lang w:val="en-GB"/>
              </w:rPr>
              <w:t>Participation in lectures and practical exercises. Successful completion of practical tasks.</w:t>
            </w:r>
          </w:p>
        </w:tc>
      </w:tr>
    </w:tbl>
    <w:p w:rsidR="009C1BD2" w:rsidRPr="00CD64F1"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D64F1"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D64F1" w:rsidRDefault="00685940" w:rsidP="00655F39">
            <w:pPr>
              <w:suppressAutoHyphens/>
              <w:spacing w:before="60"/>
              <w:jc w:val="both"/>
              <w:rPr>
                <w:rFonts w:ascii="Arial" w:hAnsi="Arial" w:cs="Arial"/>
                <w:b/>
                <w:sz w:val="22"/>
                <w:szCs w:val="22"/>
                <w:lang w:val="en-GB"/>
              </w:rPr>
            </w:pPr>
            <w:r w:rsidRPr="00CD64F1">
              <w:rPr>
                <w:rFonts w:ascii="Arial" w:hAnsi="Arial" w:cs="Arial"/>
                <w:b/>
                <w:sz w:val="22"/>
                <w:szCs w:val="22"/>
                <w:lang w:val="en-GB"/>
              </w:rPr>
              <w:t>Exam questions</w:t>
            </w:r>
            <w:r w:rsidR="00655F39" w:rsidRPr="00CD64F1">
              <w:rPr>
                <w:rFonts w:ascii="Arial" w:hAnsi="Arial" w:cs="Arial"/>
                <w:b/>
                <w:sz w:val="22"/>
                <w:szCs w:val="22"/>
                <w:lang w:val="en-GB"/>
              </w:rPr>
              <w:t>:</w:t>
            </w:r>
          </w:p>
        </w:tc>
      </w:tr>
      <w:tr w:rsidR="001E6F92" w:rsidRPr="00CD64F1"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Describe the subject of hydrobiology and its relationship with the sciences.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Describe the main physical characteristics of water!</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Describe the main chemical characteristics of water!</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Describe the biological significance of density, buoyancy, concentration and solubility.</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An overview of standing water habitats.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Characterization of ple</w:t>
            </w:r>
            <w:r w:rsidR="00E8138A" w:rsidRPr="00CD64F1">
              <w:rPr>
                <w:rStyle w:val="tlid-translation"/>
                <w:rFonts w:ascii="Arial" w:hAnsi="Arial" w:cs="Arial"/>
                <w:sz w:val="22"/>
                <w:szCs w:val="22"/>
                <w:lang w:val="en-GB"/>
              </w:rPr>
              <w:t>ust</w:t>
            </w:r>
            <w:r w:rsidRPr="00CD64F1">
              <w:rPr>
                <w:rStyle w:val="tlid-translation"/>
                <w:rFonts w:ascii="Arial" w:hAnsi="Arial" w:cs="Arial"/>
                <w:sz w:val="22"/>
                <w:szCs w:val="22"/>
                <w:lang w:val="en-GB"/>
              </w:rPr>
              <w:t>on and ne</w:t>
            </w:r>
            <w:r w:rsidR="00E8138A" w:rsidRPr="00CD64F1">
              <w:rPr>
                <w:rStyle w:val="tlid-translation"/>
                <w:rFonts w:ascii="Arial" w:hAnsi="Arial" w:cs="Arial"/>
                <w:sz w:val="22"/>
                <w:szCs w:val="22"/>
                <w:lang w:val="en-GB"/>
              </w:rPr>
              <w:t>kt</w:t>
            </w:r>
            <w:r w:rsidRPr="00CD64F1">
              <w:rPr>
                <w:rStyle w:val="tlid-translation"/>
                <w:rFonts w:ascii="Arial" w:hAnsi="Arial" w:cs="Arial"/>
                <w:sz w:val="22"/>
                <w:szCs w:val="22"/>
                <w:lang w:val="en-GB"/>
              </w:rPr>
              <w:t>on.</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Zoning and characteristic vegetation of the </w:t>
            </w:r>
            <w:r w:rsidR="00E8138A" w:rsidRPr="00CD64F1">
              <w:rPr>
                <w:rStyle w:val="tlid-translation"/>
                <w:rFonts w:ascii="Arial" w:hAnsi="Arial" w:cs="Arial"/>
                <w:sz w:val="22"/>
                <w:szCs w:val="22"/>
                <w:lang w:val="en-GB"/>
              </w:rPr>
              <w:t>coastal region</w:t>
            </w:r>
            <w:r w:rsidRPr="00CD64F1">
              <w:rPr>
                <w:rStyle w:val="tlid-translation"/>
                <w:rFonts w:ascii="Arial" w:hAnsi="Arial" w:cs="Arial"/>
                <w:sz w:val="22"/>
                <w:szCs w:val="22"/>
                <w:lang w:val="en-GB"/>
              </w:rPr>
              <w:t>.</w:t>
            </w:r>
          </w:p>
          <w:p w:rsidR="00A061D2" w:rsidRPr="00CD64F1" w:rsidRDefault="00E8138A"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Stream water</w:t>
            </w:r>
            <w:r w:rsidR="00B308BC" w:rsidRPr="00CD64F1">
              <w:rPr>
                <w:rStyle w:val="tlid-translation"/>
                <w:rFonts w:ascii="Arial" w:hAnsi="Arial" w:cs="Arial"/>
                <w:sz w:val="22"/>
                <w:szCs w:val="22"/>
                <w:lang w:val="en-GB"/>
              </w:rPr>
              <w:t xml:space="preserve"> habitats and associations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Describe the River Continuum</w:t>
            </w:r>
            <w:r w:rsidR="00E8138A" w:rsidRPr="00CD64F1">
              <w:rPr>
                <w:rStyle w:val="tlid-translation"/>
                <w:rFonts w:ascii="Arial" w:hAnsi="Arial" w:cs="Arial"/>
                <w:sz w:val="22"/>
                <w:szCs w:val="22"/>
                <w:lang w:val="en-GB"/>
              </w:rPr>
              <w:t xml:space="preserve"> Concept</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Describe the </w:t>
            </w:r>
            <w:r w:rsidR="00E8138A" w:rsidRPr="00CD64F1">
              <w:rPr>
                <w:rStyle w:val="tlid-translation"/>
                <w:rFonts w:ascii="Arial" w:hAnsi="Arial" w:cs="Arial"/>
                <w:sz w:val="22"/>
                <w:szCs w:val="22"/>
                <w:lang w:val="en-GB"/>
              </w:rPr>
              <w:t>Flood Pulse Concept</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Vertical layering of lakes (by light and temperature)</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light conditions of the waters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sediment materials according to their origin.</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Types of biological sediments.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General characterization of plankton.</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Characterization and significance of </w:t>
            </w:r>
            <w:r w:rsidR="005F5E9F" w:rsidRPr="00CD64F1">
              <w:rPr>
                <w:rStyle w:val="tlid-translation"/>
                <w:rFonts w:ascii="Arial" w:hAnsi="Arial" w:cs="Arial"/>
                <w:sz w:val="22"/>
                <w:szCs w:val="22"/>
                <w:lang w:val="en-GB"/>
              </w:rPr>
              <w:t>b</w:t>
            </w:r>
            <w:r w:rsidR="00E8138A" w:rsidRPr="00CD64F1">
              <w:rPr>
                <w:rStyle w:val="tlid-translation"/>
                <w:rFonts w:ascii="Arial" w:hAnsi="Arial" w:cs="Arial"/>
                <w:sz w:val="22"/>
                <w:szCs w:val="22"/>
                <w:lang w:val="en-GB"/>
              </w:rPr>
              <w:t>acterioplankton</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importance and ecological role of phytoplankton (algae).</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plankton paradox.</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A summary of blue algae (</w:t>
            </w:r>
            <w:r w:rsidR="00876689" w:rsidRPr="00CD64F1">
              <w:rPr>
                <w:rStyle w:val="tlid-translation"/>
                <w:rFonts w:ascii="Arial" w:hAnsi="Arial" w:cs="Arial"/>
                <w:sz w:val="22"/>
                <w:szCs w:val="22"/>
                <w:lang w:val="en-GB"/>
              </w:rPr>
              <w:t>Cyanobacteria</w:t>
            </w:r>
            <w:r w:rsidRPr="00CD64F1">
              <w:rPr>
                <w:rStyle w:val="tlid-translation"/>
                <w:rFonts w:ascii="Arial" w:hAnsi="Arial" w:cs="Arial"/>
                <w:sz w:val="22"/>
                <w:szCs w:val="22"/>
                <w:lang w:val="en-GB"/>
              </w:rPr>
              <w:t>) and whip</w:t>
            </w:r>
            <w:r w:rsidR="00A061D2" w:rsidRPr="00CD64F1">
              <w:rPr>
                <w:rStyle w:val="tlid-translation"/>
                <w:rFonts w:ascii="Arial" w:hAnsi="Arial" w:cs="Arial"/>
                <w:sz w:val="22"/>
                <w:szCs w:val="22"/>
                <w:lang w:val="en-GB"/>
              </w:rPr>
              <w:t>ped</w:t>
            </w:r>
            <w:r w:rsidRPr="00CD64F1">
              <w:rPr>
                <w:rStyle w:val="tlid-translation"/>
                <w:rFonts w:ascii="Arial" w:hAnsi="Arial" w:cs="Arial"/>
                <w:sz w:val="22"/>
                <w:szCs w:val="22"/>
                <w:lang w:val="en-GB"/>
              </w:rPr>
              <w:t>-algae</w:t>
            </w:r>
            <w:r w:rsidR="00876689" w:rsidRPr="00CD64F1">
              <w:rPr>
                <w:rStyle w:val="tlid-translation"/>
                <w:rFonts w:ascii="Arial" w:hAnsi="Arial" w:cs="Arial"/>
                <w:sz w:val="22"/>
                <w:szCs w:val="22"/>
                <w:lang w:val="en-GB"/>
              </w:rPr>
              <w:t xml:space="preserve"> (Euglenophyta)</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Summary of </w:t>
            </w:r>
            <w:r w:rsidR="00876689" w:rsidRPr="00CD64F1">
              <w:rPr>
                <w:rStyle w:val="tlid-translation"/>
                <w:rFonts w:ascii="Arial" w:hAnsi="Arial" w:cs="Arial"/>
                <w:sz w:val="22"/>
                <w:szCs w:val="22"/>
                <w:lang w:val="en-GB"/>
              </w:rPr>
              <w:t>Diatoms</w:t>
            </w:r>
            <w:r w:rsidRPr="00CD64F1">
              <w:rPr>
                <w:rStyle w:val="tlid-translation"/>
                <w:rFonts w:ascii="Arial" w:hAnsi="Arial" w:cs="Arial"/>
                <w:sz w:val="22"/>
                <w:szCs w:val="22"/>
                <w:lang w:val="en-GB"/>
              </w:rPr>
              <w:t xml:space="preserve"> and </w:t>
            </w:r>
            <w:r w:rsidR="00876689" w:rsidRPr="00CD64F1">
              <w:rPr>
                <w:rStyle w:val="tlid-translation"/>
                <w:rFonts w:ascii="Arial" w:hAnsi="Arial" w:cs="Arial"/>
                <w:sz w:val="22"/>
                <w:szCs w:val="22"/>
                <w:lang w:val="en-GB"/>
              </w:rPr>
              <w:t>Dinophyta</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A summary of the green </w:t>
            </w:r>
            <w:r w:rsidR="00876689" w:rsidRPr="00CD64F1">
              <w:rPr>
                <w:rStyle w:val="tlid-translation"/>
                <w:rFonts w:ascii="Arial" w:hAnsi="Arial" w:cs="Arial"/>
                <w:sz w:val="22"/>
                <w:szCs w:val="22"/>
                <w:lang w:val="en-GB"/>
              </w:rPr>
              <w:t>algae</w:t>
            </w:r>
            <w:r w:rsidRPr="00CD64F1">
              <w:rPr>
                <w:rStyle w:val="tlid-translation"/>
                <w:rFonts w:ascii="Arial" w:hAnsi="Arial" w:cs="Arial"/>
                <w:sz w:val="22"/>
                <w:szCs w:val="22"/>
                <w:lang w:val="en-GB"/>
              </w:rPr>
              <w:t>.</w:t>
            </w:r>
          </w:p>
          <w:p w:rsidR="00A061D2" w:rsidRPr="00CD64F1" w:rsidRDefault="00B308BC" w:rsidP="00876689">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lastRenderedPageBreak/>
              <w:t>A summary of brown algae</w:t>
            </w:r>
            <w:r w:rsidR="00876689" w:rsidRPr="00CD64F1">
              <w:rPr>
                <w:rStyle w:val="tlid-translation"/>
                <w:rFonts w:ascii="Arial" w:hAnsi="Arial" w:cs="Arial"/>
                <w:sz w:val="22"/>
                <w:szCs w:val="22"/>
                <w:lang w:val="en-GB"/>
              </w:rPr>
              <w:t xml:space="preserve"> (Phaeophyta) and</w:t>
            </w:r>
            <w:r w:rsidRPr="00CD64F1">
              <w:rPr>
                <w:rStyle w:val="tlid-translation"/>
                <w:rFonts w:ascii="Arial" w:hAnsi="Arial" w:cs="Arial"/>
                <w:sz w:val="22"/>
                <w:szCs w:val="22"/>
                <w:lang w:val="en-GB"/>
              </w:rPr>
              <w:t xml:space="preserve"> red algae</w:t>
            </w:r>
            <w:r w:rsidR="00876689" w:rsidRPr="00CD64F1">
              <w:rPr>
                <w:rStyle w:val="tlid-translation"/>
                <w:rFonts w:ascii="Arial" w:hAnsi="Arial" w:cs="Arial"/>
                <w:sz w:val="22"/>
                <w:szCs w:val="22"/>
                <w:lang w:val="en-GB"/>
              </w:rPr>
              <w:t xml:space="preserve"> (Rhodophyta)</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Description of </w:t>
            </w:r>
            <w:r w:rsidR="005F5E9F" w:rsidRPr="00CD64F1">
              <w:rPr>
                <w:rStyle w:val="tlid-translation"/>
                <w:rFonts w:ascii="Arial" w:hAnsi="Arial" w:cs="Arial"/>
                <w:sz w:val="22"/>
                <w:szCs w:val="22"/>
                <w:lang w:val="en-GB"/>
              </w:rPr>
              <w:t>macrophytes</w:t>
            </w:r>
            <w:r w:rsidRPr="00CD64F1">
              <w:rPr>
                <w:rStyle w:val="tlid-translation"/>
                <w:rFonts w:ascii="Arial" w:hAnsi="Arial" w:cs="Arial"/>
                <w:sz w:val="22"/>
                <w:szCs w:val="22"/>
                <w:lang w:val="en-GB"/>
              </w:rPr>
              <w:t>.</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Macrophytes adapt to the aquatic lifestyle.</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Characterization of animal monocytes (zooplankton I)</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Characterization and reproduction of </w:t>
            </w:r>
            <w:r w:rsidR="00E8138A" w:rsidRPr="00CD64F1">
              <w:rPr>
                <w:rStyle w:val="tlid-translation"/>
                <w:rFonts w:ascii="Arial" w:hAnsi="Arial" w:cs="Arial"/>
                <w:sz w:val="22"/>
                <w:szCs w:val="22"/>
                <w:lang w:val="en-GB"/>
              </w:rPr>
              <w:t>Rotatoria</w:t>
            </w:r>
            <w:r w:rsidRPr="00CD64F1">
              <w:rPr>
                <w:rStyle w:val="tlid-translation"/>
                <w:rFonts w:ascii="Arial" w:hAnsi="Arial" w:cs="Arial"/>
                <w:sz w:val="22"/>
                <w:szCs w:val="22"/>
                <w:lang w:val="en-GB"/>
              </w:rPr>
              <w:t xml:space="preserve"> (zooplankton II)</w:t>
            </w:r>
          </w:p>
          <w:p w:rsidR="00A061D2" w:rsidRPr="00CD64F1" w:rsidRDefault="00B308BC" w:rsidP="00E3426F">
            <w:pPr>
              <w:pStyle w:val="Listaszerbekezds"/>
              <w:numPr>
                <w:ilvl w:val="0"/>
                <w:numId w:val="10"/>
              </w:numPr>
              <w:suppressAutoHyphens/>
              <w:rPr>
                <w:rStyle w:val="tlid-translation"/>
                <w:rFonts w:ascii="Arial" w:hAnsi="Arial" w:cs="Arial"/>
                <w:sz w:val="22"/>
                <w:szCs w:val="22"/>
                <w:lang w:val="en-GB"/>
              </w:rPr>
            </w:pPr>
            <w:r w:rsidRPr="00CD64F1">
              <w:rPr>
                <w:rStyle w:val="tlid-translation"/>
                <w:rFonts w:ascii="Arial" w:hAnsi="Arial" w:cs="Arial"/>
                <w:sz w:val="22"/>
                <w:szCs w:val="22"/>
                <w:lang w:val="en-GB"/>
              </w:rPr>
              <w:t xml:space="preserve">Characterization of </w:t>
            </w:r>
            <w:r w:rsidR="00E8138A" w:rsidRPr="00CD64F1">
              <w:rPr>
                <w:rStyle w:val="tlid-translation"/>
                <w:rFonts w:ascii="Arial" w:hAnsi="Arial" w:cs="Arial"/>
                <w:sz w:val="22"/>
                <w:szCs w:val="22"/>
                <w:lang w:val="en-GB"/>
              </w:rPr>
              <w:t>Cladocera</w:t>
            </w:r>
            <w:r w:rsidRPr="00CD64F1">
              <w:rPr>
                <w:rStyle w:val="tlid-translation"/>
                <w:rFonts w:ascii="Arial" w:hAnsi="Arial" w:cs="Arial"/>
                <w:sz w:val="22"/>
                <w:szCs w:val="22"/>
                <w:lang w:val="en-GB"/>
              </w:rPr>
              <w:t xml:space="preserve"> and </w:t>
            </w:r>
            <w:r w:rsidR="00E8138A" w:rsidRPr="00CD64F1">
              <w:rPr>
                <w:rStyle w:val="tlid-translation"/>
                <w:rFonts w:ascii="Arial" w:hAnsi="Arial" w:cs="Arial"/>
                <w:sz w:val="22"/>
                <w:szCs w:val="22"/>
                <w:lang w:val="en-GB"/>
              </w:rPr>
              <w:t>Copepods</w:t>
            </w:r>
            <w:r w:rsidRPr="00CD64F1">
              <w:rPr>
                <w:rStyle w:val="tlid-translation"/>
                <w:rFonts w:ascii="Arial" w:hAnsi="Arial" w:cs="Arial"/>
                <w:sz w:val="22"/>
                <w:szCs w:val="22"/>
                <w:lang w:val="en-GB"/>
              </w:rPr>
              <w:t xml:space="preserve"> (Zooplankton III)</w:t>
            </w:r>
          </w:p>
          <w:p w:rsidR="00E8138A" w:rsidRPr="00CD64F1" w:rsidRDefault="00E8138A"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general characterization of aquatic invertebrates</w:t>
            </w:r>
          </w:p>
          <w:p w:rsidR="00A061D2" w:rsidRPr="00CD64F1" w:rsidRDefault="00B308BC" w:rsidP="00E3426F">
            <w:pPr>
              <w:pStyle w:val="Listaszerbekezds"/>
              <w:numPr>
                <w:ilvl w:val="0"/>
                <w:numId w:val="10"/>
              </w:numPr>
              <w:suppressAutoHyphens/>
              <w:rPr>
                <w:rStyle w:val="tlid-translation"/>
                <w:rFonts w:ascii="Arial" w:hAnsi="Arial" w:cs="Arial"/>
                <w:sz w:val="22"/>
                <w:szCs w:val="22"/>
                <w:lang w:val="en-GB"/>
              </w:rPr>
            </w:pPr>
            <w:r w:rsidRPr="00CD64F1">
              <w:rPr>
                <w:rStyle w:val="tlid-translation"/>
                <w:rFonts w:ascii="Arial" w:hAnsi="Arial" w:cs="Arial"/>
                <w:sz w:val="22"/>
                <w:szCs w:val="22"/>
                <w:lang w:val="en-GB"/>
              </w:rPr>
              <w:t>Characterization of aquatic invertebrates</w:t>
            </w:r>
            <w:r w:rsidR="00876689" w:rsidRPr="00CD64F1">
              <w:rPr>
                <w:rStyle w:val="tlid-translation"/>
                <w:rFonts w:ascii="Arial" w:hAnsi="Arial" w:cs="Arial"/>
                <w:sz w:val="22"/>
                <w:szCs w:val="22"/>
                <w:lang w:val="en-GB"/>
              </w:rPr>
              <w:t xml:space="preserve"> (mayflies).</w:t>
            </w:r>
          </w:p>
          <w:p w:rsidR="00E8138A" w:rsidRPr="00CD64F1" w:rsidRDefault="00E8138A" w:rsidP="00E8138A">
            <w:pPr>
              <w:pStyle w:val="Listaszerbekezds"/>
              <w:numPr>
                <w:ilvl w:val="0"/>
                <w:numId w:val="10"/>
              </w:numPr>
              <w:suppressAutoHyphens/>
              <w:rPr>
                <w:rStyle w:val="tlid-translation"/>
                <w:rFonts w:ascii="Arial" w:hAnsi="Arial" w:cs="Arial"/>
                <w:sz w:val="22"/>
                <w:szCs w:val="22"/>
                <w:lang w:val="en-GB"/>
              </w:rPr>
            </w:pPr>
            <w:r w:rsidRPr="00CD64F1">
              <w:rPr>
                <w:rStyle w:val="tlid-translation"/>
                <w:rFonts w:ascii="Arial" w:hAnsi="Arial" w:cs="Arial"/>
                <w:sz w:val="22"/>
                <w:szCs w:val="22"/>
                <w:lang w:val="en-GB"/>
              </w:rPr>
              <w:t>Characterization of aquatic invertebrates (dragonflies).</w:t>
            </w:r>
          </w:p>
          <w:p w:rsidR="00E8138A" w:rsidRPr="00CD64F1" w:rsidRDefault="00E8138A" w:rsidP="00DE422C">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Characterization of aquatic invertebrates (stoneflies)</w:t>
            </w:r>
          </w:p>
          <w:p w:rsidR="00A061D2" w:rsidRPr="00CD64F1" w:rsidRDefault="00E8138A"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 xml:space="preserve">The </w:t>
            </w:r>
            <w:r w:rsidR="00B308BC" w:rsidRPr="00CD64F1">
              <w:rPr>
                <w:rStyle w:val="tlid-translation"/>
                <w:rFonts w:ascii="Arial" w:hAnsi="Arial" w:cs="Arial"/>
                <w:sz w:val="22"/>
                <w:szCs w:val="22"/>
                <w:lang w:val="en-GB"/>
              </w:rPr>
              <w:t xml:space="preserve">Functional </w:t>
            </w:r>
            <w:r w:rsidRPr="00CD64F1">
              <w:rPr>
                <w:rStyle w:val="tlid-translation"/>
                <w:rFonts w:ascii="Arial" w:hAnsi="Arial" w:cs="Arial"/>
                <w:sz w:val="22"/>
                <w:szCs w:val="22"/>
                <w:lang w:val="en-GB"/>
              </w:rPr>
              <w:t>Feeding</w:t>
            </w:r>
            <w:r w:rsidR="00B308BC" w:rsidRPr="00CD64F1">
              <w:rPr>
                <w:rStyle w:val="tlid-translation"/>
                <w:rFonts w:ascii="Arial" w:hAnsi="Arial" w:cs="Arial"/>
                <w:sz w:val="22"/>
                <w:szCs w:val="22"/>
                <w:lang w:val="en-GB"/>
              </w:rPr>
              <w:t xml:space="preserve"> </w:t>
            </w:r>
            <w:r w:rsidRPr="00CD64F1">
              <w:rPr>
                <w:rStyle w:val="tlid-translation"/>
                <w:rFonts w:ascii="Arial" w:hAnsi="Arial" w:cs="Arial"/>
                <w:sz w:val="22"/>
                <w:szCs w:val="22"/>
                <w:lang w:val="en-GB"/>
              </w:rPr>
              <w:t>G</w:t>
            </w:r>
            <w:r w:rsidR="00B308BC" w:rsidRPr="00CD64F1">
              <w:rPr>
                <w:rStyle w:val="tlid-translation"/>
                <w:rFonts w:ascii="Arial" w:hAnsi="Arial" w:cs="Arial"/>
                <w:sz w:val="22"/>
                <w:szCs w:val="22"/>
                <w:lang w:val="en-GB"/>
              </w:rPr>
              <w:t>roups.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General characterization of the body structure of fish.</w:t>
            </w:r>
            <w:r w:rsidRPr="00CD64F1">
              <w:rPr>
                <w:rFonts w:ascii="Arial" w:hAnsi="Arial" w:cs="Arial"/>
                <w:sz w:val="22"/>
                <w:szCs w:val="22"/>
                <w:lang w:val="en-GB"/>
              </w:rPr>
              <w:br/>
            </w:r>
            <w:r w:rsidRPr="00CD64F1">
              <w:rPr>
                <w:rStyle w:val="tlid-translation"/>
                <w:rFonts w:ascii="Arial" w:hAnsi="Arial" w:cs="Arial"/>
                <w:sz w:val="22"/>
                <w:szCs w:val="22"/>
                <w:lang w:val="en-GB"/>
              </w:rPr>
              <w:t>Fish lifestyle and ecology.</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The lifestyle and theology of frogs.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Water rating methods.</w:t>
            </w:r>
          </w:p>
          <w:p w:rsidR="00A061D2" w:rsidRPr="00CD64F1" w:rsidRDefault="00B308BC" w:rsidP="00E3426F">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Eutrophication</w:t>
            </w:r>
          </w:p>
          <w:p w:rsidR="00685940" w:rsidRPr="00CD64F1" w:rsidRDefault="007255B4" w:rsidP="00A061D2">
            <w:pPr>
              <w:pStyle w:val="Listaszerbekezds"/>
              <w:numPr>
                <w:ilvl w:val="0"/>
                <w:numId w:val="10"/>
              </w:numPr>
              <w:suppressAutoHyphens/>
              <w:rPr>
                <w:rFonts w:ascii="Arial" w:hAnsi="Arial" w:cs="Arial"/>
                <w:sz w:val="22"/>
                <w:szCs w:val="22"/>
                <w:lang w:val="en-GB"/>
              </w:rPr>
            </w:pPr>
            <w:r w:rsidRPr="00CD64F1">
              <w:rPr>
                <w:rStyle w:val="tlid-translation"/>
                <w:rFonts w:ascii="Arial" w:hAnsi="Arial" w:cs="Arial"/>
                <w:sz w:val="22"/>
                <w:szCs w:val="22"/>
                <w:lang w:val="en-GB"/>
              </w:rPr>
              <w:t>Constructed</w:t>
            </w:r>
            <w:r w:rsidR="00B308BC" w:rsidRPr="00CD64F1">
              <w:rPr>
                <w:rStyle w:val="tlid-translation"/>
                <w:rFonts w:ascii="Arial" w:hAnsi="Arial" w:cs="Arial"/>
                <w:sz w:val="22"/>
                <w:szCs w:val="22"/>
                <w:lang w:val="en-GB"/>
              </w:rPr>
              <w:t xml:space="preserve"> wetlands</w:t>
            </w:r>
          </w:p>
        </w:tc>
      </w:tr>
    </w:tbl>
    <w:p w:rsidR="009F7177" w:rsidRPr="00CD64F1" w:rsidRDefault="009F7177" w:rsidP="005D5A4F">
      <w:pPr>
        <w:rPr>
          <w:rFonts w:ascii="Arial" w:hAnsi="Arial" w:cs="Arial"/>
          <w:sz w:val="22"/>
          <w:szCs w:val="22"/>
          <w:lang w:val="en-GB"/>
        </w:rPr>
      </w:pPr>
    </w:p>
    <w:sectPr w:rsidR="009F7177" w:rsidRPr="00CD6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96" w:rsidRDefault="00CA2E96" w:rsidP="00A419F6">
      <w:r>
        <w:separator/>
      </w:r>
    </w:p>
  </w:endnote>
  <w:endnote w:type="continuationSeparator" w:id="0">
    <w:p w:rsidR="00CA2E96" w:rsidRDefault="00CA2E96"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96" w:rsidRDefault="00CA2E96" w:rsidP="00A419F6">
      <w:r>
        <w:separator/>
      </w:r>
    </w:p>
  </w:footnote>
  <w:footnote w:type="continuationSeparator" w:id="0">
    <w:p w:rsidR="00CA2E96" w:rsidRDefault="00CA2E96"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D36C6B6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5E702CC3"/>
    <w:multiLevelType w:val="hybridMultilevel"/>
    <w:tmpl w:val="F2F8D7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5135F4F"/>
    <w:multiLevelType w:val="hybridMultilevel"/>
    <w:tmpl w:val="225456FC"/>
    <w:lvl w:ilvl="0" w:tplc="E6A277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D24C4B96"/>
    <w:lvl w:ilvl="0" w:tplc="0A14EF04">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5"/>
  </w:num>
  <w:num w:numId="5">
    <w:abstractNumId w:val="15"/>
  </w:num>
  <w:num w:numId="6">
    <w:abstractNumId w:val="9"/>
  </w:num>
  <w:num w:numId="7">
    <w:abstractNumId w:val="18"/>
  </w:num>
  <w:num w:numId="8">
    <w:abstractNumId w:val="1"/>
  </w:num>
  <w:num w:numId="9">
    <w:abstractNumId w:val="6"/>
  </w:num>
  <w:num w:numId="10">
    <w:abstractNumId w:val="3"/>
  </w:num>
  <w:num w:numId="11">
    <w:abstractNumId w:val="7"/>
  </w:num>
  <w:num w:numId="12">
    <w:abstractNumId w:val="4"/>
  </w:num>
  <w:num w:numId="13">
    <w:abstractNumId w:val="13"/>
  </w:num>
  <w:num w:numId="14">
    <w:abstractNumId w:val="19"/>
  </w:num>
  <w:num w:numId="15">
    <w:abstractNumId w:val="11"/>
  </w:num>
  <w:num w:numId="16">
    <w:abstractNumId w:val="0"/>
  </w:num>
  <w:num w:numId="17">
    <w:abstractNumId w:val="14"/>
  </w:num>
  <w:num w:numId="18">
    <w:abstractNumId w:val="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43C57"/>
    <w:rsid w:val="00254A23"/>
    <w:rsid w:val="002953E4"/>
    <w:rsid w:val="00297F11"/>
    <w:rsid w:val="002B0789"/>
    <w:rsid w:val="002B0BC3"/>
    <w:rsid w:val="002B3EB2"/>
    <w:rsid w:val="00320917"/>
    <w:rsid w:val="00345DAE"/>
    <w:rsid w:val="003635C1"/>
    <w:rsid w:val="00370380"/>
    <w:rsid w:val="00376868"/>
    <w:rsid w:val="0039094A"/>
    <w:rsid w:val="003D49F9"/>
    <w:rsid w:val="003D5E46"/>
    <w:rsid w:val="003E691C"/>
    <w:rsid w:val="003E72C4"/>
    <w:rsid w:val="003E79C9"/>
    <w:rsid w:val="00433DFE"/>
    <w:rsid w:val="0043424E"/>
    <w:rsid w:val="00447934"/>
    <w:rsid w:val="00457587"/>
    <w:rsid w:val="004708EB"/>
    <w:rsid w:val="00494C83"/>
    <w:rsid w:val="004A7FE7"/>
    <w:rsid w:val="004B4862"/>
    <w:rsid w:val="004B5C07"/>
    <w:rsid w:val="004D22B5"/>
    <w:rsid w:val="004D5103"/>
    <w:rsid w:val="004D7BCB"/>
    <w:rsid w:val="005252F7"/>
    <w:rsid w:val="00541A64"/>
    <w:rsid w:val="00553A4E"/>
    <w:rsid w:val="00592144"/>
    <w:rsid w:val="00595CE1"/>
    <w:rsid w:val="005A008F"/>
    <w:rsid w:val="005A140B"/>
    <w:rsid w:val="005D5A4F"/>
    <w:rsid w:val="005D6A3E"/>
    <w:rsid w:val="005D6DA2"/>
    <w:rsid w:val="005F5E9F"/>
    <w:rsid w:val="00617C6D"/>
    <w:rsid w:val="00640576"/>
    <w:rsid w:val="006553D8"/>
    <w:rsid w:val="00655F39"/>
    <w:rsid w:val="00657A38"/>
    <w:rsid w:val="00670EC9"/>
    <w:rsid w:val="00685940"/>
    <w:rsid w:val="006A399D"/>
    <w:rsid w:val="006C4789"/>
    <w:rsid w:val="006D5679"/>
    <w:rsid w:val="00717978"/>
    <w:rsid w:val="007255B4"/>
    <w:rsid w:val="00726128"/>
    <w:rsid w:val="00734257"/>
    <w:rsid w:val="0075233F"/>
    <w:rsid w:val="007C5672"/>
    <w:rsid w:val="00807F65"/>
    <w:rsid w:val="0084342F"/>
    <w:rsid w:val="00846DBF"/>
    <w:rsid w:val="00862E4D"/>
    <w:rsid w:val="00864BFE"/>
    <w:rsid w:val="00870FFA"/>
    <w:rsid w:val="00876689"/>
    <w:rsid w:val="008B6754"/>
    <w:rsid w:val="00983A30"/>
    <w:rsid w:val="0099460F"/>
    <w:rsid w:val="009A2566"/>
    <w:rsid w:val="009C1BD2"/>
    <w:rsid w:val="009C30B4"/>
    <w:rsid w:val="009D060E"/>
    <w:rsid w:val="009F7177"/>
    <w:rsid w:val="00A039F0"/>
    <w:rsid w:val="00A061D2"/>
    <w:rsid w:val="00A1104B"/>
    <w:rsid w:val="00A11B08"/>
    <w:rsid w:val="00A2149D"/>
    <w:rsid w:val="00A27B74"/>
    <w:rsid w:val="00A419F6"/>
    <w:rsid w:val="00A94DF0"/>
    <w:rsid w:val="00A96166"/>
    <w:rsid w:val="00AE1601"/>
    <w:rsid w:val="00AE20E8"/>
    <w:rsid w:val="00B03C66"/>
    <w:rsid w:val="00B0606F"/>
    <w:rsid w:val="00B308BC"/>
    <w:rsid w:val="00B32015"/>
    <w:rsid w:val="00B435A1"/>
    <w:rsid w:val="00B4676F"/>
    <w:rsid w:val="00B67C17"/>
    <w:rsid w:val="00B73E98"/>
    <w:rsid w:val="00B76D12"/>
    <w:rsid w:val="00B91E33"/>
    <w:rsid w:val="00BA46AE"/>
    <w:rsid w:val="00BA5B12"/>
    <w:rsid w:val="00BD5AA7"/>
    <w:rsid w:val="00BE334C"/>
    <w:rsid w:val="00C14CA6"/>
    <w:rsid w:val="00C33A18"/>
    <w:rsid w:val="00C73CA3"/>
    <w:rsid w:val="00C76B2D"/>
    <w:rsid w:val="00C84872"/>
    <w:rsid w:val="00CA2E96"/>
    <w:rsid w:val="00CA66AE"/>
    <w:rsid w:val="00CD64F1"/>
    <w:rsid w:val="00CF2082"/>
    <w:rsid w:val="00CF3353"/>
    <w:rsid w:val="00CF338A"/>
    <w:rsid w:val="00D56C9C"/>
    <w:rsid w:val="00D61B8E"/>
    <w:rsid w:val="00D70C7A"/>
    <w:rsid w:val="00D932AF"/>
    <w:rsid w:val="00DB29D4"/>
    <w:rsid w:val="00DC3221"/>
    <w:rsid w:val="00E00148"/>
    <w:rsid w:val="00E3426F"/>
    <w:rsid w:val="00E43C93"/>
    <w:rsid w:val="00E43CE0"/>
    <w:rsid w:val="00E75103"/>
    <w:rsid w:val="00E8138A"/>
    <w:rsid w:val="00E87691"/>
    <w:rsid w:val="00EB0DCB"/>
    <w:rsid w:val="00ED2FAA"/>
    <w:rsid w:val="00ED7E2B"/>
    <w:rsid w:val="00EF1901"/>
    <w:rsid w:val="00F35A40"/>
    <w:rsid w:val="00F52893"/>
    <w:rsid w:val="00F61DDC"/>
    <w:rsid w:val="00F7722C"/>
    <w:rsid w:val="00FC01CF"/>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AFA3C-7FE1-450E-A552-14D0943E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3A18"/>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alt-edited">
    <w:name w:val="alt-edited"/>
    <w:basedOn w:val="Bekezdsalapbettpusa"/>
    <w:rsid w:val="00C33A18"/>
  </w:style>
  <w:style w:type="character" w:customStyle="1" w:styleId="tlid-translation">
    <w:name w:val="tlid-translation"/>
    <w:basedOn w:val="Bekezdsalapbettpusa"/>
    <w:rsid w:val="00592144"/>
  </w:style>
  <w:style w:type="paragraph" w:styleId="Buborkszveg">
    <w:name w:val="Balloon Text"/>
    <w:basedOn w:val="Norml"/>
    <w:link w:val="BuborkszvegChar"/>
    <w:uiPriority w:val="99"/>
    <w:semiHidden/>
    <w:unhideWhenUsed/>
    <w:rsid w:val="00FC01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01CF"/>
    <w:rPr>
      <w:rFonts w:ascii="Segoe UI" w:eastAsia="Times New Roman" w:hAnsi="Segoe UI" w:cs="Segoe UI"/>
      <w:sz w:val="18"/>
      <w:szCs w:val="18"/>
      <w:lang w:eastAsia="hu-HU"/>
    </w:rPr>
  </w:style>
  <w:style w:type="paragraph" w:styleId="lfej">
    <w:name w:val="header"/>
    <w:basedOn w:val="Norml"/>
    <w:link w:val="lfejChar"/>
    <w:uiPriority w:val="99"/>
    <w:unhideWhenUsed/>
    <w:rsid w:val="00FC01CF"/>
    <w:pPr>
      <w:tabs>
        <w:tab w:val="center" w:pos="4536"/>
        <w:tab w:val="right" w:pos="9072"/>
      </w:tabs>
    </w:pPr>
  </w:style>
  <w:style w:type="character" w:customStyle="1" w:styleId="lfejChar">
    <w:name w:val="Élőfej Char"/>
    <w:basedOn w:val="Bekezdsalapbettpusa"/>
    <w:link w:val="lfej"/>
    <w:uiPriority w:val="99"/>
    <w:rsid w:val="00FC01CF"/>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FC01CF"/>
    <w:pPr>
      <w:tabs>
        <w:tab w:val="center" w:pos="4536"/>
        <w:tab w:val="right" w:pos="9072"/>
      </w:tabs>
    </w:pPr>
  </w:style>
  <w:style w:type="character" w:customStyle="1" w:styleId="llbChar">
    <w:name w:val="Élőláb Char"/>
    <w:basedOn w:val="Bekezdsalapbettpusa"/>
    <w:link w:val="llb"/>
    <w:uiPriority w:val="99"/>
    <w:rsid w:val="00FC01CF"/>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AB49-04BC-46CC-BE18-5BC34ED8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6218</Characters>
  <Application>Microsoft Office Word</Application>
  <DocSecurity>4</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2019-01-04T09:42:00Z</cp:lastPrinted>
  <dcterms:created xsi:type="dcterms:W3CDTF">2019-07-24T07:05:00Z</dcterms:created>
  <dcterms:modified xsi:type="dcterms:W3CDTF">2019-07-24T07:05:00Z</dcterms:modified>
</cp:coreProperties>
</file>