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1"/>
        <w:gridCol w:w="2161"/>
      </w:tblGrid>
      <w:tr w:rsidR="00135F60" w:rsidRPr="00135F60" w:rsidTr="00135F60">
        <w:tc>
          <w:tcPr>
            <w:tcW w:w="6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35F60" w:rsidRPr="00135F60" w:rsidRDefault="00135F60" w:rsidP="00135F60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5F60">
              <w:rPr>
                <w:rFonts w:ascii="Arial" w:hAnsi="Arial" w:cs="Arial"/>
                <w:b/>
                <w:sz w:val="22"/>
                <w:szCs w:val="22"/>
              </w:rPr>
              <w:t xml:space="preserve">Title </w:t>
            </w:r>
            <w:r w:rsidRPr="00135F60">
              <w:rPr>
                <w:rFonts w:ascii="Arial" w:hAnsi="Arial" w:cs="Arial"/>
                <w:sz w:val="22"/>
                <w:szCs w:val="22"/>
              </w:rPr>
              <w:t>of the subject:</w:t>
            </w:r>
            <w:r w:rsidRPr="00135F60">
              <w:rPr>
                <w:rFonts w:ascii="Arial" w:hAnsi="Arial" w:cs="Arial"/>
                <w:b/>
                <w:sz w:val="22"/>
                <w:szCs w:val="22"/>
              </w:rPr>
              <w:t xml:space="preserve"> Sustainable agricultural systems and technologies II – Animal breeding</w:t>
            </w:r>
            <w:r>
              <w:rPr>
                <w:rFonts w:ascii="Arial" w:hAnsi="Arial" w:cs="Arial"/>
                <w:b/>
                <w:sz w:val="22"/>
                <w:szCs w:val="22"/>
              </w:rPr>
              <w:t>, MTMKG7012A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35F60" w:rsidRPr="00134E87" w:rsidRDefault="00135F60" w:rsidP="00135F6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ECTS </w:t>
            </w:r>
            <w:r w:rsidRPr="00134E87">
              <w:rPr>
                <w:rFonts w:ascii="Arial" w:hAnsi="Arial" w:cs="Arial"/>
                <w:b/>
                <w:sz w:val="22"/>
                <w:szCs w:val="22"/>
                <w:lang w:val="en-US"/>
              </w:rPr>
              <w:t>Credit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Points</w:t>
            </w:r>
            <w:r w:rsidRPr="00134E8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</w:tr>
      <w:tr w:rsidR="00684474" w:rsidRPr="00135F60" w:rsidTr="00135F60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135F60" w:rsidRDefault="00541A64" w:rsidP="00135F60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b/>
                <w:sz w:val="22"/>
                <w:szCs w:val="22"/>
              </w:rPr>
              <w:t>Type</w:t>
            </w:r>
            <w:r w:rsidRPr="00135F60">
              <w:rPr>
                <w:rFonts w:ascii="Arial" w:hAnsi="Arial" w:cs="Arial"/>
                <w:sz w:val="22"/>
                <w:szCs w:val="22"/>
              </w:rPr>
              <w:t xml:space="preserve"> of the subject</w:t>
            </w:r>
            <w:r w:rsidR="00A419F6" w:rsidRPr="00135F6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F133A" w:rsidRPr="00135F60">
              <w:rPr>
                <w:rFonts w:ascii="Arial" w:hAnsi="Arial" w:cs="Arial"/>
                <w:sz w:val="22"/>
                <w:szCs w:val="22"/>
              </w:rPr>
              <w:t>compulsory</w:t>
            </w:r>
          </w:p>
        </w:tc>
      </w:tr>
      <w:tr w:rsidR="00684474" w:rsidRPr="00135F60" w:rsidTr="00135F60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135F60" w:rsidRDefault="00B46680" w:rsidP="00135F60">
            <w:pPr>
              <w:suppressAutoHyphens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b/>
                <w:sz w:val="22"/>
                <w:szCs w:val="22"/>
              </w:rPr>
              <w:t xml:space="preserve">Ratio of theory and practice: </w:t>
            </w:r>
            <w:r w:rsidR="00A419F6" w:rsidRPr="00135F60">
              <w:rPr>
                <w:rFonts w:ascii="Arial" w:hAnsi="Arial" w:cs="Arial"/>
                <w:sz w:val="22"/>
                <w:szCs w:val="22"/>
              </w:rPr>
              <w:t>(</w:t>
            </w:r>
            <w:r w:rsidR="0039094A" w:rsidRPr="00135F60">
              <w:rPr>
                <w:rFonts w:ascii="Arial" w:hAnsi="Arial" w:cs="Arial"/>
                <w:sz w:val="22"/>
                <w:szCs w:val="22"/>
              </w:rPr>
              <w:t>c</w:t>
            </w:r>
            <w:r w:rsidR="00A419F6" w:rsidRPr="00135F60">
              <w:rPr>
                <w:rFonts w:ascii="Arial" w:hAnsi="Arial" w:cs="Arial"/>
                <w:sz w:val="22"/>
                <w:szCs w:val="22"/>
              </w:rPr>
              <w:t>redit%)</w:t>
            </w:r>
            <w:r w:rsidR="00684474" w:rsidRPr="00135F60">
              <w:rPr>
                <w:rFonts w:ascii="Arial" w:hAnsi="Arial" w:cs="Arial"/>
                <w:sz w:val="22"/>
                <w:szCs w:val="22"/>
              </w:rPr>
              <w:t xml:space="preserve"> 70/30</w:t>
            </w:r>
          </w:p>
        </w:tc>
      </w:tr>
      <w:tr w:rsidR="00684474" w:rsidRPr="00135F60" w:rsidTr="00135F60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A1874" w:rsidRDefault="0039094A" w:rsidP="00135F60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b/>
                <w:sz w:val="22"/>
                <w:szCs w:val="22"/>
              </w:rPr>
              <w:t>Type and number of classes per semester</w:t>
            </w:r>
            <w:r w:rsidRPr="00135F60">
              <w:rPr>
                <w:rFonts w:ascii="Arial" w:hAnsi="Arial" w:cs="Arial"/>
                <w:sz w:val="22"/>
                <w:szCs w:val="22"/>
              </w:rPr>
              <w:t>:</w:t>
            </w:r>
            <w:r w:rsidR="00A419F6" w:rsidRPr="00135F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6680" w:rsidRPr="00135F60">
              <w:rPr>
                <w:rFonts w:ascii="Arial" w:hAnsi="Arial" w:cs="Arial"/>
                <w:sz w:val="22"/>
                <w:szCs w:val="22"/>
              </w:rPr>
              <w:t>28</w:t>
            </w:r>
            <w:r w:rsidR="00670EC9" w:rsidRPr="00135F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5F60">
              <w:rPr>
                <w:rFonts w:ascii="Arial" w:hAnsi="Arial" w:cs="Arial"/>
                <w:sz w:val="22"/>
                <w:szCs w:val="22"/>
              </w:rPr>
              <w:t>hour(s)</w:t>
            </w:r>
            <w:r w:rsidR="00670EC9" w:rsidRPr="00135F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5F60">
              <w:rPr>
                <w:rFonts w:ascii="Arial" w:hAnsi="Arial" w:cs="Arial"/>
                <w:sz w:val="22"/>
                <w:szCs w:val="22"/>
              </w:rPr>
              <w:t xml:space="preserve">lecture and </w:t>
            </w:r>
            <w:r w:rsidR="00B46680" w:rsidRPr="00135F60">
              <w:rPr>
                <w:rFonts w:ascii="Arial" w:hAnsi="Arial" w:cs="Arial"/>
                <w:sz w:val="22"/>
                <w:szCs w:val="22"/>
              </w:rPr>
              <w:t>14</w:t>
            </w:r>
            <w:r w:rsidRPr="00135F60">
              <w:rPr>
                <w:rFonts w:ascii="Arial" w:hAnsi="Arial" w:cs="Arial"/>
                <w:sz w:val="22"/>
                <w:szCs w:val="22"/>
              </w:rPr>
              <w:t xml:space="preserve"> hour(s) practice per semester</w:t>
            </w:r>
            <w:r w:rsidR="00734257" w:rsidRPr="00135F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35F60" w:rsidRPr="00135F60" w:rsidRDefault="00135F60" w:rsidP="00135F60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E87">
              <w:rPr>
                <w:rFonts w:ascii="Arial" w:hAnsi="Arial" w:cs="Arial"/>
                <w:sz w:val="22"/>
                <w:szCs w:val="22"/>
              </w:rPr>
              <w:t>Number of teaching hours / week : 2+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34E87">
              <w:rPr>
                <w:rFonts w:ascii="Arial" w:hAnsi="Arial" w:cs="Arial"/>
                <w:sz w:val="22"/>
                <w:szCs w:val="22"/>
              </w:rPr>
              <w:t xml:space="preserve"> (lecture and practice)</w:t>
            </w:r>
          </w:p>
        </w:tc>
      </w:tr>
      <w:tr w:rsidR="00684474" w:rsidRPr="00135F60" w:rsidTr="00135F60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135F60" w:rsidRDefault="0039094A" w:rsidP="00135F6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5F60">
              <w:rPr>
                <w:rFonts w:ascii="Arial" w:hAnsi="Arial" w:cs="Arial"/>
                <w:b/>
                <w:sz w:val="22"/>
                <w:szCs w:val="22"/>
              </w:rPr>
              <w:t>Type of exam</w:t>
            </w:r>
            <w:r w:rsidR="00A419F6" w:rsidRPr="00135F6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B46680" w:rsidRPr="00135F60">
              <w:rPr>
                <w:rFonts w:ascii="Arial" w:hAnsi="Arial" w:cs="Arial"/>
                <w:sz w:val="22"/>
                <w:szCs w:val="22"/>
              </w:rPr>
              <w:t>exam</w:t>
            </w:r>
          </w:p>
        </w:tc>
      </w:tr>
      <w:tr w:rsidR="00684474" w:rsidRPr="00135F60" w:rsidTr="00135F60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135F60" w:rsidRDefault="0039094A" w:rsidP="00135F60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b/>
                <w:sz w:val="22"/>
                <w:szCs w:val="22"/>
              </w:rPr>
              <w:t>Subject in the curriculum</w:t>
            </w:r>
            <w:r w:rsidR="00A419F6" w:rsidRPr="00135F6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419F6" w:rsidRPr="00135F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6680" w:rsidRPr="00135F60">
              <w:rPr>
                <w:rFonts w:ascii="Arial" w:hAnsi="Arial" w:cs="Arial"/>
                <w:sz w:val="22"/>
                <w:szCs w:val="22"/>
              </w:rPr>
              <w:t xml:space="preserve">semester </w:t>
            </w:r>
            <w:r w:rsidR="00135F60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419F6" w:rsidRPr="00135F60" w:rsidTr="00135F60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135F60" w:rsidRDefault="0039094A" w:rsidP="00135F60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>Preliminary requirements</w:t>
            </w:r>
            <w:r w:rsidR="00A419F6" w:rsidRPr="00135F60">
              <w:rPr>
                <w:rFonts w:ascii="Arial" w:hAnsi="Arial" w:cs="Arial"/>
                <w:sz w:val="22"/>
                <w:szCs w:val="22"/>
              </w:rPr>
              <w:t>:</w:t>
            </w:r>
            <w:r w:rsidR="00A419F6" w:rsidRPr="00135F6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E691C" w:rsidRPr="00135F6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A419F6" w:rsidRPr="00135F60" w:rsidRDefault="00A419F6" w:rsidP="00135F60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684474" w:rsidRPr="00135F60" w:rsidTr="0084342F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E691C" w:rsidRPr="00135F60" w:rsidRDefault="00640576" w:rsidP="00135F6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5F60">
              <w:rPr>
                <w:rFonts w:ascii="Arial" w:hAnsi="Arial" w:cs="Arial"/>
                <w:b/>
                <w:sz w:val="22"/>
                <w:szCs w:val="22"/>
              </w:rPr>
              <w:t>Summary of content</w:t>
            </w:r>
            <w:r w:rsidR="00B03C66" w:rsidRPr="00135F60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B03C66" w:rsidRPr="00135F60">
              <w:rPr>
                <w:rFonts w:ascii="Arial" w:hAnsi="Arial" w:cs="Arial"/>
                <w:b/>
                <w:sz w:val="22"/>
                <w:szCs w:val="22"/>
                <w:u w:val="single"/>
              </w:rPr>
              <w:t>theory</w:t>
            </w:r>
            <w:r w:rsidR="003E691C" w:rsidRPr="00135F6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684474" w:rsidRPr="00135F60" w:rsidTr="0084342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46680" w:rsidRPr="00135F60" w:rsidRDefault="00B46680" w:rsidP="00135F60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 xml:space="preserve">The general aim of the subject is to inform students about the modern animal housing systems and the extensive animal production as well. During the lectures student will study </w:t>
            </w:r>
            <w:r w:rsidR="00701A28" w:rsidRPr="00135F60">
              <w:rPr>
                <w:rFonts w:ascii="Arial" w:hAnsi="Arial" w:cs="Arial"/>
                <w:sz w:val="22"/>
                <w:szCs w:val="22"/>
              </w:rPr>
              <w:t xml:space="preserve">the requirements of sustainable animal production, the effect on environment and the possibilities to alter the effect of animal production on grassland, environment and climate change. </w:t>
            </w:r>
          </w:p>
          <w:p w:rsidR="00B46680" w:rsidRPr="00135F60" w:rsidRDefault="00B46680" w:rsidP="00135F60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6680" w:rsidRPr="00135F60" w:rsidRDefault="00701A28" w:rsidP="00135F60">
            <w:pPr>
              <w:numPr>
                <w:ilvl w:val="0"/>
                <w:numId w:val="19"/>
              </w:numPr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 xml:space="preserve">Aim of animal production and animal products and performance </w:t>
            </w:r>
          </w:p>
          <w:p w:rsidR="00B46680" w:rsidRPr="00135F60" w:rsidRDefault="00701A28" w:rsidP="00135F60">
            <w:pPr>
              <w:numPr>
                <w:ilvl w:val="0"/>
                <w:numId w:val="19"/>
              </w:numPr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 xml:space="preserve">Production traits, requirements to environment </w:t>
            </w:r>
          </w:p>
          <w:p w:rsidR="00B46680" w:rsidRPr="00135F60" w:rsidRDefault="002A3991" w:rsidP="00135F60">
            <w:pPr>
              <w:numPr>
                <w:ilvl w:val="0"/>
                <w:numId w:val="19"/>
              </w:numPr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 xml:space="preserve">Housing and feeding of livestock species: cattle </w:t>
            </w:r>
          </w:p>
          <w:p w:rsidR="00B46680" w:rsidRPr="00135F60" w:rsidRDefault="002A3991" w:rsidP="00135F60">
            <w:pPr>
              <w:numPr>
                <w:ilvl w:val="0"/>
                <w:numId w:val="19"/>
              </w:numPr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 xml:space="preserve">Housing and feeding of livestock species: sheep </w:t>
            </w:r>
          </w:p>
          <w:p w:rsidR="00B46680" w:rsidRPr="00135F60" w:rsidRDefault="002A3991" w:rsidP="00135F60">
            <w:pPr>
              <w:numPr>
                <w:ilvl w:val="0"/>
                <w:numId w:val="19"/>
              </w:numPr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 xml:space="preserve">Housing and feeding of livestock species: swine </w:t>
            </w:r>
          </w:p>
          <w:p w:rsidR="00B46680" w:rsidRPr="00135F60" w:rsidRDefault="002A3991" w:rsidP="00135F60">
            <w:pPr>
              <w:numPr>
                <w:ilvl w:val="0"/>
                <w:numId w:val="19"/>
              </w:numPr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 xml:space="preserve">Housing and feeding of livestock species: poultry </w:t>
            </w:r>
          </w:p>
          <w:p w:rsidR="00B46680" w:rsidRPr="00135F60" w:rsidRDefault="002A3991" w:rsidP="00135F60">
            <w:pPr>
              <w:numPr>
                <w:ilvl w:val="0"/>
                <w:numId w:val="19"/>
              </w:numPr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 xml:space="preserve">Animal nutrition, genetics, selection for breeding </w:t>
            </w:r>
            <w:r w:rsidR="00017461" w:rsidRPr="00135F60">
              <w:rPr>
                <w:rFonts w:ascii="Arial" w:hAnsi="Arial" w:cs="Arial"/>
                <w:sz w:val="22"/>
                <w:szCs w:val="22"/>
              </w:rPr>
              <w:t xml:space="preserve">can contribute to a sustainable animal production </w:t>
            </w:r>
          </w:p>
          <w:p w:rsidR="00B46680" w:rsidRPr="00135F60" w:rsidRDefault="00017461" w:rsidP="00135F60">
            <w:pPr>
              <w:numPr>
                <w:ilvl w:val="0"/>
                <w:numId w:val="19"/>
              </w:numPr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 xml:space="preserve">The role of gene reserve stocks on sustainable animal production, environmental protection, and ecological production </w:t>
            </w:r>
          </w:p>
          <w:p w:rsidR="00B46680" w:rsidRPr="00135F60" w:rsidRDefault="00017461" w:rsidP="00135F60">
            <w:pPr>
              <w:numPr>
                <w:ilvl w:val="0"/>
                <w:numId w:val="19"/>
              </w:numPr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 xml:space="preserve">Environmental issues of animal nutrition. Possibilities to decrease environmental load of nitrogen, phosphorous, potassium, methane. </w:t>
            </w:r>
          </w:p>
          <w:p w:rsidR="00B46680" w:rsidRPr="00135F60" w:rsidRDefault="00B46680" w:rsidP="00135F60">
            <w:pPr>
              <w:numPr>
                <w:ilvl w:val="0"/>
                <w:numId w:val="19"/>
              </w:numPr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7461" w:rsidRPr="00135F60">
              <w:rPr>
                <w:rFonts w:ascii="Arial" w:hAnsi="Arial" w:cs="Arial"/>
                <w:sz w:val="22"/>
                <w:szCs w:val="22"/>
              </w:rPr>
              <w:t xml:space="preserve">The effect of domestic animals on environment. Technologies to decrease ecological footprint. </w:t>
            </w:r>
          </w:p>
          <w:p w:rsidR="00B46680" w:rsidRPr="00135F60" w:rsidRDefault="00B46680" w:rsidP="00135F60">
            <w:pPr>
              <w:numPr>
                <w:ilvl w:val="0"/>
                <w:numId w:val="19"/>
              </w:numPr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7461" w:rsidRPr="00135F60">
              <w:rPr>
                <w:rFonts w:ascii="Arial" w:hAnsi="Arial" w:cs="Arial"/>
                <w:sz w:val="22"/>
                <w:szCs w:val="22"/>
              </w:rPr>
              <w:t xml:space="preserve">Feed processing, compound feed production and environment. </w:t>
            </w:r>
          </w:p>
          <w:p w:rsidR="00B46680" w:rsidRPr="00135F60" w:rsidRDefault="00017461" w:rsidP="00135F60">
            <w:pPr>
              <w:numPr>
                <w:ilvl w:val="0"/>
                <w:numId w:val="19"/>
              </w:numPr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 xml:space="preserve">Animal grazing </w:t>
            </w:r>
          </w:p>
          <w:p w:rsidR="00B46680" w:rsidRPr="00135F60" w:rsidRDefault="00017461" w:rsidP="00135F60">
            <w:pPr>
              <w:numPr>
                <w:ilvl w:val="0"/>
                <w:numId w:val="19"/>
              </w:numPr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>Animal grazing technologies. Grazing on vulnerable land.</w:t>
            </w:r>
          </w:p>
          <w:p w:rsidR="00B46680" w:rsidRPr="00135F60" w:rsidRDefault="00017461" w:rsidP="00135F60">
            <w:pPr>
              <w:numPr>
                <w:ilvl w:val="0"/>
                <w:numId w:val="19"/>
              </w:numPr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>Ecological animal production with differen</w:t>
            </w:r>
            <w:r w:rsidR="00AB59CF" w:rsidRPr="00135F60">
              <w:rPr>
                <w:rFonts w:ascii="Arial" w:hAnsi="Arial" w:cs="Arial"/>
                <w:sz w:val="22"/>
                <w:szCs w:val="22"/>
              </w:rPr>
              <w:t>t livestock and poultry species</w:t>
            </w:r>
            <w:r w:rsidRPr="00135F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3C66" w:rsidRPr="00135F60" w:rsidRDefault="00B03C66" w:rsidP="00135F60">
            <w:pPr>
              <w:pStyle w:val="Listaszerbekezds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474" w:rsidRPr="00135F60" w:rsidTr="00B74041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342F" w:rsidRPr="00135F60" w:rsidRDefault="00B03C66" w:rsidP="00135F6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5F60">
              <w:rPr>
                <w:rFonts w:ascii="Arial" w:hAnsi="Arial" w:cs="Arial"/>
                <w:b/>
                <w:sz w:val="22"/>
                <w:szCs w:val="22"/>
              </w:rPr>
              <w:t xml:space="preserve">Summary of content - </w:t>
            </w:r>
            <w:r w:rsidRPr="00135F60">
              <w:rPr>
                <w:rFonts w:ascii="Arial" w:hAnsi="Arial" w:cs="Arial"/>
                <w:b/>
                <w:sz w:val="22"/>
                <w:szCs w:val="22"/>
                <w:u w:val="single"/>
              </w:rPr>
              <w:t>practice</w:t>
            </w:r>
            <w:r w:rsidRPr="00135F6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84474" w:rsidRPr="00135F60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03C66" w:rsidRPr="00135F60" w:rsidRDefault="00B03C66" w:rsidP="00135F60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>Skills to be learnt:</w:t>
            </w:r>
            <w:r w:rsidR="00D454CF" w:rsidRPr="00135F60">
              <w:rPr>
                <w:rFonts w:ascii="Arial" w:hAnsi="Arial" w:cs="Arial"/>
                <w:sz w:val="22"/>
                <w:szCs w:val="22"/>
              </w:rPr>
              <w:t xml:space="preserve"> Students will have knowledge and experience on mitigation strategies and can evaluate the significance of environmental effect of livestock.</w:t>
            </w:r>
          </w:p>
          <w:p w:rsidR="00B03C66" w:rsidRPr="00135F60" w:rsidRDefault="003E691C" w:rsidP="00135F60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B03C66" w:rsidRPr="00135F60" w:rsidRDefault="00AB59CF" w:rsidP="00135F60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>Sustainable animal production in related to methane emission</w:t>
            </w:r>
          </w:p>
          <w:p w:rsidR="00B03C66" w:rsidRPr="00135F60" w:rsidRDefault="00AB59CF" w:rsidP="00135F60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>Animal performance and environmental consequences</w:t>
            </w:r>
          </w:p>
          <w:p w:rsidR="00B03C66" w:rsidRPr="00135F60" w:rsidRDefault="00AB59CF" w:rsidP="00135F60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>Cattle contributes to climate change – different viewpoints</w:t>
            </w:r>
          </w:p>
          <w:p w:rsidR="00B03C66" w:rsidRPr="00135F60" w:rsidRDefault="00AB59CF" w:rsidP="00135F60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>Possibilities and tools to decrease nitrogen output from livestock farms</w:t>
            </w:r>
          </w:p>
          <w:p w:rsidR="00AB59CF" w:rsidRPr="00135F60" w:rsidRDefault="00AB59CF" w:rsidP="00135F60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>Possibilities and tools to decrease nitrogen output from livestock farms</w:t>
            </w:r>
          </w:p>
          <w:p w:rsidR="00B03C66" w:rsidRPr="00135F60" w:rsidRDefault="00AB59CF" w:rsidP="00135F60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>Possibilities and tools to decrease phosphorous output from livestock farms</w:t>
            </w:r>
          </w:p>
          <w:p w:rsidR="00AB59CF" w:rsidRPr="00135F60" w:rsidRDefault="00AB59CF" w:rsidP="00135F60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lastRenderedPageBreak/>
              <w:t>Possibilities and tools to decrease phosphorous output from livestock farms</w:t>
            </w:r>
          </w:p>
          <w:p w:rsidR="00B03C66" w:rsidRPr="00135F60" w:rsidRDefault="00AB59CF" w:rsidP="00135F60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>Enzymes in feed</w:t>
            </w:r>
          </w:p>
          <w:p w:rsidR="00B03C66" w:rsidRPr="00135F60" w:rsidRDefault="00AB59CF" w:rsidP="00135F60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>How can precision livestock farming decrease the environmental impact of animal production?</w:t>
            </w:r>
          </w:p>
          <w:p w:rsidR="00AB59CF" w:rsidRPr="00135F60" w:rsidRDefault="00AB59CF" w:rsidP="00135F60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>How can precision livestock farming decrease the environmental impact of animal production?</w:t>
            </w:r>
          </w:p>
          <w:p w:rsidR="00B03C66" w:rsidRPr="00135F60" w:rsidRDefault="00AB59CF" w:rsidP="00135F60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>Effect of livestock on biodiversity</w:t>
            </w:r>
          </w:p>
          <w:p w:rsidR="00B03C66" w:rsidRPr="00135F60" w:rsidRDefault="00AB59CF" w:rsidP="00135F60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>Effect of livestock grazing on biodiversity</w:t>
            </w:r>
          </w:p>
          <w:p w:rsidR="00B03C66" w:rsidRPr="00135F60" w:rsidRDefault="00AB59CF" w:rsidP="00135F60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>Effect of livestock grazing on vegetation of grassland</w:t>
            </w:r>
          </w:p>
          <w:p w:rsidR="00B03C66" w:rsidRPr="00135F60" w:rsidRDefault="00AB59CF" w:rsidP="00135F60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>Effect of livestock grazing on soil properties of grassland</w:t>
            </w:r>
          </w:p>
          <w:p w:rsidR="00B03C66" w:rsidRPr="00135F60" w:rsidRDefault="00B03C66" w:rsidP="00135F60">
            <w:pPr>
              <w:spacing w:line="276" w:lineRule="auto"/>
              <w:ind w:left="39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4342F" w:rsidRPr="00135F60" w:rsidRDefault="0084342F" w:rsidP="00135F60">
            <w:pPr>
              <w:pStyle w:val="Listaszerbekezds"/>
              <w:suppressAutoHyphens/>
              <w:ind w:left="75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474" w:rsidRPr="00135F60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19F6" w:rsidRPr="00135F60" w:rsidRDefault="00B03C66" w:rsidP="00135F60">
            <w:pPr>
              <w:suppressAutoHyphens/>
              <w:ind w:righ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5F60">
              <w:rPr>
                <w:rFonts w:ascii="Arial" w:hAnsi="Arial" w:cs="Arial"/>
                <w:b/>
                <w:sz w:val="22"/>
                <w:szCs w:val="22"/>
              </w:rPr>
              <w:lastRenderedPageBreak/>
              <w:t>Literature</w:t>
            </w:r>
            <w:r w:rsidR="003E72C4" w:rsidRPr="00135F60">
              <w:rPr>
                <w:rFonts w:ascii="Arial" w:hAnsi="Arial" w:cs="Arial"/>
                <w:b/>
                <w:sz w:val="22"/>
                <w:szCs w:val="22"/>
              </w:rPr>
              <w:t>, handbooks</w:t>
            </w:r>
            <w:r w:rsidR="00A419F6" w:rsidRPr="00135F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35F60">
              <w:rPr>
                <w:rFonts w:ascii="Arial" w:hAnsi="Arial" w:cs="Arial"/>
                <w:b/>
                <w:sz w:val="22"/>
                <w:szCs w:val="22"/>
                <w:u w:val="single"/>
              </w:rPr>
              <w:t>in English</w:t>
            </w:r>
            <w:r w:rsidR="003E72C4" w:rsidRPr="00135F6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684474" w:rsidRPr="00135F60" w:rsidTr="0084342F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2B3EB2" w:rsidRPr="00135F60" w:rsidRDefault="004B5E9D" w:rsidP="00135F6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5F60">
              <w:rPr>
                <w:rFonts w:ascii="Arial" w:hAnsi="Arial" w:cs="Arial"/>
                <w:sz w:val="22"/>
                <w:szCs w:val="22"/>
                <w:shd w:val="clear" w:color="auto" w:fill="F8F9FA"/>
              </w:rPr>
              <w:t>Henning Steinfeld, Pierre Gerber, Tom Wassenaar, Vincent Castel, Mauricio Rosales, Cees de Haan</w:t>
            </w:r>
            <w:r w:rsidR="00030011" w:rsidRPr="00135F60">
              <w:rPr>
                <w:rFonts w:ascii="Arial" w:hAnsi="Arial" w:cs="Arial"/>
                <w:sz w:val="22"/>
                <w:szCs w:val="22"/>
                <w:shd w:val="clear" w:color="auto" w:fill="F8F9FA"/>
              </w:rPr>
              <w:t xml:space="preserve"> (2006)</w:t>
            </w:r>
            <w:r w:rsidRPr="00135F60">
              <w:rPr>
                <w:rFonts w:ascii="Arial" w:hAnsi="Arial" w:cs="Arial"/>
                <w:sz w:val="22"/>
                <w:szCs w:val="22"/>
                <w:shd w:val="clear" w:color="auto" w:fill="F8F9FA"/>
              </w:rPr>
              <w:t xml:space="preserve">: </w:t>
            </w:r>
            <w:r w:rsidRPr="00135F60">
              <w:rPr>
                <w:rFonts w:ascii="Arial" w:hAnsi="Arial" w:cs="Arial"/>
                <w:bCs/>
                <w:iCs/>
                <w:sz w:val="22"/>
                <w:szCs w:val="22"/>
                <w:shd w:val="clear" w:color="auto" w:fill="FFFFFF"/>
              </w:rPr>
              <w:t xml:space="preserve">Livestock's Long Shadow: Environmental Issues and Options. </w:t>
            </w:r>
            <w:r w:rsidRPr="00135F60">
              <w:rPr>
                <w:rFonts w:ascii="Arial" w:hAnsi="Arial" w:cs="Arial"/>
                <w:sz w:val="22"/>
                <w:szCs w:val="22"/>
                <w:shd w:val="clear" w:color="auto" w:fill="F8F9FA"/>
              </w:rPr>
              <w:t xml:space="preserve">Food and Agriculture Organization of the United Nations. </w:t>
            </w:r>
            <w:r w:rsidR="00030011" w:rsidRPr="00135F60">
              <w:rPr>
                <w:rFonts w:ascii="Arial" w:hAnsi="Arial" w:cs="Arial"/>
                <w:sz w:val="22"/>
                <w:szCs w:val="22"/>
                <w:shd w:val="clear" w:color="auto" w:fill="F8F9FA"/>
              </w:rPr>
              <w:t>1-390.</w:t>
            </w:r>
          </w:p>
          <w:p w:rsidR="00B03C66" w:rsidRPr="00135F60" w:rsidRDefault="00697F43" w:rsidP="00135F6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5F60">
              <w:rPr>
                <w:rFonts w:ascii="Arial" w:hAnsi="Arial" w:cs="Arial"/>
                <w:sz w:val="22"/>
                <w:szCs w:val="22"/>
                <w:shd w:val="clear" w:color="auto" w:fill="F8F9FA"/>
              </w:rPr>
              <w:t xml:space="preserve">Henning Steinfeld et al., eds. (2010): </w:t>
            </w:r>
            <w:r w:rsidR="00030011" w:rsidRPr="00135F60">
              <w:rPr>
                <w:rFonts w:ascii="Arial" w:hAnsi="Arial" w:cs="Arial"/>
                <w:sz w:val="22"/>
                <w:szCs w:val="22"/>
                <w:shd w:val="clear" w:color="auto" w:fill="F8F9FA"/>
              </w:rPr>
              <w:t>Livestock in a changing landscape. Volume 1.</w:t>
            </w:r>
            <w:r w:rsidRPr="00135F60">
              <w:rPr>
                <w:rFonts w:ascii="Arial" w:hAnsi="Arial" w:cs="Arial"/>
                <w:sz w:val="22"/>
                <w:szCs w:val="22"/>
                <w:shd w:val="clear" w:color="auto" w:fill="F8F9FA"/>
              </w:rPr>
              <w:t xml:space="preserve"> Island Press. 1-396.</w:t>
            </w:r>
          </w:p>
          <w:p w:rsidR="00B03C66" w:rsidRPr="00135F60" w:rsidRDefault="00697F43" w:rsidP="00135F6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5F60">
              <w:rPr>
                <w:rFonts w:ascii="Arial" w:hAnsi="Arial" w:cs="Arial"/>
                <w:sz w:val="22"/>
                <w:szCs w:val="22"/>
                <w:shd w:val="clear" w:color="auto" w:fill="F8F9FA"/>
              </w:rPr>
              <w:t>Pierre Gerber et al., eds. (2010): Livestock in a changing landscape. Volume 2. Island Press. 1-189.</w:t>
            </w:r>
          </w:p>
        </w:tc>
      </w:tr>
      <w:tr w:rsidR="00684474" w:rsidRPr="00135F60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252F7" w:rsidRPr="00135F60" w:rsidRDefault="00B03C66" w:rsidP="00135F60">
            <w:pPr>
              <w:suppressAutoHyphens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35F60">
              <w:rPr>
                <w:rFonts w:ascii="Arial" w:hAnsi="Arial" w:cs="Arial"/>
                <w:b/>
                <w:sz w:val="22"/>
                <w:szCs w:val="22"/>
              </w:rPr>
              <w:t>Competencies gained</w:t>
            </w:r>
            <w:r w:rsidR="00726128" w:rsidRPr="00135F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26128" w:rsidRPr="00135F60">
              <w:rPr>
                <w:rFonts w:ascii="Arial" w:hAnsi="Arial" w:cs="Arial"/>
                <w:i/>
                <w:sz w:val="22"/>
                <w:szCs w:val="22"/>
              </w:rPr>
              <w:t xml:space="preserve">(acc. to the Regulation on training and outcome </w:t>
            </w:r>
            <w:r w:rsidR="00726128" w:rsidRPr="00135F60">
              <w:rPr>
                <w:rFonts w:ascii="Arial" w:hAnsi="Arial" w:cs="Arial"/>
                <w:i/>
                <w:iCs/>
                <w:sz w:val="22"/>
                <w:szCs w:val="22"/>
              </w:rPr>
              <w:t>requirements)</w:t>
            </w:r>
          </w:p>
        </w:tc>
      </w:tr>
      <w:tr w:rsidR="00684474" w:rsidRPr="00135F60" w:rsidTr="0084342F">
        <w:trPr>
          <w:trHeight w:val="296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419F6" w:rsidRPr="00135F60" w:rsidRDefault="00B03C66" w:rsidP="00135F60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5F60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  <w:r w:rsidR="003D49F9" w:rsidRPr="00135F6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97F43" w:rsidRPr="00135F60" w:rsidRDefault="00224794" w:rsidP="00135F60">
            <w:pPr>
              <w:pStyle w:val="Listaszerbekezds"/>
              <w:tabs>
                <w:tab w:val="left" w:pos="317"/>
              </w:tabs>
              <w:suppressAutoHyphens/>
              <w:ind w:left="3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>Has the knowledge on general and specific issues of animal production</w:t>
            </w:r>
            <w:r w:rsidR="00135F6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97F43" w:rsidRPr="00135F60" w:rsidRDefault="00224794" w:rsidP="00135F60">
            <w:pPr>
              <w:pStyle w:val="Listaszerbekezds"/>
              <w:tabs>
                <w:tab w:val="left" w:pos="317"/>
              </w:tabs>
              <w:suppressAutoHyphens/>
              <w:ind w:left="3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 xml:space="preserve">Knows the life science basics of agricultural production systems, relationship between environment and nature, and the basics of the production healthy, high biological value </w:t>
            </w:r>
            <w:r w:rsidR="001647F9" w:rsidRPr="00135F60">
              <w:rPr>
                <w:rFonts w:ascii="Arial" w:hAnsi="Arial" w:cs="Arial"/>
                <w:sz w:val="22"/>
                <w:szCs w:val="22"/>
              </w:rPr>
              <w:t>agricultural products</w:t>
            </w:r>
            <w:r w:rsidR="00135F60">
              <w:rPr>
                <w:rFonts w:ascii="Arial" w:hAnsi="Arial" w:cs="Arial"/>
                <w:sz w:val="22"/>
                <w:szCs w:val="22"/>
              </w:rPr>
              <w:t>.</w:t>
            </w:r>
            <w:r w:rsidR="001647F9" w:rsidRPr="00135F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419F6" w:rsidRPr="00135F60" w:rsidRDefault="00B03C66" w:rsidP="00135F60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5F60">
              <w:rPr>
                <w:rFonts w:ascii="Arial" w:hAnsi="Arial" w:cs="Arial"/>
                <w:b/>
                <w:sz w:val="22"/>
                <w:szCs w:val="22"/>
              </w:rPr>
              <w:t>Skills</w:t>
            </w:r>
            <w:r w:rsidR="003D49F9" w:rsidRPr="00135F6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4676F" w:rsidRPr="00135F60" w:rsidRDefault="00224794" w:rsidP="00135F60">
            <w:pPr>
              <w:pStyle w:val="Listaszerbekezds"/>
              <w:tabs>
                <w:tab w:val="left" w:pos="317"/>
              </w:tabs>
              <w:suppressAutoHyphens/>
              <w:ind w:left="3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>Able to make an interdiscipline approach for professional problems</w:t>
            </w:r>
            <w:r w:rsidR="00135F60">
              <w:rPr>
                <w:rFonts w:ascii="Arial" w:hAnsi="Arial" w:cs="Arial"/>
                <w:sz w:val="22"/>
                <w:szCs w:val="22"/>
              </w:rPr>
              <w:t>.</w:t>
            </w:r>
            <w:r w:rsidRPr="00135F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3C66" w:rsidRPr="00135F60" w:rsidRDefault="00B03C66" w:rsidP="00135F60">
            <w:pPr>
              <w:pStyle w:val="Listaszerbekezds"/>
              <w:tabs>
                <w:tab w:val="left" w:pos="317"/>
              </w:tabs>
              <w:suppressAutoHyphens/>
              <w:ind w:left="39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D5A4F" w:rsidRPr="00135F60" w:rsidRDefault="00B03C66" w:rsidP="00135F60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5F60">
              <w:rPr>
                <w:rFonts w:ascii="Arial" w:hAnsi="Arial" w:cs="Arial"/>
                <w:b/>
                <w:sz w:val="22"/>
                <w:szCs w:val="22"/>
              </w:rPr>
              <w:t>Attitude</w:t>
            </w:r>
            <w:r w:rsidR="005D5A4F" w:rsidRPr="00135F6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4676F" w:rsidRPr="00135F60" w:rsidRDefault="00224794" w:rsidP="00135F60">
            <w:pPr>
              <w:pStyle w:val="Listaszerbekezds"/>
              <w:tabs>
                <w:tab w:val="left" w:pos="317"/>
              </w:tabs>
              <w:suppressAutoHyphens/>
              <w:ind w:left="3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>Committed to mak</w:t>
            </w:r>
            <w:r w:rsidR="00135F60">
              <w:rPr>
                <w:rFonts w:ascii="Arial" w:hAnsi="Arial" w:cs="Arial"/>
                <w:sz w:val="22"/>
                <w:szCs w:val="22"/>
              </w:rPr>
              <w:t>ing</w:t>
            </w:r>
            <w:r w:rsidRPr="00135F60">
              <w:rPr>
                <w:rFonts w:ascii="Arial" w:hAnsi="Arial" w:cs="Arial"/>
                <w:sz w:val="22"/>
                <w:szCs w:val="22"/>
              </w:rPr>
              <w:t xml:space="preserve"> professional solutions for emerging problems</w:t>
            </w:r>
            <w:r w:rsidR="00135F60">
              <w:rPr>
                <w:rFonts w:ascii="Arial" w:hAnsi="Arial" w:cs="Arial"/>
                <w:sz w:val="22"/>
                <w:szCs w:val="22"/>
              </w:rPr>
              <w:t>.</w:t>
            </w:r>
            <w:r w:rsidRPr="00135F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D5A4F" w:rsidRPr="00135F60" w:rsidRDefault="00B03C66" w:rsidP="00135F60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5F60">
              <w:rPr>
                <w:rFonts w:ascii="Arial" w:hAnsi="Arial" w:cs="Arial"/>
                <w:b/>
                <w:sz w:val="22"/>
                <w:szCs w:val="22"/>
              </w:rPr>
              <w:t>Autonomy and responsibility</w:t>
            </w:r>
            <w:r w:rsidR="005D5A4F" w:rsidRPr="00135F6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4676F" w:rsidRPr="00135F60" w:rsidRDefault="00224794" w:rsidP="00135F60">
            <w:pPr>
              <w:pStyle w:val="Listaszerbekezds"/>
              <w:tabs>
                <w:tab w:val="left" w:pos="317"/>
              </w:tabs>
              <w:suppressAutoHyphens/>
              <w:ind w:left="3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>Able to make independent, envir</w:t>
            </w:r>
            <w:r w:rsidR="00135F60">
              <w:rPr>
                <w:rFonts w:ascii="Arial" w:hAnsi="Arial" w:cs="Arial"/>
                <w:sz w:val="22"/>
                <w:szCs w:val="22"/>
              </w:rPr>
              <w:t>onment friendly farming and use</w:t>
            </w:r>
            <w:r w:rsidRPr="00135F60">
              <w:rPr>
                <w:rFonts w:ascii="Arial" w:hAnsi="Arial" w:cs="Arial"/>
                <w:sz w:val="22"/>
                <w:szCs w:val="22"/>
              </w:rPr>
              <w:t xml:space="preserve"> state of the art technologies</w:t>
            </w:r>
            <w:r w:rsidR="00135F60">
              <w:rPr>
                <w:rFonts w:ascii="Arial" w:hAnsi="Arial" w:cs="Arial"/>
                <w:sz w:val="22"/>
                <w:szCs w:val="22"/>
              </w:rPr>
              <w:t>.</w:t>
            </w:r>
            <w:r w:rsidRPr="00135F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419F6" w:rsidRPr="00135F60" w:rsidRDefault="00A419F6" w:rsidP="00135F60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684474" w:rsidRPr="00135F60" w:rsidTr="00135F60">
        <w:trPr>
          <w:trHeight w:val="338"/>
        </w:trPr>
        <w:tc>
          <w:tcPr>
            <w:tcW w:w="8812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135F60" w:rsidRDefault="00685940" w:rsidP="00135F6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5F60">
              <w:rPr>
                <w:rFonts w:ascii="Arial" w:hAnsi="Arial" w:cs="Arial"/>
                <w:b/>
                <w:sz w:val="22"/>
                <w:szCs w:val="22"/>
              </w:rPr>
              <w:t>Responsible lecturer</w:t>
            </w:r>
            <w:r w:rsidR="00A419F6" w:rsidRPr="00135F6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97F43" w:rsidRPr="00135F60">
              <w:rPr>
                <w:rFonts w:ascii="Arial" w:hAnsi="Arial" w:cs="Arial"/>
                <w:b/>
                <w:sz w:val="22"/>
                <w:szCs w:val="22"/>
              </w:rPr>
              <w:t>Levente Czegledi PhD, Associate Professor</w:t>
            </w:r>
          </w:p>
        </w:tc>
      </w:tr>
    </w:tbl>
    <w:p w:rsidR="00457587" w:rsidRPr="00135F60" w:rsidRDefault="00457587" w:rsidP="00135F6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684474" w:rsidRPr="00135F60" w:rsidTr="00076D5C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135F60" w:rsidRDefault="00685940" w:rsidP="00135F6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5F60">
              <w:rPr>
                <w:rFonts w:ascii="Arial" w:hAnsi="Arial" w:cs="Arial"/>
                <w:b/>
                <w:sz w:val="22"/>
                <w:szCs w:val="22"/>
              </w:rPr>
              <w:t>Terms of course completion</w:t>
            </w:r>
            <w:r w:rsidR="00655F39" w:rsidRPr="00135F6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684474" w:rsidRPr="00135F60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135F60" w:rsidRDefault="00697F43" w:rsidP="00135F60">
            <w:pPr>
              <w:pStyle w:val="Listaszerbekezds"/>
              <w:numPr>
                <w:ilvl w:val="0"/>
                <w:numId w:val="17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 xml:space="preserve">Completing </w:t>
            </w:r>
            <w:r w:rsidR="003E72C4" w:rsidRPr="00135F60">
              <w:rPr>
                <w:rFonts w:ascii="Arial" w:hAnsi="Arial" w:cs="Arial"/>
                <w:sz w:val="22"/>
                <w:szCs w:val="22"/>
              </w:rPr>
              <w:t>exercises</w:t>
            </w:r>
          </w:p>
          <w:p w:rsidR="003E72C4" w:rsidRPr="00135F60" w:rsidRDefault="003E72C4" w:rsidP="00135F60">
            <w:pPr>
              <w:pStyle w:val="Listaszerbekezds"/>
              <w:numPr>
                <w:ilvl w:val="0"/>
                <w:numId w:val="17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>Giving presentation</w:t>
            </w:r>
            <w:bookmarkStart w:id="0" w:name="_GoBack"/>
            <w:bookmarkEnd w:id="0"/>
          </w:p>
        </w:tc>
      </w:tr>
      <w:tr w:rsidR="00684474" w:rsidRPr="00135F60" w:rsidTr="001E6F9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135F60" w:rsidRDefault="00685940" w:rsidP="00135F6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5F60">
              <w:rPr>
                <w:rFonts w:ascii="Arial" w:hAnsi="Arial" w:cs="Arial"/>
                <w:b/>
                <w:sz w:val="22"/>
                <w:szCs w:val="22"/>
              </w:rPr>
              <w:t>Form of examination:</w:t>
            </w:r>
          </w:p>
        </w:tc>
      </w:tr>
      <w:tr w:rsidR="00684474" w:rsidRPr="00135F60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135F60" w:rsidRDefault="00697F43" w:rsidP="00135F60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>written</w:t>
            </w:r>
          </w:p>
        </w:tc>
      </w:tr>
      <w:tr w:rsidR="00684474" w:rsidRPr="00135F60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E6F92" w:rsidRPr="00135F60" w:rsidRDefault="00685940" w:rsidP="00135F60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35F60">
              <w:rPr>
                <w:rFonts w:ascii="Arial" w:hAnsi="Arial" w:cs="Arial"/>
                <w:b/>
                <w:sz w:val="22"/>
                <w:szCs w:val="22"/>
              </w:rPr>
              <w:t>Requirement(s) to get signature</w:t>
            </w:r>
            <w:r w:rsidR="001E6F92" w:rsidRPr="00135F6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684474" w:rsidRPr="00135F60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97F43" w:rsidRPr="00135F60" w:rsidRDefault="00697F43" w:rsidP="00135F60">
            <w:pPr>
              <w:tabs>
                <w:tab w:val="left" w:pos="1277"/>
              </w:tabs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>Attendance at lectures is recommended, but not compulsory.</w:t>
            </w:r>
          </w:p>
          <w:p w:rsidR="001E6F92" w:rsidRPr="00135F60" w:rsidRDefault="00697F43" w:rsidP="00135F60">
            <w:pPr>
              <w:tabs>
                <w:tab w:val="left" w:pos="1277"/>
              </w:tabs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 xml:space="preserve">Participation at practice is compulsory. Students must attend the practice classes and may not miss more than three times during the semester. In case a student does so, the subject will not be </w:t>
            </w:r>
            <w:r w:rsidRPr="00135F60">
              <w:rPr>
                <w:rFonts w:ascii="Arial" w:hAnsi="Arial" w:cs="Arial"/>
                <w:sz w:val="22"/>
                <w:szCs w:val="22"/>
              </w:rPr>
              <w:lastRenderedPageBreak/>
              <w:t>signed and the student must repeat the course. Attendance at practice classes will be recorded by the practice leader.</w:t>
            </w:r>
          </w:p>
        </w:tc>
      </w:tr>
    </w:tbl>
    <w:p w:rsidR="009C1BD2" w:rsidRPr="00135F60" w:rsidRDefault="009C1BD2" w:rsidP="00135F6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684474" w:rsidRPr="00135F60" w:rsidTr="009C1BD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135F60" w:rsidRDefault="00685940" w:rsidP="00135F6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5F60">
              <w:rPr>
                <w:rFonts w:ascii="Arial" w:hAnsi="Arial" w:cs="Arial"/>
                <w:b/>
                <w:sz w:val="22"/>
                <w:szCs w:val="22"/>
              </w:rPr>
              <w:t>Exam questions</w:t>
            </w:r>
            <w:r w:rsidR="00655F39" w:rsidRPr="00135F6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684474" w:rsidRPr="00135F60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7477D" w:rsidRPr="00135F60" w:rsidRDefault="0037477D" w:rsidP="00135F6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 xml:space="preserve">Aim of animal production and animal products and performance </w:t>
            </w:r>
          </w:p>
          <w:p w:rsidR="0037477D" w:rsidRPr="00135F60" w:rsidRDefault="0037477D" w:rsidP="00135F6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 xml:space="preserve">Production traits, requirements to environment </w:t>
            </w:r>
          </w:p>
          <w:p w:rsidR="0037477D" w:rsidRPr="00135F60" w:rsidRDefault="0037477D" w:rsidP="00135F6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 xml:space="preserve">Housing and feeding of livestock species: cattle </w:t>
            </w:r>
          </w:p>
          <w:p w:rsidR="0037477D" w:rsidRPr="00135F60" w:rsidRDefault="0037477D" w:rsidP="00135F6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 xml:space="preserve">Housing and feeding of livestock species: sheep </w:t>
            </w:r>
          </w:p>
          <w:p w:rsidR="0037477D" w:rsidRPr="00135F60" w:rsidRDefault="0037477D" w:rsidP="00135F6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 xml:space="preserve">Housing and feeding of livestock species: swine </w:t>
            </w:r>
          </w:p>
          <w:p w:rsidR="0037477D" w:rsidRPr="00135F60" w:rsidRDefault="0037477D" w:rsidP="00135F6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 xml:space="preserve">Housing and feeding of livestock species: poultry </w:t>
            </w:r>
          </w:p>
          <w:p w:rsidR="0037477D" w:rsidRPr="00135F60" w:rsidRDefault="0037477D" w:rsidP="00135F6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 xml:space="preserve">Animal nutrition, genetics, selection for breeding can contribute to a sustainable animal production </w:t>
            </w:r>
          </w:p>
          <w:p w:rsidR="0037477D" w:rsidRPr="00135F60" w:rsidRDefault="0037477D" w:rsidP="00135F6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 xml:space="preserve">The role of gene reserve stocks on sustainable animal production, environmental protection, and ecological production </w:t>
            </w:r>
          </w:p>
          <w:p w:rsidR="0037477D" w:rsidRPr="00135F60" w:rsidRDefault="0037477D" w:rsidP="00135F6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 xml:space="preserve">Environmental issues of animal nutrition. Possibilities to decrease environmental load of nitrogen, phosphorous, potassium, methane. </w:t>
            </w:r>
          </w:p>
          <w:p w:rsidR="0037477D" w:rsidRPr="00135F60" w:rsidRDefault="0037477D" w:rsidP="00135F6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 xml:space="preserve"> The effect of domestic animals on environment. Technologies to decrease ecological footprint. </w:t>
            </w:r>
          </w:p>
          <w:p w:rsidR="0037477D" w:rsidRPr="00135F60" w:rsidRDefault="0037477D" w:rsidP="00135F6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 xml:space="preserve"> Feed processing, compound feed production and environment. </w:t>
            </w:r>
          </w:p>
          <w:p w:rsidR="0037477D" w:rsidRPr="00135F60" w:rsidRDefault="0037477D" w:rsidP="00135F6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 xml:space="preserve">Animal grazing </w:t>
            </w:r>
          </w:p>
          <w:p w:rsidR="0037477D" w:rsidRPr="00135F60" w:rsidRDefault="0037477D" w:rsidP="00135F6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>Animal grazing technologies. Grazing on vulnerable land.</w:t>
            </w:r>
          </w:p>
          <w:p w:rsidR="0037477D" w:rsidRPr="00135F60" w:rsidRDefault="0037477D" w:rsidP="00135F6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 xml:space="preserve">Ecological animal production with different livestock and poultry species </w:t>
            </w:r>
          </w:p>
          <w:p w:rsidR="0037477D" w:rsidRPr="00135F60" w:rsidRDefault="0037477D" w:rsidP="00135F6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>Possibilities and tools to decrease N and P output from livestock farms</w:t>
            </w:r>
          </w:p>
          <w:p w:rsidR="0037477D" w:rsidRPr="00135F60" w:rsidRDefault="0037477D" w:rsidP="00135F6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>Animal performance – significance of environmental issues</w:t>
            </w:r>
          </w:p>
          <w:p w:rsidR="0037477D" w:rsidRPr="00135F60" w:rsidRDefault="0037477D" w:rsidP="00135F6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5F60">
              <w:rPr>
                <w:rFonts w:ascii="Arial" w:hAnsi="Arial" w:cs="Arial"/>
                <w:sz w:val="22"/>
                <w:szCs w:val="22"/>
              </w:rPr>
              <w:t>Livestock and climate change</w:t>
            </w:r>
          </w:p>
          <w:p w:rsidR="0037477D" w:rsidRPr="00135F60" w:rsidRDefault="0037477D" w:rsidP="00135F60">
            <w:pPr>
              <w:ind w:left="75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5940" w:rsidRPr="00135F60" w:rsidRDefault="00685940" w:rsidP="00135F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7177" w:rsidRPr="00135F60" w:rsidRDefault="009F7177" w:rsidP="00135F60">
      <w:pPr>
        <w:jc w:val="both"/>
        <w:rPr>
          <w:rFonts w:ascii="Arial" w:hAnsi="Arial" w:cs="Arial"/>
          <w:sz w:val="22"/>
          <w:szCs w:val="22"/>
        </w:rPr>
      </w:pPr>
    </w:p>
    <w:sectPr w:rsidR="009F7177" w:rsidRPr="0013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D23" w:rsidRDefault="006B5D23" w:rsidP="00A419F6">
      <w:r>
        <w:separator/>
      </w:r>
    </w:p>
  </w:endnote>
  <w:endnote w:type="continuationSeparator" w:id="0">
    <w:p w:rsidR="006B5D23" w:rsidRDefault="006B5D23" w:rsidP="00A4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D23" w:rsidRDefault="006B5D23" w:rsidP="00A419F6">
      <w:r>
        <w:separator/>
      </w:r>
    </w:p>
  </w:footnote>
  <w:footnote w:type="continuationSeparator" w:id="0">
    <w:p w:rsidR="006B5D23" w:rsidRDefault="006B5D23" w:rsidP="00A4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B0A"/>
    <w:multiLevelType w:val="hybridMultilevel"/>
    <w:tmpl w:val="C9541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B6426B7"/>
    <w:multiLevelType w:val="hybridMultilevel"/>
    <w:tmpl w:val="EA4AC80A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3824AA4"/>
    <w:multiLevelType w:val="hybridMultilevel"/>
    <w:tmpl w:val="C9541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3FF6022A"/>
    <w:multiLevelType w:val="hybridMultilevel"/>
    <w:tmpl w:val="7430E612"/>
    <w:lvl w:ilvl="0" w:tplc="F3A6E9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4AE74AE4"/>
    <w:multiLevelType w:val="hybridMultilevel"/>
    <w:tmpl w:val="8B34F436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83F88"/>
    <w:multiLevelType w:val="hybridMultilevel"/>
    <w:tmpl w:val="FADA35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633245BB"/>
    <w:multiLevelType w:val="hybridMultilevel"/>
    <w:tmpl w:val="AFFA845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66982849"/>
    <w:multiLevelType w:val="hybridMultilevel"/>
    <w:tmpl w:val="61A6A8D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68F728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00B70"/>
    <w:multiLevelType w:val="hybridMultilevel"/>
    <w:tmpl w:val="A99E8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771947DC"/>
    <w:multiLevelType w:val="hybridMultilevel"/>
    <w:tmpl w:val="16866964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 w15:restartNumberingAfterBreak="0">
    <w:nsid w:val="78A52AAB"/>
    <w:multiLevelType w:val="hybridMultilevel"/>
    <w:tmpl w:val="532C3832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7"/>
  </w:num>
  <w:num w:numId="5">
    <w:abstractNumId w:val="15"/>
  </w:num>
  <w:num w:numId="6">
    <w:abstractNumId w:val="11"/>
  </w:num>
  <w:num w:numId="7">
    <w:abstractNumId w:val="18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6"/>
  </w:num>
  <w:num w:numId="13">
    <w:abstractNumId w:val="13"/>
  </w:num>
  <w:num w:numId="14">
    <w:abstractNumId w:val="19"/>
  </w:num>
  <w:num w:numId="15">
    <w:abstractNumId w:val="12"/>
  </w:num>
  <w:num w:numId="16">
    <w:abstractNumId w:val="1"/>
  </w:num>
  <w:num w:numId="17">
    <w:abstractNumId w:val="14"/>
  </w:num>
  <w:num w:numId="18">
    <w:abstractNumId w:val="10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F6"/>
    <w:rsid w:val="000009B3"/>
    <w:rsid w:val="00017461"/>
    <w:rsid w:val="00022976"/>
    <w:rsid w:val="00030011"/>
    <w:rsid w:val="000304FB"/>
    <w:rsid w:val="0006554F"/>
    <w:rsid w:val="00076D5C"/>
    <w:rsid w:val="00081DDD"/>
    <w:rsid w:val="00097103"/>
    <w:rsid w:val="000B14F5"/>
    <w:rsid w:val="000E3C9E"/>
    <w:rsid w:val="000E47D8"/>
    <w:rsid w:val="00127065"/>
    <w:rsid w:val="001344A4"/>
    <w:rsid w:val="00135F60"/>
    <w:rsid w:val="001569F5"/>
    <w:rsid w:val="001647F9"/>
    <w:rsid w:val="00183246"/>
    <w:rsid w:val="001A231A"/>
    <w:rsid w:val="001B73C8"/>
    <w:rsid w:val="001C7240"/>
    <w:rsid w:val="001D1153"/>
    <w:rsid w:val="001E1516"/>
    <w:rsid w:val="001E1BBC"/>
    <w:rsid w:val="001E6F92"/>
    <w:rsid w:val="00212277"/>
    <w:rsid w:val="00224794"/>
    <w:rsid w:val="00227EDA"/>
    <w:rsid w:val="00232BB0"/>
    <w:rsid w:val="00243A85"/>
    <w:rsid w:val="002953E4"/>
    <w:rsid w:val="00297F11"/>
    <w:rsid w:val="002A3991"/>
    <w:rsid w:val="002B0789"/>
    <w:rsid w:val="002B0BC3"/>
    <w:rsid w:val="002B3EB2"/>
    <w:rsid w:val="00320917"/>
    <w:rsid w:val="003635C1"/>
    <w:rsid w:val="00370380"/>
    <w:rsid w:val="0037477D"/>
    <w:rsid w:val="00376868"/>
    <w:rsid w:val="0039094A"/>
    <w:rsid w:val="003D49F9"/>
    <w:rsid w:val="003D5E46"/>
    <w:rsid w:val="003E691C"/>
    <w:rsid w:val="003E72C4"/>
    <w:rsid w:val="003E79C9"/>
    <w:rsid w:val="00433DFE"/>
    <w:rsid w:val="00447934"/>
    <w:rsid w:val="00457587"/>
    <w:rsid w:val="004708EB"/>
    <w:rsid w:val="00494C83"/>
    <w:rsid w:val="004A7FE7"/>
    <w:rsid w:val="004B4862"/>
    <w:rsid w:val="004B5E9D"/>
    <w:rsid w:val="004D22B5"/>
    <w:rsid w:val="004D5103"/>
    <w:rsid w:val="004D7BCB"/>
    <w:rsid w:val="005252F7"/>
    <w:rsid w:val="00541A64"/>
    <w:rsid w:val="00553A4E"/>
    <w:rsid w:val="00595CE1"/>
    <w:rsid w:val="005A008F"/>
    <w:rsid w:val="005A140B"/>
    <w:rsid w:val="005D5A4F"/>
    <w:rsid w:val="005D6A3E"/>
    <w:rsid w:val="005D6DA2"/>
    <w:rsid w:val="0060453D"/>
    <w:rsid w:val="00617C6D"/>
    <w:rsid w:val="00640576"/>
    <w:rsid w:val="006553D8"/>
    <w:rsid w:val="00655F39"/>
    <w:rsid w:val="00657A38"/>
    <w:rsid w:val="00670EC9"/>
    <w:rsid w:val="00684474"/>
    <w:rsid w:val="00685940"/>
    <w:rsid w:val="00697F43"/>
    <w:rsid w:val="006A399D"/>
    <w:rsid w:val="006B5D23"/>
    <w:rsid w:val="006C4789"/>
    <w:rsid w:val="006D5679"/>
    <w:rsid w:val="00701A28"/>
    <w:rsid w:val="00717978"/>
    <w:rsid w:val="00726128"/>
    <w:rsid w:val="00734257"/>
    <w:rsid w:val="0075233F"/>
    <w:rsid w:val="007C5672"/>
    <w:rsid w:val="007F133A"/>
    <w:rsid w:val="00807F65"/>
    <w:rsid w:val="0084342F"/>
    <w:rsid w:val="00862E4D"/>
    <w:rsid w:val="00864BFE"/>
    <w:rsid w:val="00870FFA"/>
    <w:rsid w:val="008B6754"/>
    <w:rsid w:val="0092258A"/>
    <w:rsid w:val="00983A30"/>
    <w:rsid w:val="0099460F"/>
    <w:rsid w:val="009A2566"/>
    <w:rsid w:val="009C1BD2"/>
    <w:rsid w:val="009D060E"/>
    <w:rsid w:val="009F7177"/>
    <w:rsid w:val="00A039F0"/>
    <w:rsid w:val="00A1104B"/>
    <w:rsid w:val="00A11B08"/>
    <w:rsid w:val="00A2149D"/>
    <w:rsid w:val="00A27B74"/>
    <w:rsid w:val="00A419F6"/>
    <w:rsid w:val="00A94DF0"/>
    <w:rsid w:val="00A96166"/>
    <w:rsid w:val="00AB59CF"/>
    <w:rsid w:val="00AE1601"/>
    <w:rsid w:val="00AE20E8"/>
    <w:rsid w:val="00B03C66"/>
    <w:rsid w:val="00B32015"/>
    <w:rsid w:val="00B435A1"/>
    <w:rsid w:val="00B46680"/>
    <w:rsid w:val="00B4676F"/>
    <w:rsid w:val="00B67C17"/>
    <w:rsid w:val="00B73E98"/>
    <w:rsid w:val="00B76D12"/>
    <w:rsid w:val="00B91E33"/>
    <w:rsid w:val="00BA46AE"/>
    <w:rsid w:val="00BA5B12"/>
    <w:rsid w:val="00BB5EF4"/>
    <w:rsid w:val="00BD5AA7"/>
    <w:rsid w:val="00BE334C"/>
    <w:rsid w:val="00C247C1"/>
    <w:rsid w:val="00C73CA3"/>
    <w:rsid w:val="00C76B2D"/>
    <w:rsid w:val="00C84872"/>
    <w:rsid w:val="00CA66AE"/>
    <w:rsid w:val="00CF2082"/>
    <w:rsid w:val="00CF3353"/>
    <w:rsid w:val="00CF338A"/>
    <w:rsid w:val="00D454CF"/>
    <w:rsid w:val="00D56C9C"/>
    <w:rsid w:val="00D61B8E"/>
    <w:rsid w:val="00D932AF"/>
    <w:rsid w:val="00DB29D4"/>
    <w:rsid w:val="00DC3221"/>
    <w:rsid w:val="00E3426F"/>
    <w:rsid w:val="00E43CE0"/>
    <w:rsid w:val="00E75103"/>
    <w:rsid w:val="00E87691"/>
    <w:rsid w:val="00EB0DCB"/>
    <w:rsid w:val="00ED2FAA"/>
    <w:rsid w:val="00ED7E2B"/>
    <w:rsid w:val="00EF1901"/>
    <w:rsid w:val="00F35A40"/>
    <w:rsid w:val="00F52893"/>
    <w:rsid w:val="00F61DDC"/>
    <w:rsid w:val="00F7722C"/>
    <w:rsid w:val="00FA1874"/>
    <w:rsid w:val="00FE4F3A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66D90-A40D-4E55-91AD-BE1E5681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419F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419F6"/>
  </w:style>
  <w:style w:type="character" w:customStyle="1" w:styleId="LbjegyzetszvegChar">
    <w:name w:val="Lábjegyzetszöveg Char"/>
    <w:basedOn w:val="Bekezdsalapbettpusa"/>
    <w:link w:val="Lbjegyzetszveg"/>
    <w:semiHidden/>
    <w:rsid w:val="00A419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A419F6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rsid w:val="00433DF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4342F"/>
    <w:pPr>
      <w:ind w:left="720"/>
      <w:contextualSpacing/>
    </w:pPr>
  </w:style>
  <w:style w:type="character" w:customStyle="1" w:styleId="st">
    <w:name w:val="st"/>
    <w:basedOn w:val="Bekezdsalapbettpusa"/>
    <w:rsid w:val="00F61DDC"/>
  </w:style>
  <w:style w:type="character" w:styleId="Kiemels">
    <w:name w:val="Emphasis"/>
    <w:basedOn w:val="Bekezdsalapbettpusa"/>
    <w:uiPriority w:val="20"/>
    <w:qFormat/>
    <w:rsid w:val="00B03C66"/>
    <w:rPr>
      <w:i/>
      <w:iCs/>
    </w:rPr>
  </w:style>
  <w:style w:type="paragraph" w:customStyle="1" w:styleId="articleblockdate">
    <w:name w:val="articleblockdate"/>
    <w:basedOn w:val="Norml"/>
    <w:rsid w:val="00B03C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1FFD-DB08-46DE-AE90-412C7215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2017-08-31T09:09:00Z</cp:lastPrinted>
  <dcterms:created xsi:type="dcterms:W3CDTF">2019-08-13T10:49:00Z</dcterms:created>
  <dcterms:modified xsi:type="dcterms:W3CDTF">2019-08-13T10:49:00Z</dcterms:modified>
</cp:coreProperties>
</file>