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59"/>
      </w:tblGrid>
      <w:tr w:rsidR="00A0189D" w:rsidRPr="00A0189D" w:rsidTr="00A0189D"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189D" w:rsidRPr="00A0189D" w:rsidRDefault="00A0189D" w:rsidP="00A0189D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code</w:t>
            </w:r>
            <w:r w:rsidRPr="00A0189D">
              <w:rPr>
                <w:rFonts w:ascii="Arial" w:hAnsi="Arial" w:cs="Arial"/>
                <w:sz w:val="22"/>
                <w:szCs w:val="22"/>
              </w:rPr>
              <w:t xml:space="preserve"> of the subject:</w:t>
            </w:r>
            <w:r w:rsidRPr="00A01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189D">
              <w:rPr>
                <w:rFonts w:ascii="Arial" w:hAnsi="Arial" w:cs="Arial"/>
                <w:b/>
                <w:sz w:val="22"/>
                <w:szCs w:val="22"/>
                <w:lang w:val="en-US"/>
              </w:rPr>
              <w:t>Environmental impact assessment and environmental modeling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MTMKG7009A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189D" w:rsidRPr="00134E87" w:rsidRDefault="00A0189D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: 4</w:t>
            </w:r>
          </w:p>
        </w:tc>
      </w:tr>
      <w:tr w:rsidR="001E6F92" w:rsidRPr="00A0189D" w:rsidTr="00A0189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541A64" w:rsidP="00A0189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A0189D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0189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compulsory</w:t>
            </w:r>
          </w:p>
        </w:tc>
      </w:tr>
      <w:tr w:rsidR="001E6F92" w:rsidRPr="00A0189D" w:rsidTr="00A0189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39094A" w:rsidP="00A0189D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>(</w:t>
            </w:r>
            <w:r w:rsidRPr="00A0189D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>redit%)</w:t>
            </w:r>
            <w:r w:rsidR="004542A3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2A3" w:rsidRPr="00A0189D">
              <w:rPr>
                <w:rFonts w:ascii="Arial" w:hAnsi="Arial" w:cs="Arial"/>
                <w:b/>
                <w:sz w:val="22"/>
                <w:szCs w:val="22"/>
              </w:rPr>
              <w:t>50/50</w:t>
            </w:r>
          </w:p>
        </w:tc>
      </w:tr>
      <w:tr w:rsidR="001E6F92" w:rsidRPr="00A0189D" w:rsidTr="00A0189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A0189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A0189D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84C" w:rsidRPr="00A0189D"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="00670EC9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89D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84C" w:rsidRPr="00A0189D">
              <w:rPr>
                <w:rFonts w:ascii="Arial" w:hAnsi="Arial" w:cs="Arial"/>
                <w:sz w:val="22"/>
                <w:szCs w:val="22"/>
              </w:rPr>
              <w:t xml:space="preserve">lecture and  </w:t>
            </w:r>
            <w:r w:rsidR="001150B6" w:rsidRPr="00A0189D">
              <w:rPr>
                <w:rFonts w:ascii="Arial" w:hAnsi="Arial" w:cs="Arial"/>
                <w:sz w:val="22"/>
                <w:szCs w:val="22"/>
              </w:rPr>
              <w:t>28</w:t>
            </w:r>
            <w:r w:rsidR="000D784C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89D">
              <w:rPr>
                <w:rFonts w:ascii="Arial" w:hAnsi="Arial" w:cs="Arial"/>
                <w:sz w:val="22"/>
                <w:szCs w:val="22"/>
              </w:rPr>
              <w:t xml:space="preserve">hour(s) practice per </w:t>
            </w:r>
            <w:r w:rsidRPr="00A0189D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189D" w:rsidRPr="00A0189D" w:rsidRDefault="00A0189D" w:rsidP="00A0189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Number of teaching hours / week : 2+2 (lecture and practice)</w:t>
            </w:r>
          </w:p>
        </w:tc>
      </w:tr>
      <w:tr w:rsidR="001E6F92" w:rsidRPr="00A0189D" w:rsidTr="00A0189D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39094A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0189D">
              <w:rPr>
                <w:rFonts w:ascii="Arial" w:hAnsi="Arial" w:cs="Arial"/>
                <w:b/>
                <w:sz w:val="22"/>
                <w:szCs w:val="22"/>
              </w:rPr>
              <w:t xml:space="preserve">exam </w:t>
            </w:r>
          </w:p>
        </w:tc>
      </w:tr>
      <w:tr w:rsidR="001E6F92" w:rsidRPr="00A0189D" w:rsidTr="00A0189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39094A" w:rsidP="00A0189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A0189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89D">
              <w:rPr>
                <w:rFonts w:ascii="Arial" w:hAnsi="Arial" w:cs="Arial"/>
                <w:sz w:val="22"/>
                <w:szCs w:val="22"/>
              </w:rPr>
              <w:t>semester</w:t>
            </w:r>
            <w:r w:rsidR="004542A3" w:rsidRPr="00A0189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A419F6" w:rsidRPr="00A0189D" w:rsidTr="00A0189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39094A" w:rsidP="00A0189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A0189D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A018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A018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A0189D" w:rsidRDefault="00A419F6" w:rsidP="00A0189D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A0189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A0189D" w:rsidRDefault="00640576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A0189D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A0189D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A018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E6F92" w:rsidRPr="00A0189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A0189D" w:rsidRDefault="00B03C66" w:rsidP="00A0189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1150B6" w:rsidRPr="00A0189D" w:rsidRDefault="001150B6" w:rsidP="00A0189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The aim of the subject is to have the basic concepts of environmental modeling acquainted with students, to give an inspection into the opera</w:t>
            </w:r>
            <w:r w:rsidR="00A0189D">
              <w:rPr>
                <w:rFonts w:ascii="Arial" w:hAnsi="Arial" w:cs="Arial"/>
                <w:sz w:val="22"/>
                <w:szCs w:val="22"/>
                <w:lang w:val="en-US"/>
              </w:rPr>
              <w:t xml:space="preserve">tion practice of models connected </w:t>
            </w: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 xml:space="preserve">to soil-water-air-pollution. </w:t>
            </w:r>
            <w:r w:rsidR="00A0189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tudent</w:t>
            </w:r>
            <w:r w:rsidR="00A0189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 xml:space="preserve"> get acquainted with the major ap</w:t>
            </w:r>
            <w:r w:rsidR="00A0189D">
              <w:rPr>
                <w:rFonts w:ascii="Arial" w:hAnsi="Arial" w:cs="Arial"/>
                <w:sz w:val="22"/>
                <w:szCs w:val="22"/>
                <w:lang w:val="en-US"/>
              </w:rPr>
              <w:t>plication possibilities regarding</w:t>
            </w: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 xml:space="preserve"> the environmental </w:t>
            </w:r>
            <w:r w:rsidR="00A0189D"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pects of modeling systems. Students learn the human- and ecotoxicological risk assessment.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Principles of modeling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Importance of environmental risk assessment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Characteristics of soil plant atmosphere system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Modeling of the impacts on soil and groundwater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Modeling of the impacts on surface water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Modeling of the impacts on atmosphere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Modeling of the impacts on biomass and landscape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Modeling of the impacts on the human health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Socio-economic consequence of the impacts on the environmental effects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Preparing of environmental impact studies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Practical application of pollution transmission models, processing of remediation and monitoring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Remediation of soil, groundwater and surface water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Cost-benefit analysis of remediation</w:t>
            </w:r>
          </w:p>
          <w:p w:rsidR="00C073E9" w:rsidRPr="00A0189D" w:rsidRDefault="001150B6" w:rsidP="00A0189D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Development of simulation and modelling software</w:t>
            </w:r>
          </w:p>
          <w:p w:rsidR="00B03C66" w:rsidRPr="00A0189D" w:rsidRDefault="00B03C66" w:rsidP="00A0189D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A0189D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A0189D" w:rsidRDefault="00B03C66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A0189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A0189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A0189D" w:rsidRDefault="00B03C66" w:rsidP="00A0189D">
            <w:pPr>
              <w:suppressAutoHyphens/>
              <w:ind w:lef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Skills to be learnt:</w:t>
            </w:r>
          </w:p>
          <w:p w:rsidR="00C073E9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Surfer GUI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Surfer colour management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Surfer data management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 DEM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Data importing 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Basic Data statistics</w:t>
            </w:r>
          </w:p>
          <w:p w:rsidR="00B03C66" w:rsidRPr="00A0189D" w:rsidRDefault="00C073E9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 data</w:t>
            </w:r>
            <w:r w:rsidR="00BB360B"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type</w:t>
            </w:r>
            <w:r w:rsidR="00BB360B"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</w:t>
            </w:r>
          </w:p>
          <w:p w:rsidR="00B03C66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Griding methods</w:t>
            </w:r>
            <w:r w:rsidR="00C073E9"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B03C66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 report evaluation</w:t>
            </w:r>
          </w:p>
          <w:p w:rsidR="00B03C66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</w:t>
            </w:r>
            <w:r w:rsidR="00C073E9"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ccurate interpolations</w:t>
            </w:r>
          </w:p>
          <w:p w:rsidR="00B03C66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IDW, TIN</w:t>
            </w:r>
          </w:p>
          <w:p w:rsidR="00BB360B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Global interpolations</w:t>
            </w:r>
          </w:p>
          <w:p w:rsidR="00BB360B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Kriging</w:t>
            </w:r>
          </w:p>
          <w:p w:rsidR="0084342F" w:rsidRPr="00A0189D" w:rsidRDefault="00BB360B" w:rsidP="00A0189D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Error propagations</w:t>
            </w:r>
          </w:p>
        </w:tc>
      </w:tr>
      <w:tr w:rsidR="001E6F92" w:rsidRPr="00A0189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A0189D" w:rsidRDefault="00B03C66" w:rsidP="00A0189D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lastRenderedPageBreak/>
              <w:t>Literature</w:t>
            </w:r>
            <w:r w:rsidR="003E72C4" w:rsidRPr="00A0189D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A01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189D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A0189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A0189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150B6" w:rsidRPr="00A0189D" w:rsidRDefault="001150B6" w:rsidP="00A0189D">
            <w:pPr>
              <w:pStyle w:val="Listaszerbekezds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Adolf, E., Teimuraz, D. (2007): Air, Water and Soil Quality Modelling for Risk and Impact Assessment. Springer Verlag. 365 p.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Colombo, A. G. (2012): Environmental Impact Assessment. Springer Verlag. 334 p.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Bastmeijer, K., Koivurova, T. (2008): Theory and Practice of Transboundary Environmental Impact Assessment. Martinus Nijhoff Publishers. 397 p.</w:t>
            </w:r>
          </w:p>
          <w:p w:rsidR="001150B6" w:rsidRPr="00A0189D" w:rsidRDefault="001150B6" w:rsidP="00A0189D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Wathern, P. (2013): Environmental Impact Assessment. Theory and Practice. Routledge (Taylor and Francis Group). 352 p.</w:t>
            </w:r>
          </w:p>
          <w:p w:rsidR="00BB360B" w:rsidRPr="00A0189D" w:rsidRDefault="00BB360B" w:rsidP="00A0189D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</w:rPr>
              <w:t>GoldenSoftware(2018) Surfer Manual https://www.goldensoftware.com/products/surfer</w:t>
            </w:r>
          </w:p>
        </w:tc>
      </w:tr>
      <w:tr w:rsidR="001E6F92" w:rsidRPr="00A0189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A0189D" w:rsidRDefault="00B03C66" w:rsidP="00A0189D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A01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A0189D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A0189D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</w:tc>
      </w:tr>
      <w:tr w:rsidR="001E6F92" w:rsidRPr="00A0189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A0189D" w:rsidRDefault="00B03C66" w:rsidP="00A0189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445B5" w:rsidRPr="00A0189D" w:rsidRDefault="00A445B5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- Possessing agricultural, food chain safety, natural sciences, environmental, nature conservation, engineering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economics general and specific knowledge of study areas.</w:t>
            </w:r>
          </w:p>
          <w:p w:rsidR="00A445B5" w:rsidRPr="00A0189D" w:rsidRDefault="00A445B5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- Know in detail the design and implementation of the field of activity of the profession, its implementing methods, rules and related features</w:t>
            </w:r>
          </w:p>
          <w:p w:rsidR="00A445B5" w:rsidRPr="00A0189D" w:rsidRDefault="00A445B5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- Familiar with agricultural production, environmental protection and nature conservation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natural sciences, agricultural production, environment as well the production of healthy, high-biological quality products.</w:t>
            </w:r>
          </w:p>
          <w:p w:rsidR="00A445B5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A0189D">
              <w:rPr>
                <w:rFonts w:ascii="Arial" w:hAnsi="Arial" w:cs="Arial"/>
                <w:sz w:val="22"/>
                <w:szCs w:val="22"/>
                <w:lang w:val="en-GB"/>
              </w:rPr>
              <w:t>They have</w:t>
            </w:r>
            <w:r w:rsidR="00A445B5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acquired the relevant knowledge of sustainable farming,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A445B5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possession of the most up-to-date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445B5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cultivation technology, knowledge of 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research and development</w:t>
            </w:r>
          </w:p>
          <w:p w:rsidR="00A419F6" w:rsidRPr="00A0189D" w:rsidRDefault="00B03C66" w:rsidP="00A0189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E61FA" w:rsidRPr="00A0189D" w:rsidRDefault="00A0189D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-They are</w:t>
            </w:r>
            <w:r w:rsidR="00BE61FA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a multidisciplinary, interdisciplinary approach to professional issues.</w:t>
            </w:r>
          </w:p>
          <w:p w:rsidR="00BE61FA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A0189D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identifying specific professional problems and solving them to explore and formulate a detailed conceptual and practical background.</w:t>
            </w:r>
          </w:p>
          <w:p w:rsidR="00BE61FA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Possess ideas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from </w:t>
            </w:r>
            <w:r w:rsidR="00A0189D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different areas 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that form the knowledge system of the given field of expert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ise for a detailed analysis of 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comprehensive and specific contexts.</w:t>
            </w:r>
          </w:p>
          <w:p w:rsidR="00BE61FA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A0189D">
              <w:rPr>
                <w:rFonts w:ascii="Arial" w:hAnsi="Arial" w:cs="Arial"/>
                <w:sz w:val="22"/>
                <w:szCs w:val="22"/>
                <w:lang w:val="en-GB"/>
              </w:rPr>
              <w:t>They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formulate a synthetic evaluation formulation and report the results of the analysis making.</w:t>
            </w:r>
          </w:p>
          <w:p w:rsidR="00BE61FA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A0189D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define, design,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>organise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A0189D" w:rsidRDefault="00BE61FA" w:rsidP="00A0189D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ble to engage in research and development projects</w:t>
            </w:r>
          </w:p>
          <w:p w:rsidR="005D5A4F" w:rsidRPr="00A0189D" w:rsidRDefault="00B03C66" w:rsidP="00A0189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2F2453" w:rsidRDefault="002F2453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Recognize values, responsive for new methods and tools that help more effective application.</w:t>
            </w:r>
          </w:p>
          <w:p w:rsidR="002F2453" w:rsidRPr="00A0189D" w:rsidRDefault="00AF6D75" w:rsidP="00A0189D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2F2453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strongly committed to resolving problems on a professional basis.</w:t>
            </w:r>
          </w:p>
          <w:p w:rsidR="002F2453" w:rsidRPr="00A0189D" w:rsidRDefault="00A0189D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Their</w:t>
            </w:r>
            <w:r w:rsidR="002F2453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interest is deepened and engaged.</w:t>
            </w:r>
          </w:p>
          <w:p w:rsidR="002F2453" w:rsidRPr="00A0189D" w:rsidRDefault="00A0189D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They are</w:t>
            </w:r>
            <w:r w:rsidR="002F2453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committed to environmental protection, nature conservation and a sustainable agrarian economy.</w:t>
            </w:r>
          </w:p>
          <w:p w:rsidR="00BE61FA" w:rsidRPr="00A0189D" w:rsidRDefault="002F2453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Frankness, initiating, empathetic.</w:t>
            </w:r>
          </w:p>
          <w:p w:rsidR="005D5A4F" w:rsidRPr="00A0189D" w:rsidRDefault="00B03C66" w:rsidP="00A0189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255ED7" w:rsidRPr="00A0189D" w:rsidRDefault="00AF6D75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They have</w:t>
            </w:r>
            <w:r w:rsidR="00255ED7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considerable autonomy with comprehensive and specialized professional issues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255ED7" w:rsidRPr="00A0189D">
              <w:rPr>
                <w:rFonts w:ascii="Arial" w:hAnsi="Arial" w:cs="Arial"/>
                <w:sz w:val="22"/>
                <w:szCs w:val="22"/>
                <w:lang w:val="en-GB"/>
              </w:rPr>
              <w:t>environmental management in the implementation, representation and explanation of professional engineering.</w:t>
            </w:r>
          </w:p>
          <w:p w:rsidR="00255ED7" w:rsidRPr="00A0189D" w:rsidRDefault="00AF6D75" w:rsidP="00A0189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255ED7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independent, environmentally-friendly management, </w:t>
            </w:r>
            <w:r w:rsidR="00A0189D">
              <w:rPr>
                <w:rFonts w:ascii="Arial" w:hAnsi="Arial" w:cs="Arial"/>
                <w:sz w:val="22"/>
                <w:szCs w:val="22"/>
                <w:lang w:val="en-GB"/>
              </w:rPr>
              <w:t>and are capable of applying and developing</w:t>
            </w:r>
            <w:r w:rsidR="00255ED7" w:rsidRPr="00A0189D">
              <w:rPr>
                <w:rFonts w:ascii="Arial" w:hAnsi="Arial" w:cs="Arial"/>
                <w:sz w:val="22"/>
                <w:szCs w:val="22"/>
                <w:lang w:val="en-GB"/>
              </w:rPr>
              <w:t xml:space="preserve"> modern agricultural technologies.</w:t>
            </w:r>
          </w:p>
        </w:tc>
      </w:tr>
    </w:tbl>
    <w:p w:rsidR="00A419F6" w:rsidRPr="00A0189D" w:rsidRDefault="00A419F6" w:rsidP="00A0189D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A0189D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fr-FR"/>
              </w:rPr>
              <w:t>Responsible lecturer</w:t>
            </w:r>
            <w:r w:rsidR="00A419F6" w:rsidRPr="00A0189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A45A92" w:rsidRPr="00A0189D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A445B5" w:rsidRPr="00A0189D">
              <w:rPr>
                <w:rFonts w:ascii="Arial" w:hAnsi="Arial" w:cs="Arial"/>
                <w:b/>
                <w:sz w:val="22"/>
                <w:szCs w:val="22"/>
                <w:lang w:val="fr-FR"/>
              </w:rPr>
              <w:t>rof. János Tamás</w:t>
            </w:r>
          </w:p>
        </w:tc>
      </w:tr>
      <w:tr w:rsidR="00A419F6" w:rsidRPr="00A0189D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5A92" w:rsidRPr="00A0189D">
              <w:rPr>
                <w:rFonts w:ascii="Arial" w:hAnsi="Arial" w:cs="Arial"/>
                <w:b/>
                <w:sz w:val="22"/>
                <w:szCs w:val="22"/>
              </w:rPr>
              <w:t xml:space="preserve">Dr. Bernadett Gálya </w:t>
            </w:r>
          </w:p>
        </w:tc>
      </w:tr>
    </w:tbl>
    <w:p w:rsidR="00457587" w:rsidRPr="00A0189D" w:rsidRDefault="00457587" w:rsidP="00A0189D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A0189D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A0189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A0189D" w:rsidRDefault="003E72C4" w:rsidP="00A0189D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GB"/>
              </w:rPr>
              <w:t>Completing assignments / exercises</w:t>
            </w:r>
          </w:p>
          <w:p w:rsidR="00685940" w:rsidRPr="00A0189D" w:rsidRDefault="003E72C4" w:rsidP="00A0189D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Submitting essay</w:t>
            </w:r>
          </w:p>
          <w:p w:rsidR="003E72C4" w:rsidRPr="00A0189D" w:rsidRDefault="003E72C4" w:rsidP="00A0189D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Giving presentation</w:t>
            </w:r>
          </w:p>
        </w:tc>
      </w:tr>
      <w:tr w:rsidR="001E6F92" w:rsidRPr="00A0189D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A0189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A0189D" w:rsidRDefault="00A445B5" w:rsidP="00A0189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GB"/>
              </w:rPr>
              <w:t>written exam</w:t>
            </w:r>
          </w:p>
        </w:tc>
      </w:tr>
      <w:tr w:rsidR="001E6F92" w:rsidRPr="00A0189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A0189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A0189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A0189D" w:rsidRDefault="002F2453" w:rsidP="00A0189D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>Active participation in lectures and exercises</w:t>
            </w:r>
            <w:bookmarkStart w:id="0" w:name="_GoBack"/>
            <w:bookmarkEnd w:id="0"/>
            <w:r w:rsidRPr="00A0189D">
              <w:rPr>
                <w:rFonts w:ascii="Arial" w:hAnsi="Arial" w:cs="Arial"/>
                <w:sz w:val="22"/>
                <w:szCs w:val="22"/>
                <w:lang w:val="en-US"/>
              </w:rPr>
              <w:t xml:space="preserve"> is a successful fulfillment of the tasks defined by the </w:t>
            </w:r>
            <w:r w:rsidR="00255ED7" w:rsidRPr="00A0189D">
              <w:rPr>
                <w:rFonts w:ascii="Arial" w:hAnsi="Arial" w:cs="Arial"/>
                <w:sz w:val="22"/>
                <w:szCs w:val="22"/>
                <w:lang w:val="en-US"/>
              </w:rPr>
              <w:t>lecturer.</w:t>
            </w:r>
          </w:p>
        </w:tc>
      </w:tr>
    </w:tbl>
    <w:p w:rsidR="009C1BD2" w:rsidRPr="00A0189D" w:rsidRDefault="009C1BD2" w:rsidP="00A018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A0189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A0189D" w:rsidRDefault="00685940" w:rsidP="00A0189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89D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A018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A0189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Primer data 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acquisition</w:t>
            </w:r>
          </w:p>
          <w:p w:rsidR="00D059D1" w:rsidRPr="00A0189D" w:rsidRDefault="00C073E9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Seconder</w:t>
            </w:r>
            <w:r w:rsidR="00255ED7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data </w:t>
            </w: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acquisitions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Vector data model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Topological relationships of 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polygon</w:t>
            </w:r>
          </w:p>
          <w:p w:rsidR="003124AC" w:rsidRPr="00A0189D" w:rsidRDefault="003124AC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Topological relationships of TIN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Conceptual model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Object types, data integration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Raster conversation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Geoprocessing with 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raster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Physical model implementation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Colours modelling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Meta data structures</w:t>
            </w:r>
          </w:p>
          <w:p w:rsidR="003124AC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Attributive 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data sources</w:t>
            </w: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, 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RDBM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Geo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mathematics</w:t>
            </w:r>
          </w:p>
          <w:p w:rsidR="003124AC" w:rsidRPr="00A0189D" w:rsidRDefault="003124AC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Site selection</w:t>
            </w:r>
          </w:p>
          <w:p w:rsidR="003124AC" w:rsidRPr="00A0189D" w:rsidRDefault="003124AC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Monitoring strategy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Spatial 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decision</w:t>
            </w: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supporting</w:t>
            </w:r>
          </w:p>
          <w:p w:rsidR="00D059D1" w:rsidRPr="00A0189D" w:rsidRDefault="00255ED7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Spatial estimations</w:t>
            </w:r>
            <w:r w:rsidR="00C073E9"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accurate interpolations</w:t>
            </w:r>
          </w:p>
          <w:p w:rsidR="00FB12ED" w:rsidRPr="00A0189D" w:rsidRDefault="00C073E9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Global interpolations </w:t>
            </w:r>
          </w:p>
          <w:p w:rsidR="00C073E9" w:rsidRPr="00A0189D" w:rsidRDefault="00C073E9" w:rsidP="00A0189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0189D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Error propagations</w:t>
            </w:r>
          </w:p>
          <w:p w:rsidR="00685940" w:rsidRPr="00A0189D" w:rsidRDefault="00685940" w:rsidP="00A0189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177" w:rsidRPr="00A0189D" w:rsidRDefault="009F7177" w:rsidP="00A0189D">
      <w:pPr>
        <w:jc w:val="both"/>
        <w:rPr>
          <w:rFonts w:ascii="Arial" w:hAnsi="Arial" w:cs="Arial"/>
          <w:sz w:val="22"/>
          <w:szCs w:val="22"/>
        </w:rPr>
      </w:pPr>
    </w:p>
    <w:sectPr w:rsidR="009F7177" w:rsidRPr="00A0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8C" w:rsidRDefault="0005558C" w:rsidP="00A419F6">
      <w:r>
        <w:separator/>
      </w:r>
    </w:p>
  </w:endnote>
  <w:endnote w:type="continuationSeparator" w:id="0">
    <w:p w:rsidR="0005558C" w:rsidRDefault="0005558C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8C" w:rsidRDefault="0005558C" w:rsidP="00A419F6">
      <w:r>
        <w:separator/>
      </w:r>
    </w:p>
  </w:footnote>
  <w:footnote w:type="continuationSeparator" w:id="0">
    <w:p w:rsidR="0005558C" w:rsidRDefault="0005558C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5B"/>
    <w:multiLevelType w:val="hybridMultilevel"/>
    <w:tmpl w:val="A0BCC19A"/>
    <w:lvl w:ilvl="0" w:tplc="9EB646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9A40913"/>
    <w:multiLevelType w:val="hybridMultilevel"/>
    <w:tmpl w:val="BDA4B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AFC5966"/>
    <w:multiLevelType w:val="hybridMultilevel"/>
    <w:tmpl w:val="1A5A36BE"/>
    <w:lvl w:ilvl="0" w:tplc="3FE45A2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CA15607"/>
    <w:multiLevelType w:val="hybridMultilevel"/>
    <w:tmpl w:val="1D1AE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464DE"/>
    <w:multiLevelType w:val="hybridMultilevel"/>
    <w:tmpl w:val="E41EE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71EDE"/>
    <w:multiLevelType w:val="hybridMultilevel"/>
    <w:tmpl w:val="AB28C6B8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DEB2236"/>
    <w:multiLevelType w:val="hybridMultilevel"/>
    <w:tmpl w:val="41163E7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1709E"/>
    <w:multiLevelType w:val="hybridMultilevel"/>
    <w:tmpl w:val="6E0AF06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514259A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14E11BA"/>
    <w:multiLevelType w:val="hybridMultilevel"/>
    <w:tmpl w:val="7714B0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C482C50"/>
    <w:multiLevelType w:val="hybridMultilevel"/>
    <w:tmpl w:val="6C38F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7"/>
  </w:num>
  <w:num w:numId="14">
    <w:abstractNumId w:val="25"/>
  </w:num>
  <w:num w:numId="15">
    <w:abstractNumId w:val="16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  <w:num w:numId="20">
    <w:abstractNumId w:val="9"/>
  </w:num>
  <w:num w:numId="21">
    <w:abstractNumId w:val="13"/>
  </w:num>
  <w:num w:numId="22">
    <w:abstractNumId w:val="5"/>
  </w:num>
  <w:num w:numId="23">
    <w:abstractNumId w:val="21"/>
  </w:num>
  <w:num w:numId="24">
    <w:abstractNumId w:val="0"/>
  </w:num>
  <w:num w:numId="25">
    <w:abstractNumId w:val="1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5558C"/>
    <w:rsid w:val="0006554F"/>
    <w:rsid w:val="00076D5C"/>
    <w:rsid w:val="00081DDD"/>
    <w:rsid w:val="00097103"/>
    <w:rsid w:val="000B14F5"/>
    <w:rsid w:val="000D784C"/>
    <w:rsid w:val="000E3C9E"/>
    <w:rsid w:val="000E47D8"/>
    <w:rsid w:val="00106C64"/>
    <w:rsid w:val="001150B6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5ED7"/>
    <w:rsid w:val="002953E4"/>
    <w:rsid w:val="00297F11"/>
    <w:rsid w:val="002B0789"/>
    <w:rsid w:val="002B0BC3"/>
    <w:rsid w:val="002B3EB2"/>
    <w:rsid w:val="002F2453"/>
    <w:rsid w:val="003029ED"/>
    <w:rsid w:val="003124AC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42A3"/>
    <w:rsid w:val="00457587"/>
    <w:rsid w:val="004708EB"/>
    <w:rsid w:val="00494C83"/>
    <w:rsid w:val="004A4641"/>
    <w:rsid w:val="004A7FE7"/>
    <w:rsid w:val="004B4862"/>
    <w:rsid w:val="004D22B5"/>
    <w:rsid w:val="004D5103"/>
    <w:rsid w:val="004D7BCB"/>
    <w:rsid w:val="005252F7"/>
    <w:rsid w:val="00537C55"/>
    <w:rsid w:val="00540581"/>
    <w:rsid w:val="00541A64"/>
    <w:rsid w:val="00553A4E"/>
    <w:rsid w:val="00595CE1"/>
    <w:rsid w:val="005A008F"/>
    <w:rsid w:val="005A140B"/>
    <w:rsid w:val="005A5CBE"/>
    <w:rsid w:val="005D5A4F"/>
    <w:rsid w:val="005D6698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6D688E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82CF2"/>
    <w:rsid w:val="008B6754"/>
    <w:rsid w:val="00983A30"/>
    <w:rsid w:val="0099460F"/>
    <w:rsid w:val="009A2566"/>
    <w:rsid w:val="009A347B"/>
    <w:rsid w:val="009C1BD2"/>
    <w:rsid w:val="009D060E"/>
    <w:rsid w:val="009F7177"/>
    <w:rsid w:val="00A0189D"/>
    <w:rsid w:val="00A039F0"/>
    <w:rsid w:val="00A1104B"/>
    <w:rsid w:val="00A11B08"/>
    <w:rsid w:val="00A2149D"/>
    <w:rsid w:val="00A27B74"/>
    <w:rsid w:val="00A419F6"/>
    <w:rsid w:val="00A445B5"/>
    <w:rsid w:val="00A45A92"/>
    <w:rsid w:val="00A94DF0"/>
    <w:rsid w:val="00A96166"/>
    <w:rsid w:val="00AE1601"/>
    <w:rsid w:val="00AE20E8"/>
    <w:rsid w:val="00AF6D75"/>
    <w:rsid w:val="00B03C66"/>
    <w:rsid w:val="00B32015"/>
    <w:rsid w:val="00B350F7"/>
    <w:rsid w:val="00B435A1"/>
    <w:rsid w:val="00B4676F"/>
    <w:rsid w:val="00B67C17"/>
    <w:rsid w:val="00B73E98"/>
    <w:rsid w:val="00B76D12"/>
    <w:rsid w:val="00B91E33"/>
    <w:rsid w:val="00BA46AE"/>
    <w:rsid w:val="00BA5B12"/>
    <w:rsid w:val="00BB360B"/>
    <w:rsid w:val="00BD5AA7"/>
    <w:rsid w:val="00BE334C"/>
    <w:rsid w:val="00BE61FA"/>
    <w:rsid w:val="00C073E9"/>
    <w:rsid w:val="00C73CA3"/>
    <w:rsid w:val="00C76B2D"/>
    <w:rsid w:val="00C84872"/>
    <w:rsid w:val="00C91FDC"/>
    <w:rsid w:val="00CA66AE"/>
    <w:rsid w:val="00CF2082"/>
    <w:rsid w:val="00CF3353"/>
    <w:rsid w:val="00CF338A"/>
    <w:rsid w:val="00D059D1"/>
    <w:rsid w:val="00D51174"/>
    <w:rsid w:val="00D56C9C"/>
    <w:rsid w:val="00D61B8E"/>
    <w:rsid w:val="00D65742"/>
    <w:rsid w:val="00D8452F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B12ED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A43C-4B05-4037-8D65-D180492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01DB-8556-4EB2-AB03-603781E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2019-08-13T10:35:00Z</dcterms:created>
  <dcterms:modified xsi:type="dcterms:W3CDTF">2019-08-13T10:35:00Z</dcterms:modified>
</cp:coreProperties>
</file>