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2204"/>
      </w:tblGrid>
      <w:tr w:rsidR="00CE4EB9" w:rsidRPr="00CE4EB9" w:rsidTr="00CE4EB9">
        <w:tc>
          <w:tcPr>
            <w:tcW w:w="6834" w:type="dxa"/>
            <w:tcBorders>
              <w:top w:val="single" w:sz="4" w:space="0" w:color="auto"/>
              <w:left w:val="single" w:sz="4" w:space="0" w:color="auto"/>
              <w:right w:val="single" w:sz="4" w:space="0" w:color="auto"/>
            </w:tcBorders>
            <w:shd w:val="clear" w:color="auto" w:fill="auto"/>
            <w:tcMar>
              <w:top w:w="57" w:type="dxa"/>
              <w:bottom w:w="57" w:type="dxa"/>
            </w:tcMar>
          </w:tcPr>
          <w:p w:rsidR="00CE4EB9" w:rsidRPr="00CE4EB9" w:rsidRDefault="00CE4EB9" w:rsidP="00CE4EB9">
            <w:pPr>
              <w:suppressAutoHyphens/>
              <w:jc w:val="both"/>
              <w:rPr>
                <w:rFonts w:ascii="Arial" w:hAnsi="Arial" w:cs="Arial"/>
                <w:b/>
                <w:i/>
                <w:sz w:val="22"/>
                <w:szCs w:val="22"/>
                <w:lang w:val="en-GB"/>
              </w:rPr>
            </w:pPr>
            <w:r w:rsidRPr="00CE4EB9">
              <w:rPr>
                <w:rFonts w:ascii="Arial" w:hAnsi="Arial" w:cs="Arial"/>
                <w:b/>
                <w:sz w:val="22"/>
                <w:szCs w:val="22"/>
                <w:lang w:val="en-GB"/>
              </w:rPr>
              <w:t>Title</w:t>
            </w:r>
            <w:r>
              <w:rPr>
                <w:rFonts w:ascii="Arial" w:hAnsi="Arial" w:cs="Arial"/>
                <w:b/>
                <w:sz w:val="22"/>
                <w:szCs w:val="22"/>
                <w:lang w:val="en-GB"/>
              </w:rPr>
              <w:t xml:space="preserve"> and code</w:t>
            </w:r>
            <w:r w:rsidRPr="00CE4EB9">
              <w:rPr>
                <w:rFonts w:ascii="Arial" w:hAnsi="Arial" w:cs="Arial"/>
                <w:sz w:val="22"/>
                <w:szCs w:val="22"/>
                <w:lang w:val="en-GB"/>
              </w:rPr>
              <w:t xml:space="preserve"> of the subject:</w:t>
            </w:r>
            <w:r w:rsidRPr="00CE4EB9">
              <w:rPr>
                <w:rFonts w:ascii="Arial" w:hAnsi="Arial" w:cs="Arial"/>
                <w:b/>
                <w:sz w:val="22"/>
                <w:szCs w:val="22"/>
                <w:lang w:val="en-GB"/>
              </w:rPr>
              <w:t xml:space="preserve"> Sectoral Public Administration and Environmental Law</w:t>
            </w:r>
            <w:r>
              <w:rPr>
                <w:rFonts w:ascii="Arial" w:hAnsi="Arial" w:cs="Arial"/>
                <w:b/>
                <w:sz w:val="22"/>
                <w:szCs w:val="22"/>
                <w:lang w:val="en-GB"/>
              </w:rPr>
              <w:t>,</w:t>
            </w:r>
            <w:r w:rsidRPr="00CE4EB9">
              <w:rPr>
                <w:rFonts w:ascii="Arial" w:hAnsi="Arial" w:cs="Arial"/>
                <w:b/>
                <w:sz w:val="22"/>
                <w:szCs w:val="22"/>
                <w:lang w:val="en-GB"/>
              </w:rPr>
              <w:t xml:space="preserve"> </w:t>
            </w:r>
            <w:r>
              <w:rPr>
                <w:rFonts w:ascii="Arial" w:hAnsi="Arial" w:cs="Arial"/>
                <w:b/>
                <w:sz w:val="22"/>
                <w:szCs w:val="22"/>
                <w:lang w:val="en-GB"/>
              </w:rPr>
              <w:t>MTMKG7005A</w:t>
            </w:r>
          </w:p>
        </w:tc>
        <w:tc>
          <w:tcPr>
            <w:tcW w:w="2204" w:type="dxa"/>
            <w:tcBorders>
              <w:top w:val="single" w:sz="4" w:space="0" w:color="auto"/>
              <w:left w:val="single" w:sz="4" w:space="0" w:color="auto"/>
              <w:right w:val="single" w:sz="4" w:space="0" w:color="auto"/>
            </w:tcBorders>
            <w:shd w:val="clear" w:color="auto" w:fill="auto"/>
            <w:tcMar>
              <w:top w:w="57" w:type="dxa"/>
              <w:bottom w:w="57" w:type="dxa"/>
            </w:tcMar>
          </w:tcPr>
          <w:p w:rsidR="00CE4EB9" w:rsidRPr="00134E87" w:rsidRDefault="00CE4EB9" w:rsidP="00CE4EB9">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xml:space="preserve">: </w:t>
            </w:r>
            <w:r>
              <w:rPr>
                <w:rFonts w:ascii="Arial" w:hAnsi="Arial" w:cs="Arial"/>
                <w:b/>
                <w:sz w:val="22"/>
                <w:szCs w:val="22"/>
                <w:lang w:val="en-US"/>
              </w:rPr>
              <w:t>3</w:t>
            </w:r>
          </w:p>
        </w:tc>
      </w:tr>
      <w:tr w:rsidR="001E6F92" w:rsidRPr="00CE4EB9" w:rsidTr="00CE4EB9">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E4EB9" w:rsidRDefault="00541A64" w:rsidP="00CE4EB9">
            <w:pPr>
              <w:suppressAutoHyphens/>
              <w:spacing w:before="60"/>
              <w:jc w:val="both"/>
              <w:rPr>
                <w:rFonts w:ascii="Arial" w:hAnsi="Arial" w:cs="Arial"/>
                <w:sz w:val="22"/>
                <w:szCs w:val="22"/>
                <w:lang w:val="en-GB"/>
              </w:rPr>
            </w:pPr>
            <w:r w:rsidRPr="00CE4EB9">
              <w:rPr>
                <w:rFonts w:ascii="Arial" w:hAnsi="Arial" w:cs="Arial"/>
                <w:b/>
                <w:sz w:val="22"/>
                <w:szCs w:val="22"/>
                <w:lang w:val="en-GB"/>
              </w:rPr>
              <w:t>Type</w:t>
            </w:r>
            <w:r w:rsidRPr="00CE4EB9">
              <w:rPr>
                <w:rFonts w:ascii="Arial" w:hAnsi="Arial" w:cs="Arial"/>
                <w:sz w:val="22"/>
                <w:szCs w:val="22"/>
                <w:lang w:val="en-GB"/>
              </w:rPr>
              <w:t xml:space="preserve"> of the subject</w:t>
            </w:r>
            <w:r w:rsidR="00A419F6" w:rsidRPr="00CE4EB9">
              <w:rPr>
                <w:rFonts w:ascii="Arial" w:hAnsi="Arial" w:cs="Arial"/>
                <w:sz w:val="22"/>
                <w:szCs w:val="22"/>
                <w:lang w:val="en-GB"/>
              </w:rPr>
              <w:t xml:space="preserve">: </w:t>
            </w:r>
            <w:r w:rsidRPr="00CE4EB9">
              <w:rPr>
                <w:rFonts w:ascii="Arial" w:hAnsi="Arial" w:cs="Arial"/>
                <w:sz w:val="22"/>
                <w:szCs w:val="22"/>
                <w:lang w:val="en-GB"/>
              </w:rPr>
              <w:t>compulsory</w:t>
            </w:r>
          </w:p>
        </w:tc>
      </w:tr>
      <w:tr w:rsidR="001E6F92" w:rsidRPr="00CE4EB9" w:rsidTr="00CE4EB9">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CE4EB9" w:rsidRDefault="0039094A" w:rsidP="00CE4EB9">
            <w:pPr>
              <w:suppressAutoHyphens/>
              <w:spacing w:before="40" w:after="40"/>
              <w:jc w:val="both"/>
              <w:rPr>
                <w:rFonts w:ascii="Arial" w:hAnsi="Arial" w:cs="Arial"/>
                <w:sz w:val="22"/>
                <w:szCs w:val="22"/>
                <w:lang w:val="en-GB"/>
              </w:rPr>
            </w:pPr>
            <w:r w:rsidRPr="00CE4EB9">
              <w:rPr>
                <w:rFonts w:ascii="Arial" w:hAnsi="Arial" w:cs="Arial"/>
                <w:b/>
                <w:sz w:val="22"/>
                <w:szCs w:val="22"/>
                <w:lang w:val="en-GB"/>
              </w:rPr>
              <w:t xml:space="preserve">Ratio of theory and practice: </w:t>
            </w:r>
            <w:r w:rsidR="00A419F6" w:rsidRPr="00CE4EB9">
              <w:rPr>
                <w:rFonts w:ascii="Arial" w:hAnsi="Arial" w:cs="Arial"/>
                <w:sz w:val="22"/>
                <w:szCs w:val="22"/>
                <w:lang w:val="en-GB"/>
              </w:rPr>
              <w:t>(</w:t>
            </w:r>
            <w:r w:rsidRPr="00CE4EB9">
              <w:rPr>
                <w:rFonts w:ascii="Arial" w:hAnsi="Arial" w:cs="Arial"/>
                <w:sz w:val="22"/>
                <w:szCs w:val="22"/>
                <w:lang w:val="en-GB"/>
              </w:rPr>
              <w:t>c</w:t>
            </w:r>
            <w:r w:rsidR="00A419F6" w:rsidRPr="00CE4EB9">
              <w:rPr>
                <w:rFonts w:ascii="Arial" w:hAnsi="Arial" w:cs="Arial"/>
                <w:sz w:val="22"/>
                <w:szCs w:val="22"/>
                <w:lang w:val="en-GB"/>
              </w:rPr>
              <w:t>redit%)</w:t>
            </w:r>
            <w:r w:rsidR="0067190B" w:rsidRPr="00CE4EB9">
              <w:rPr>
                <w:rFonts w:ascii="Arial" w:hAnsi="Arial" w:cs="Arial"/>
                <w:sz w:val="22"/>
                <w:szCs w:val="22"/>
                <w:lang w:val="en-GB"/>
              </w:rPr>
              <w:t xml:space="preserve"> 70/30</w:t>
            </w:r>
          </w:p>
        </w:tc>
      </w:tr>
      <w:tr w:rsidR="001E6F92" w:rsidRPr="00CE4EB9" w:rsidTr="00CE4EB9">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CE4EB9">
            <w:pPr>
              <w:suppressAutoHyphens/>
              <w:spacing w:before="60"/>
              <w:jc w:val="both"/>
              <w:rPr>
                <w:rFonts w:ascii="Arial" w:hAnsi="Arial" w:cs="Arial"/>
                <w:sz w:val="22"/>
                <w:szCs w:val="22"/>
                <w:lang w:val="en-GB"/>
              </w:rPr>
            </w:pPr>
            <w:r w:rsidRPr="00CE4EB9">
              <w:rPr>
                <w:rFonts w:ascii="Arial" w:hAnsi="Arial" w:cs="Arial"/>
                <w:b/>
                <w:sz w:val="22"/>
                <w:szCs w:val="22"/>
                <w:lang w:val="en-GB"/>
              </w:rPr>
              <w:t>Type and number of classes per semester</w:t>
            </w:r>
            <w:r w:rsidRPr="00CE4EB9">
              <w:rPr>
                <w:rFonts w:ascii="Arial" w:hAnsi="Arial" w:cs="Arial"/>
                <w:sz w:val="22"/>
                <w:szCs w:val="22"/>
                <w:lang w:val="en-GB"/>
              </w:rPr>
              <w:t>:</w:t>
            </w:r>
            <w:r w:rsidR="00CE4EB9">
              <w:rPr>
                <w:rFonts w:ascii="Arial" w:hAnsi="Arial" w:cs="Arial"/>
                <w:sz w:val="22"/>
                <w:szCs w:val="22"/>
                <w:lang w:val="en-GB"/>
              </w:rPr>
              <w:t>28</w:t>
            </w:r>
            <w:r w:rsidR="00670EC9" w:rsidRPr="00CE4EB9">
              <w:rPr>
                <w:rFonts w:ascii="Arial" w:hAnsi="Arial" w:cs="Arial"/>
                <w:sz w:val="22"/>
                <w:szCs w:val="22"/>
                <w:lang w:val="en-GB"/>
              </w:rPr>
              <w:t xml:space="preserve"> </w:t>
            </w:r>
            <w:r w:rsidRPr="00CE4EB9">
              <w:rPr>
                <w:rFonts w:ascii="Arial" w:hAnsi="Arial" w:cs="Arial"/>
                <w:sz w:val="22"/>
                <w:szCs w:val="22"/>
                <w:lang w:val="en-GB"/>
              </w:rPr>
              <w:t>hour(s)</w:t>
            </w:r>
            <w:r w:rsidR="00670EC9" w:rsidRPr="00CE4EB9">
              <w:rPr>
                <w:rFonts w:ascii="Arial" w:hAnsi="Arial" w:cs="Arial"/>
                <w:sz w:val="22"/>
                <w:szCs w:val="22"/>
                <w:lang w:val="en-GB"/>
              </w:rPr>
              <w:t xml:space="preserve"> </w:t>
            </w:r>
            <w:r w:rsidR="00CE4EB9">
              <w:rPr>
                <w:rFonts w:ascii="Arial" w:hAnsi="Arial" w:cs="Arial"/>
                <w:sz w:val="22"/>
                <w:szCs w:val="22"/>
                <w:lang w:val="en-GB"/>
              </w:rPr>
              <w:t>lecture and 14</w:t>
            </w:r>
            <w:r w:rsidRPr="00CE4EB9">
              <w:rPr>
                <w:rFonts w:ascii="Arial" w:hAnsi="Arial" w:cs="Arial"/>
                <w:sz w:val="22"/>
                <w:szCs w:val="22"/>
                <w:lang w:val="en-GB"/>
              </w:rPr>
              <w:t xml:space="preserve"> hour(s) practice per </w:t>
            </w:r>
            <w:r w:rsidRPr="00CE4EB9">
              <w:rPr>
                <w:rFonts w:ascii="Arial" w:hAnsi="Arial" w:cs="Arial"/>
                <w:b/>
                <w:sz w:val="22"/>
                <w:szCs w:val="22"/>
                <w:lang w:val="en-GB"/>
              </w:rPr>
              <w:t>semester</w:t>
            </w:r>
            <w:r w:rsidR="00734257" w:rsidRPr="00CE4EB9">
              <w:rPr>
                <w:rFonts w:ascii="Arial" w:hAnsi="Arial" w:cs="Arial"/>
                <w:sz w:val="22"/>
                <w:szCs w:val="22"/>
                <w:lang w:val="en-GB"/>
              </w:rPr>
              <w:t xml:space="preserve"> </w:t>
            </w:r>
          </w:p>
          <w:p w:rsidR="00CE4EB9" w:rsidRPr="00CE4EB9" w:rsidRDefault="00CE4EB9" w:rsidP="00CE4EB9">
            <w:pPr>
              <w:suppressAutoHyphens/>
              <w:spacing w:before="60"/>
              <w:jc w:val="both"/>
              <w:rPr>
                <w:rFonts w:ascii="Arial" w:hAnsi="Arial" w:cs="Arial"/>
                <w:sz w:val="22"/>
                <w:szCs w:val="22"/>
                <w:lang w:val="en-GB"/>
              </w:rPr>
            </w:pPr>
            <w:r w:rsidRPr="00134E87">
              <w:rPr>
                <w:rFonts w:ascii="Arial" w:hAnsi="Arial" w:cs="Arial"/>
                <w:sz w:val="22"/>
                <w:szCs w:val="22"/>
              </w:rPr>
              <w:t>Number of teaching hours / week : 2+</w:t>
            </w:r>
            <w:r>
              <w:rPr>
                <w:rFonts w:ascii="Arial" w:hAnsi="Arial" w:cs="Arial"/>
                <w:sz w:val="22"/>
                <w:szCs w:val="22"/>
              </w:rPr>
              <w:t>1</w:t>
            </w:r>
            <w:r w:rsidRPr="00134E87">
              <w:rPr>
                <w:rFonts w:ascii="Arial" w:hAnsi="Arial" w:cs="Arial"/>
                <w:sz w:val="22"/>
                <w:szCs w:val="22"/>
              </w:rPr>
              <w:t xml:space="preserve"> (lecture and practice)</w:t>
            </w:r>
          </w:p>
        </w:tc>
      </w:tr>
      <w:tr w:rsidR="001E6F92" w:rsidRPr="00CE4EB9" w:rsidTr="00CE4EB9">
        <w:tc>
          <w:tcPr>
            <w:tcW w:w="9038" w:type="dxa"/>
            <w:gridSpan w:val="2"/>
            <w:tcBorders>
              <w:left w:val="single" w:sz="4" w:space="0" w:color="auto"/>
              <w:right w:val="single" w:sz="4" w:space="0" w:color="auto"/>
            </w:tcBorders>
            <w:shd w:val="clear" w:color="auto" w:fill="auto"/>
            <w:tcMar>
              <w:top w:w="57" w:type="dxa"/>
              <w:bottom w:w="57" w:type="dxa"/>
            </w:tcMar>
          </w:tcPr>
          <w:p w:rsidR="00A419F6" w:rsidRPr="00CE4EB9" w:rsidRDefault="0039094A" w:rsidP="00CE4EB9">
            <w:pPr>
              <w:suppressAutoHyphens/>
              <w:spacing w:before="60"/>
              <w:jc w:val="both"/>
              <w:rPr>
                <w:rFonts w:ascii="Arial" w:hAnsi="Arial" w:cs="Arial"/>
                <w:b/>
                <w:sz w:val="22"/>
                <w:szCs w:val="22"/>
                <w:lang w:val="en-GB"/>
              </w:rPr>
            </w:pPr>
            <w:r w:rsidRPr="00CE4EB9">
              <w:rPr>
                <w:rFonts w:ascii="Arial" w:hAnsi="Arial" w:cs="Arial"/>
                <w:b/>
                <w:sz w:val="22"/>
                <w:szCs w:val="22"/>
                <w:lang w:val="en-GB"/>
              </w:rPr>
              <w:t>Type of exam</w:t>
            </w:r>
            <w:r w:rsidR="00A419F6" w:rsidRPr="00CE4EB9">
              <w:rPr>
                <w:rFonts w:ascii="Arial" w:hAnsi="Arial" w:cs="Arial"/>
                <w:sz w:val="22"/>
                <w:szCs w:val="22"/>
                <w:lang w:val="en-GB"/>
              </w:rPr>
              <w:t xml:space="preserve">: </w:t>
            </w:r>
            <w:r w:rsidRPr="00CE4EB9">
              <w:rPr>
                <w:rFonts w:ascii="Arial" w:hAnsi="Arial" w:cs="Arial"/>
                <w:sz w:val="22"/>
                <w:szCs w:val="22"/>
                <w:lang w:val="en-GB"/>
              </w:rPr>
              <w:t xml:space="preserve">exam </w:t>
            </w:r>
          </w:p>
        </w:tc>
      </w:tr>
      <w:tr w:rsidR="001E6F92" w:rsidRPr="00CE4EB9" w:rsidTr="00CE4EB9">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E4EB9" w:rsidRDefault="0039094A" w:rsidP="00CE4EB9">
            <w:pPr>
              <w:suppressAutoHyphens/>
              <w:jc w:val="both"/>
              <w:rPr>
                <w:rFonts w:ascii="Arial" w:hAnsi="Arial" w:cs="Arial"/>
                <w:sz w:val="22"/>
                <w:szCs w:val="22"/>
                <w:lang w:val="en-GB"/>
              </w:rPr>
            </w:pPr>
            <w:r w:rsidRPr="00CE4EB9">
              <w:rPr>
                <w:rFonts w:ascii="Arial" w:hAnsi="Arial" w:cs="Arial"/>
                <w:b/>
                <w:sz w:val="22"/>
                <w:szCs w:val="22"/>
                <w:lang w:val="en-GB"/>
              </w:rPr>
              <w:t>Subject in the curriculum</w:t>
            </w:r>
            <w:r w:rsidR="00A419F6" w:rsidRPr="00CE4EB9">
              <w:rPr>
                <w:rFonts w:ascii="Arial" w:hAnsi="Arial" w:cs="Arial"/>
                <w:b/>
                <w:sz w:val="22"/>
                <w:szCs w:val="22"/>
                <w:lang w:val="en-GB"/>
              </w:rPr>
              <w:t>:</w:t>
            </w:r>
            <w:r w:rsidR="00A419F6" w:rsidRPr="00CE4EB9">
              <w:rPr>
                <w:rFonts w:ascii="Arial" w:hAnsi="Arial" w:cs="Arial"/>
                <w:sz w:val="22"/>
                <w:szCs w:val="22"/>
                <w:lang w:val="en-GB"/>
              </w:rPr>
              <w:t xml:space="preserve"> </w:t>
            </w:r>
            <w:r w:rsidRPr="00CE4EB9">
              <w:rPr>
                <w:rFonts w:ascii="Arial" w:hAnsi="Arial" w:cs="Arial"/>
                <w:sz w:val="22"/>
                <w:szCs w:val="22"/>
                <w:lang w:val="en-GB"/>
              </w:rPr>
              <w:t xml:space="preserve">semester </w:t>
            </w:r>
            <w:r w:rsidR="00120AE0" w:rsidRPr="00CE4EB9">
              <w:rPr>
                <w:rFonts w:ascii="Arial" w:hAnsi="Arial" w:cs="Arial"/>
                <w:sz w:val="22"/>
                <w:szCs w:val="22"/>
                <w:lang w:val="en-GB"/>
              </w:rPr>
              <w:t>1</w:t>
            </w:r>
          </w:p>
        </w:tc>
      </w:tr>
      <w:tr w:rsidR="00A419F6" w:rsidRPr="00CE4EB9" w:rsidTr="00CE4EB9">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CE4EB9" w:rsidRDefault="0039094A" w:rsidP="00CE4EB9">
            <w:pPr>
              <w:suppressAutoHyphens/>
              <w:jc w:val="both"/>
              <w:rPr>
                <w:rFonts w:ascii="Arial" w:hAnsi="Arial" w:cs="Arial"/>
                <w:sz w:val="22"/>
                <w:szCs w:val="22"/>
                <w:lang w:val="en-GB"/>
              </w:rPr>
            </w:pPr>
            <w:r w:rsidRPr="00CE4EB9">
              <w:rPr>
                <w:rFonts w:ascii="Arial" w:hAnsi="Arial" w:cs="Arial"/>
                <w:sz w:val="22"/>
                <w:szCs w:val="22"/>
                <w:lang w:val="en-GB"/>
              </w:rPr>
              <w:t>Preliminary requirements</w:t>
            </w:r>
            <w:r w:rsidR="00A419F6" w:rsidRPr="00CE4EB9">
              <w:rPr>
                <w:rFonts w:ascii="Arial" w:hAnsi="Arial" w:cs="Arial"/>
                <w:sz w:val="22"/>
                <w:szCs w:val="22"/>
                <w:lang w:val="en-GB"/>
              </w:rPr>
              <w:t>:</w:t>
            </w:r>
            <w:r w:rsidR="00A419F6" w:rsidRPr="00CE4EB9">
              <w:rPr>
                <w:rFonts w:ascii="Arial" w:hAnsi="Arial" w:cs="Arial"/>
                <w:i/>
                <w:sz w:val="22"/>
                <w:szCs w:val="22"/>
                <w:lang w:val="en-GB"/>
              </w:rPr>
              <w:t xml:space="preserve"> </w:t>
            </w:r>
            <w:r w:rsidR="003E691C" w:rsidRPr="00CE4EB9">
              <w:rPr>
                <w:rFonts w:ascii="Arial" w:hAnsi="Arial" w:cs="Arial"/>
                <w:sz w:val="22"/>
                <w:szCs w:val="22"/>
                <w:lang w:val="en-GB"/>
              </w:rPr>
              <w:t>-</w:t>
            </w:r>
          </w:p>
        </w:tc>
      </w:tr>
    </w:tbl>
    <w:p w:rsidR="00A419F6" w:rsidRPr="00CE4EB9" w:rsidRDefault="00A419F6" w:rsidP="00CE4EB9">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3E691C" w:rsidRPr="00CE4EB9"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CE4EB9" w:rsidRDefault="00640576" w:rsidP="00CE4EB9">
            <w:pPr>
              <w:suppressAutoHyphens/>
              <w:spacing w:before="60"/>
              <w:jc w:val="both"/>
              <w:rPr>
                <w:rFonts w:ascii="Arial" w:hAnsi="Arial" w:cs="Arial"/>
                <w:b/>
                <w:sz w:val="22"/>
                <w:szCs w:val="22"/>
                <w:lang w:val="en-GB"/>
              </w:rPr>
            </w:pPr>
            <w:r w:rsidRPr="00CE4EB9">
              <w:rPr>
                <w:rFonts w:ascii="Arial" w:hAnsi="Arial" w:cs="Arial"/>
                <w:b/>
                <w:sz w:val="22"/>
                <w:szCs w:val="22"/>
                <w:lang w:val="en-GB"/>
              </w:rPr>
              <w:t>Summary of content</w:t>
            </w:r>
            <w:r w:rsidR="00B03C66" w:rsidRPr="00CE4EB9">
              <w:rPr>
                <w:rFonts w:ascii="Arial" w:hAnsi="Arial" w:cs="Arial"/>
                <w:b/>
                <w:sz w:val="22"/>
                <w:szCs w:val="22"/>
                <w:lang w:val="en-GB"/>
              </w:rPr>
              <w:t xml:space="preserve"> - </w:t>
            </w:r>
            <w:r w:rsidR="00B03C66" w:rsidRPr="00CE4EB9">
              <w:rPr>
                <w:rFonts w:ascii="Arial" w:hAnsi="Arial" w:cs="Arial"/>
                <w:b/>
                <w:sz w:val="22"/>
                <w:szCs w:val="22"/>
                <w:u w:val="single"/>
                <w:lang w:val="en-GB"/>
              </w:rPr>
              <w:t>theory</w:t>
            </w:r>
            <w:r w:rsidR="003E691C" w:rsidRPr="00CE4EB9">
              <w:rPr>
                <w:rFonts w:ascii="Arial" w:hAnsi="Arial" w:cs="Arial"/>
                <w:sz w:val="22"/>
                <w:szCs w:val="22"/>
                <w:lang w:val="en-GB"/>
              </w:rPr>
              <w:t xml:space="preserve">: </w:t>
            </w:r>
          </w:p>
        </w:tc>
      </w:tr>
      <w:tr w:rsidR="001E6F92" w:rsidRPr="00CE4EB9"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20AE0" w:rsidRPr="00CE4EB9" w:rsidRDefault="00B03C66" w:rsidP="00CE4EB9">
            <w:pPr>
              <w:suppressAutoHyphens/>
              <w:jc w:val="both"/>
              <w:rPr>
                <w:rFonts w:ascii="Arial" w:hAnsi="Arial" w:cs="Arial"/>
                <w:sz w:val="22"/>
                <w:szCs w:val="22"/>
                <w:lang w:val="en-GB"/>
              </w:rPr>
            </w:pPr>
            <w:r w:rsidRPr="00CE4EB9">
              <w:rPr>
                <w:rFonts w:ascii="Arial" w:hAnsi="Arial" w:cs="Arial"/>
                <w:sz w:val="22"/>
                <w:szCs w:val="22"/>
                <w:lang w:val="en-GB"/>
              </w:rPr>
              <w:t>Course objectives:</w:t>
            </w:r>
            <w:r w:rsidR="00120AE0" w:rsidRPr="00CE4EB9">
              <w:rPr>
                <w:rFonts w:ascii="Arial" w:hAnsi="Arial" w:cs="Arial"/>
                <w:sz w:val="22"/>
                <w:szCs w:val="22"/>
                <w:lang w:val="en-GB"/>
              </w:rPr>
              <w:t xml:space="preserve"> Student</w:t>
            </w:r>
            <w:r w:rsidR="00CE4EB9">
              <w:rPr>
                <w:rFonts w:ascii="Arial" w:hAnsi="Arial" w:cs="Arial"/>
                <w:sz w:val="22"/>
                <w:szCs w:val="22"/>
                <w:lang w:val="en-GB"/>
              </w:rPr>
              <w:t>s</w:t>
            </w:r>
            <w:r w:rsidR="00120AE0" w:rsidRPr="00CE4EB9">
              <w:rPr>
                <w:rFonts w:ascii="Arial" w:hAnsi="Arial" w:cs="Arial"/>
                <w:sz w:val="22"/>
                <w:szCs w:val="22"/>
                <w:lang w:val="en-GB"/>
              </w:rPr>
              <w:t xml:space="preserve"> g</w:t>
            </w:r>
            <w:r w:rsidR="001354BB">
              <w:rPr>
                <w:rFonts w:ascii="Arial" w:hAnsi="Arial" w:cs="Arial"/>
                <w:sz w:val="22"/>
                <w:szCs w:val="22"/>
                <w:lang w:val="en-GB"/>
              </w:rPr>
              <w:t>ain</w:t>
            </w:r>
            <w:r w:rsidR="00120AE0" w:rsidRPr="00CE4EB9">
              <w:rPr>
                <w:rFonts w:ascii="Arial" w:hAnsi="Arial" w:cs="Arial"/>
                <w:sz w:val="22"/>
                <w:szCs w:val="22"/>
                <w:lang w:val="en-GB"/>
              </w:rPr>
              <w:t xml:space="preserve"> knowledge about sectoral legal principles, procedures and institutions designed and used for the implementation of the principles, policies and legislation of the European Union (EU) and European Communities (EC) and on national level, in the context of public administration.</w:t>
            </w:r>
          </w:p>
          <w:p w:rsidR="00B03C66" w:rsidRPr="00CE4EB9" w:rsidRDefault="001354BB" w:rsidP="00CE4EB9">
            <w:pPr>
              <w:suppressAutoHyphens/>
              <w:jc w:val="both"/>
              <w:rPr>
                <w:rStyle w:val="st"/>
                <w:rFonts w:ascii="Arial" w:hAnsi="Arial" w:cs="Arial"/>
                <w:sz w:val="22"/>
                <w:szCs w:val="22"/>
                <w:lang w:val="en-GB"/>
              </w:rPr>
            </w:pPr>
            <w:r>
              <w:rPr>
                <w:rFonts w:ascii="Arial" w:hAnsi="Arial" w:cs="Arial"/>
                <w:sz w:val="22"/>
                <w:szCs w:val="22"/>
                <w:lang w:val="en-GB"/>
              </w:rPr>
              <w:t>The</w:t>
            </w:r>
            <w:r w:rsidR="00120AE0" w:rsidRPr="00CE4EB9">
              <w:rPr>
                <w:rFonts w:ascii="Arial" w:hAnsi="Arial" w:cs="Arial"/>
                <w:sz w:val="22"/>
                <w:szCs w:val="22"/>
                <w:lang w:val="en-GB"/>
              </w:rPr>
              <w:t xml:space="preserve"> basics of environmental law regulations</w:t>
            </w:r>
            <w:r>
              <w:rPr>
                <w:rFonts w:ascii="Arial" w:hAnsi="Arial" w:cs="Arial"/>
                <w:sz w:val="22"/>
                <w:szCs w:val="22"/>
                <w:lang w:val="en-GB"/>
              </w:rPr>
              <w:t xml:space="preserve"> are introduced</w:t>
            </w:r>
            <w:r w:rsidR="00120AE0" w:rsidRPr="00CE4EB9">
              <w:rPr>
                <w:rFonts w:ascii="Arial" w:hAnsi="Arial" w:cs="Arial"/>
                <w:sz w:val="22"/>
                <w:szCs w:val="22"/>
                <w:lang w:val="en-GB"/>
              </w:rPr>
              <w:t xml:space="preserve">, describing some special areas </w:t>
            </w:r>
            <w:r>
              <w:rPr>
                <w:rFonts w:ascii="Arial" w:hAnsi="Arial" w:cs="Arial"/>
                <w:sz w:val="22"/>
                <w:szCs w:val="22"/>
                <w:lang w:val="en-GB"/>
              </w:rPr>
              <w:t>related</w:t>
            </w:r>
            <w:r w:rsidR="00120AE0" w:rsidRPr="00CE4EB9">
              <w:rPr>
                <w:rFonts w:ascii="Arial" w:hAnsi="Arial" w:cs="Arial"/>
                <w:sz w:val="22"/>
                <w:szCs w:val="22"/>
                <w:lang w:val="en-GB"/>
              </w:rPr>
              <w:t xml:space="preserve"> to environmental politics. </w:t>
            </w:r>
            <w:r>
              <w:rPr>
                <w:rFonts w:ascii="Arial" w:hAnsi="Arial" w:cs="Arial"/>
                <w:sz w:val="22"/>
                <w:szCs w:val="22"/>
                <w:lang w:val="en-GB"/>
              </w:rPr>
              <w:t>The course is b</w:t>
            </w:r>
            <w:r w:rsidR="00120AE0" w:rsidRPr="00CE4EB9">
              <w:rPr>
                <w:rFonts w:ascii="Arial" w:hAnsi="Arial" w:cs="Arial"/>
                <w:sz w:val="22"/>
                <w:szCs w:val="22"/>
                <w:lang w:val="en-GB"/>
              </w:rPr>
              <w:t>asically built on the legislation</w:t>
            </w:r>
            <w:r>
              <w:rPr>
                <w:rFonts w:ascii="Arial" w:hAnsi="Arial" w:cs="Arial"/>
                <w:sz w:val="22"/>
                <w:szCs w:val="22"/>
                <w:lang w:val="en-GB"/>
              </w:rPr>
              <w:t xml:space="preserve"> of the EU</w:t>
            </w:r>
            <w:r w:rsidR="00120AE0" w:rsidRPr="00CE4EB9">
              <w:rPr>
                <w:rFonts w:ascii="Arial" w:hAnsi="Arial" w:cs="Arial"/>
                <w:sz w:val="22"/>
                <w:szCs w:val="22"/>
                <w:lang w:val="en-GB"/>
              </w:rPr>
              <w:t xml:space="preserve"> but global </w:t>
            </w:r>
            <w:r>
              <w:rPr>
                <w:rFonts w:ascii="Arial" w:hAnsi="Arial" w:cs="Arial"/>
                <w:sz w:val="22"/>
                <w:szCs w:val="22"/>
                <w:lang w:val="en-GB"/>
              </w:rPr>
              <w:t>aspects are</w:t>
            </w:r>
            <w:r w:rsidRPr="00CE4EB9">
              <w:rPr>
                <w:rFonts w:ascii="Arial" w:hAnsi="Arial" w:cs="Arial"/>
                <w:sz w:val="22"/>
                <w:szCs w:val="22"/>
                <w:lang w:val="en-GB"/>
              </w:rPr>
              <w:t xml:space="preserve"> </w:t>
            </w:r>
            <w:r w:rsidRPr="00CE4EB9">
              <w:rPr>
                <w:rFonts w:ascii="Arial" w:hAnsi="Arial" w:cs="Arial"/>
                <w:sz w:val="22"/>
                <w:szCs w:val="22"/>
                <w:lang w:val="en-GB"/>
              </w:rPr>
              <w:t xml:space="preserve">also </w:t>
            </w:r>
            <w:r>
              <w:rPr>
                <w:rFonts w:ascii="Arial" w:hAnsi="Arial" w:cs="Arial"/>
                <w:sz w:val="22"/>
                <w:szCs w:val="22"/>
                <w:lang w:val="en-GB"/>
              </w:rPr>
              <w:t>covered.</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Agriculture and Rural Development in EU</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 xml:space="preserve">Food and Agriculture Policy for the European Union </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Direct payments, Cross-compliance, Green payments</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Organic Farming, organic production in EU</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Agri Environmental Schemes and measurements, indicators</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bCs/>
                <w:sz w:val="22"/>
                <w:szCs w:val="22"/>
                <w:lang w:val="en-GB"/>
              </w:rPr>
              <w:t xml:space="preserve">The Process of Formulating Agricultural Policy in the EU </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 xml:space="preserve">Sectoral legislation – Nature, </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Sectoral legislation – Water</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Sectoral legislation – Soil</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Sectoral legislation – Air 1.</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Sectoral legislation – Air 2</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Sectoral legislation – Waste</w:t>
            </w:r>
          </w:p>
          <w:p w:rsidR="00120AE0"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Horizontal legislation – Public involvement, Environmental Measures on Production, Planning and Management</w:t>
            </w:r>
          </w:p>
          <w:p w:rsidR="00B03C66" w:rsidRPr="00CE4EB9" w:rsidRDefault="00120AE0" w:rsidP="00CE4EB9">
            <w:pPr>
              <w:pStyle w:val="Listaszerbekezds"/>
              <w:numPr>
                <w:ilvl w:val="0"/>
                <w:numId w:val="11"/>
              </w:numPr>
              <w:suppressAutoHyphens/>
              <w:jc w:val="both"/>
              <w:rPr>
                <w:rFonts w:ascii="Arial" w:hAnsi="Arial" w:cs="Arial"/>
                <w:sz w:val="22"/>
                <w:szCs w:val="22"/>
                <w:lang w:val="en-GB"/>
              </w:rPr>
            </w:pPr>
            <w:r w:rsidRPr="00CE4EB9">
              <w:rPr>
                <w:rFonts w:ascii="Arial" w:hAnsi="Arial" w:cs="Arial"/>
                <w:sz w:val="22"/>
                <w:szCs w:val="22"/>
                <w:lang w:val="en-GB"/>
              </w:rPr>
              <w:t>Horizontal legislation – Product Policy, EU environmental legislative structure, Implementation and Enforcement</w:t>
            </w:r>
          </w:p>
        </w:tc>
      </w:tr>
      <w:tr w:rsidR="001E6F92" w:rsidRPr="00CE4EB9"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CE4EB9" w:rsidRDefault="00B03C66" w:rsidP="00CE4EB9">
            <w:pPr>
              <w:suppressAutoHyphens/>
              <w:spacing w:before="60"/>
              <w:jc w:val="both"/>
              <w:rPr>
                <w:rFonts w:ascii="Arial" w:hAnsi="Arial" w:cs="Arial"/>
                <w:b/>
                <w:sz w:val="22"/>
                <w:szCs w:val="22"/>
                <w:lang w:val="en-GB"/>
              </w:rPr>
            </w:pPr>
            <w:r w:rsidRPr="00CE4EB9">
              <w:rPr>
                <w:rFonts w:ascii="Arial" w:hAnsi="Arial" w:cs="Arial"/>
                <w:b/>
                <w:sz w:val="22"/>
                <w:szCs w:val="22"/>
                <w:lang w:val="en-GB"/>
              </w:rPr>
              <w:t xml:space="preserve">Summary of content - </w:t>
            </w:r>
            <w:r w:rsidRPr="00CE4EB9">
              <w:rPr>
                <w:rFonts w:ascii="Arial" w:hAnsi="Arial" w:cs="Arial"/>
                <w:b/>
                <w:sz w:val="22"/>
                <w:szCs w:val="22"/>
                <w:u w:val="single"/>
                <w:lang w:val="en-GB"/>
              </w:rPr>
              <w:t>practice</w:t>
            </w:r>
            <w:r w:rsidRPr="00CE4EB9">
              <w:rPr>
                <w:rFonts w:ascii="Arial" w:hAnsi="Arial" w:cs="Arial"/>
                <w:sz w:val="22"/>
                <w:szCs w:val="22"/>
                <w:lang w:val="en-GB"/>
              </w:rPr>
              <w:t>:</w:t>
            </w:r>
          </w:p>
        </w:tc>
      </w:tr>
      <w:tr w:rsidR="001E6F92" w:rsidRPr="00CE4EB9"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CE4EB9" w:rsidRDefault="00120AE0" w:rsidP="00CE4EB9">
            <w:pPr>
              <w:suppressAutoHyphens/>
              <w:ind w:left="34"/>
              <w:jc w:val="both"/>
              <w:rPr>
                <w:rFonts w:ascii="Arial" w:hAnsi="Arial" w:cs="Arial"/>
                <w:sz w:val="22"/>
                <w:szCs w:val="22"/>
                <w:lang w:val="en-GB"/>
              </w:rPr>
            </w:pPr>
            <w:r w:rsidRPr="00CE4EB9">
              <w:rPr>
                <w:rFonts w:ascii="Arial" w:hAnsi="Arial" w:cs="Arial"/>
                <w:sz w:val="22"/>
                <w:szCs w:val="22"/>
                <w:lang w:val="en-GB"/>
              </w:rPr>
              <w:t xml:space="preserve">Skills to be learnt: </w:t>
            </w:r>
            <w:r w:rsidR="00493999" w:rsidRPr="00CE4EB9">
              <w:rPr>
                <w:rFonts w:ascii="Arial" w:hAnsi="Arial" w:cs="Arial"/>
                <w:sz w:val="22"/>
                <w:szCs w:val="22"/>
                <w:lang w:val="en-GB"/>
              </w:rPr>
              <w:t>thinking in system approach and connect different aspects</w:t>
            </w:r>
          </w:p>
          <w:p w:rsidR="00B03C66" w:rsidRPr="00CE4EB9" w:rsidRDefault="003E691C" w:rsidP="00CE4EB9">
            <w:pPr>
              <w:suppressAutoHyphens/>
              <w:ind w:left="34"/>
              <w:jc w:val="both"/>
              <w:rPr>
                <w:rFonts w:ascii="Arial" w:hAnsi="Arial" w:cs="Arial"/>
                <w:sz w:val="22"/>
                <w:szCs w:val="22"/>
                <w:lang w:val="en-GB"/>
              </w:rPr>
            </w:pPr>
            <w:r w:rsidRPr="00CE4EB9">
              <w:rPr>
                <w:rFonts w:ascii="Arial" w:hAnsi="Arial" w:cs="Arial"/>
                <w:sz w:val="22"/>
                <w:szCs w:val="22"/>
                <w:lang w:val="en-GB"/>
              </w:rPr>
              <w:t xml:space="preserve">  </w:t>
            </w:r>
          </w:p>
          <w:p w:rsidR="00B03C66" w:rsidRPr="00CE4EB9" w:rsidRDefault="00120AE0"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 xml:space="preserve">Sectoral </w:t>
            </w:r>
            <w:r w:rsidR="009A6024" w:rsidRPr="00CE4EB9">
              <w:rPr>
                <w:rFonts w:ascii="Arial" w:hAnsi="Arial" w:cs="Arial"/>
                <w:sz w:val="22"/>
                <w:szCs w:val="22"/>
                <w:lang w:val="en-GB"/>
              </w:rPr>
              <w:t xml:space="preserve">public </w:t>
            </w:r>
            <w:r w:rsidRPr="00CE4EB9">
              <w:rPr>
                <w:rFonts w:ascii="Arial" w:hAnsi="Arial" w:cs="Arial"/>
                <w:sz w:val="22"/>
                <w:szCs w:val="22"/>
                <w:lang w:val="en-GB"/>
              </w:rPr>
              <w:t>administration</w:t>
            </w:r>
          </w:p>
          <w:p w:rsidR="00B03C66" w:rsidRPr="00CE4EB9" w:rsidRDefault="00120AE0"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 xml:space="preserve">Sectoral </w:t>
            </w:r>
            <w:r w:rsidR="009A6024" w:rsidRPr="00CE4EB9">
              <w:rPr>
                <w:rFonts w:ascii="Arial" w:hAnsi="Arial" w:cs="Arial"/>
                <w:sz w:val="22"/>
                <w:szCs w:val="22"/>
                <w:lang w:val="en-GB"/>
              </w:rPr>
              <w:t xml:space="preserve">public </w:t>
            </w:r>
            <w:r w:rsidRPr="00CE4EB9">
              <w:rPr>
                <w:rFonts w:ascii="Arial" w:hAnsi="Arial" w:cs="Arial"/>
                <w:sz w:val="22"/>
                <w:szCs w:val="22"/>
                <w:lang w:val="en-GB"/>
              </w:rPr>
              <w:t xml:space="preserve">administration </w:t>
            </w:r>
          </w:p>
          <w:p w:rsidR="00120AE0" w:rsidRPr="00CE4EB9" w:rsidRDefault="00120AE0"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 xml:space="preserve">Sectoral </w:t>
            </w:r>
            <w:r w:rsidR="009A6024" w:rsidRPr="00CE4EB9">
              <w:rPr>
                <w:rFonts w:ascii="Arial" w:hAnsi="Arial" w:cs="Arial"/>
                <w:sz w:val="22"/>
                <w:szCs w:val="22"/>
                <w:lang w:val="en-GB"/>
              </w:rPr>
              <w:t xml:space="preserve">public </w:t>
            </w:r>
            <w:r w:rsidRPr="00CE4EB9">
              <w:rPr>
                <w:rFonts w:ascii="Arial" w:hAnsi="Arial" w:cs="Arial"/>
                <w:sz w:val="22"/>
                <w:szCs w:val="22"/>
                <w:lang w:val="en-GB"/>
              </w:rPr>
              <w:t xml:space="preserve">administration </w:t>
            </w:r>
          </w:p>
          <w:p w:rsidR="00B03C66" w:rsidRPr="00CE4EB9" w:rsidRDefault="00120AE0"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Food safety</w:t>
            </w:r>
          </w:p>
          <w:p w:rsidR="00B03C66" w:rsidRPr="00CE4EB9" w:rsidRDefault="00120AE0"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Organic Agriculture</w:t>
            </w:r>
          </w:p>
          <w:p w:rsidR="00120AE0" w:rsidRPr="00CE4EB9" w:rsidRDefault="00120AE0"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Organic Agriculture</w:t>
            </w:r>
          </w:p>
          <w:p w:rsidR="00B03C66" w:rsidRPr="00CE4EB9" w:rsidRDefault="00120AE0"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Greening</w:t>
            </w:r>
          </w:p>
          <w:p w:rsidR="00B03C66" w:rsidRPr="00CE4EB9" w:rsidRDefault="00120AE0"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Agri-Environmental measures, indicators</w:t>
            </w:r>
          </w:p>
          <w:p w:rsidR="00B03C66" w:rsidRPr="00CE4EB9" w:rsidRDefault="002B7CCC"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Nature conservation</w:t>
            </w:r>
          </w:p>
          <w:p w:rsidR="00B03C66" w:rsidRPr="00CE4EB9" w:rsidRDefault="002B7CCC"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Water protection</w:t>
            </w:r>
          </w:p>
          <w:p w:rsidR="002B7CCC" w:rsidRPr="00CE4EB9" w:rsidRDefault="002B7CCC"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lastRenderedPageBreak/>
              <w:t>Water protection</w:t>
            </w:r>
          </w:p>
          <w:p w:rsidR="00B03C66" w:rsidRPr="00CE4EB9" w:rsidRDefault="002B7CCC"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Soil protection</w:t>
            </w:r>
          </w:p>
          <w:p w:rsidR="0084342F" w:rsidRPr="00CE4EB9" w:rsidRDefault="002B7CCC" w:rsidP="00CE4EB9">
            <w:pPr>
              <w:pStyle w:val="Listaszerbekezds"/>
              <w:numPr>
                <w:ilvl w:val="0"/>
                <w:numId w:val="16"/>
              </w:numPr>
              <w:spacing w:line="276" w:lineRule="auto"/>
              <w:jc w:val="both"/>
              <w:rPr>
                <w:rFonts w:ascii="Arial" w:hAnsi="Arial" w:cs="Arial"/>
                <w:sz w:val="22"/>
                <w:szCs w:val="22"/>
                <w:lang w:val="en-GB"/>
              </w:rPr>
            </w:pPr>
            <w:r w:rsidRPr="00CE4EB9">
              <w:rPr>
                <w:rFonts w:ascii="Arial" w:hAnsi="Arial" w:cs="Arial"/>
                <w:sz w:val="22"/>
                <w:szCs w:val="22"/>
                <w:lang w:val="en-GB"/>
              </w:rPr>
              <w:t>Air protection</w:t>
            </w:r>
          </w:p>
        </w:tc>
      </w:tr>
      <w:tr w:rsidR="001E6F92" w:rsidRPr="00CE4EB9"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CE4EB9" w:rsidRDefault="00B03C66" w:rsidP="00CE4EB9">
            <w:pPr>
              <w:suppressAutoHyphens/>
              <w:ind w:right="-108"/>
              <w:jc w:val="both"/>
              <w:rPr>
                <w:rFonts w:ascii="Arial" w:hAnsi="Arial" w:cs="Arial"/>
                <w:b/>
                <w:sz w:val="22"/>
                <w:szCs w:val="22"/>
                <w:lang w:val="en-GB"/>
              </w:rPr>
            </w:pPr>
            <w:r w:rsidRPr="00CE4EB9">
              <w:rPr>
                <w:rFonts w:ascii="Arial" w:hAnsi="Arial" w:cs="Arial"/>
                <w:b/>
                <w:sz w:val="22"/>
                <w:szCs w:val="22"/>
                <w:lang w:val="en-GB"/>
              </w:rPr>
              <w:lastRenderedPageBreak/>
              <w:t>Literature</w:t>
            </w:r>
            <w:r w:rsidR="003E72C4" w:rsidRPr="00CE4EB9">
              <w:rPr>
                <w:rFonts w:ascii="Arial" w:hAnsi="Arial" w:cs="Arial"/>
                <w:b/>
                <w:sz w:val="22"/>
                <w:szCs w:val="22"/>
                <w:lang w:val="en-GB"/>
              </w:rPr>
              <w:t>, handbooks</w:t>
            </w:r>
            <w:r w:rsidR="00A419F6" w:rsidRPr="00CE4EB9">
              <w:rPr>
                <w:rFonts w:ascii="Arial" w:hAnsi="Arial" w:cs="Arial"/>
                <w:b/>
                <w:sz w:val="22"/>
                <w:szCs w:val="22"/>
                <w:lang w:val="en-GB"/>
              </w:rPr>
              <w:t xml:space="preserve"> </w:t>
            </w:r>
            <w:r w:rsidRPr="00CE4EB9">
              <w:rPr>
                <w:rFonts w:ascii="Arial" w:hAnsi="Arial" w:cs="Arial"/>
                <w:b/>
                <w:sz w:val="22"/>
                <w:szCs w:val="22"/>
                <w:u w:val="single"/>
                <w:lang w:val="en-GB"/>
              </w:rPr>
              <w:t>in English</w:t>
            </w:r>
            <w:r w:rsidR="003E72C4" w:rsidRPr="00CE4EB9">
              <w:rPr>
                <w:rFonts w:ascii="Arial" w:hAnsi="Arial" w:cs="Arial"/>
                <w:b/>
                <w:sz w:val="22"/>
                <w:szCs w:val="22"/>
                <w:u w:val="single"/>
                <w:lang w:val="en-GB"/>
              </w:rPr>
              <w:t xml:space="preserve"> </w:t>
            </w:r>
          </w:p>
        </w:tc>
      </w:tr>
      <w:tr w:rsidR="001E6F92" w:rsidRPr="00CE4EB9"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B7CCC" w:rsidRPr="00CE4EB9" w:rsidRDefault="002B7CCC" w:rsidP="00CE4EB9">
            <w:pPr>
              <w:pStyle w:val="Listaszerbekezds"/>
              <w:numPr>
                <w:ilvl w:val="0"/>
                <w:numId w:val="4"/>
              </w:numPr>
              <w:autoSpaceDE w:val="0"/>
              <w:autoSpaceDN w:val="0"/>
              <w:adjustRightInd w:val="0"/>
              <w:jc w:val="both"/>
              <w:rPr>
                <w:rFonts w:ascii="Arial" w:eastAsiaTheme="minorHAnsi" w:hAnsi="Arial" w:cs="Arial"/>
                <w:sz w:val="22"/>
                <w:szCs w:val="22"/>
                <w:lang w:val="en-GB" w:eastAsia="en-US"/>
              </w:rPr>
            </w:pPr>
            <w:r w:rsidRPr="00CE4EB9">
              <w:rPr>
                <w:rFonts w:ascii="Arial" w:eastAsiaTheme="minorHAnsi" w:hAnsi="Arial" w:cs="Arial"/>
                <w:sz w:val="22"/>
                <w:szCs w:val="22"/>
                <w:lang w:val="en-GB" w:eastAsia="en-US"/>
              </w:rPr>
              <w:t>Stefan Tangermann, Stephan von Cramon-Taubadel 2013. Agricultural Policy in the European Union - An Overview.</w:t>
            </w:r>
            <w:r w:rsidRPr="00CE4EB9">
              <w:rPr>
                <w:rFonts w:ascii="Arial" w:hAnsi="Arial" w:cs="Arial"/>
                <w:sz w:val="22"/>
                <w:szCs w:val="22"/>
                <w:lang w:val="en-GB"/>
              </w:rPr>
              <w:t xml:space="preserve"> </w:t>
            </w:r>
            <w:r w:rsidRPr="00CE4EB9">
              <w:rPr>
                <w:rFonts w:ascii="Arial" w:eastAsiaTheme="minorHAnsi" w:hAnsi="Arial" w:cs="Arial"/>
                <w:sz w:val="22"/>
                <w:szCs w:val="22"/>
                <w:lang w:val="en-GB" w:eastAsia="en-US"/>
              </w:rPr>
              <w:t>Department für Agrarökonomie und Rurale Entwicklung, Universität Göttingen. ISSN 1865-2697. p. 71.</w:t>
            </w:r>
          </w:p>
          <w:p w:rsidR="002B7CCC" w:rsidRPr="00CE4EB9" w:rsidRDefault="002B7CCC" w:rsidP="00CE4EB9">
            <w:pPr>
              <w:pStyle w:val="Listaszerbekezds"/>
              <w:numPr>
                <w:ilvl w:val="0"/>
                <w:numId w:val="4"/>
              </w:numPr>
              <w:autoSpaceDE w:val="0"/>
              <w:autoSpaceDN w:val="0"/>
              <w:adjustRightInd w:val="0"/>
              <w:jc w:val="both"/>
              <w:rPr>
                <w:rFonts w:ascii="Arial" w:eastAsiaTheme="minorHAnsi" w:hAnsi="Arial" w:cs="Arial"/>
                <w:sz w:val="22"/>
                <w:szCs w:val="22"/>
                <w:lang w:val="en-GB" w:eastAsia="en-US"/>
              </w:rPr>
            </w:pPr>
            <w:r w:rsidRPr="00CE4EB9">
              <w:rPr>
                <w:rFonts w:ascii="Arial" w:eastAsiaTheme="minorHAnsi" w:hAnsi="Arial" w:cs="Arial"/>
                <w:sz w:val="22"/>
                <w:szCs w:val="22"/>
                <w:lang w:val="en-GB" w:eastAsia="en-US"/>
              </w:rPr>
              <w:t>Elisa Morgera, Carmen Bullón Caro, Gracia Marín Durán 2012. Organic agriculture and</w:t>
            </w:r>
          </w:p>
          <w:p w:rsidR="002B7CCC" w:rsidRPr="00CE4EB9" w:rsidRDefault="002B7CCC" w:rsidP="00CE4EB9">
            <w:pPr>
              <w:pStyle w:val="Listaszerbekezds"/>
              <w:numPr>
                <w:ilvl w:val="0"/>
                <w:numId w:val="4"/>
              </w:numPr>
              <w:autoSpaceDE w:val="0"/>
              <w:autoSpaceDN w:val="0"/>
              <w:adjustRightInd w:val="0"/>
              <w:jc w:val="both"/>
              <w:rPr>
                <w:rFonts w:ascii="Arial" w:eastAsiaTheme="minorHAnsi" w:hAnsi="Arial" w:cs="Arial"/>
                <w:sz w:val="22"/>
                <w:szCs w:val="22"/>
                <w:lang w:val="en-GB" w:eastAsia="en-US"/>
              </w:rPr>
            </w:pPr>
            <w:r w:rsidRPr="00CE4EB9">
              <w:rPr>
                <w:rFonts w:ascii="Arial" w:eastAsiaTheme="minorHAnsi" w:hAnsi="Arial" w:cs="Arial"/>
                <w:sz w:val="22"/>
                <w:szCs w:val="22"/>
                <w:lang w:val="en-GB" w:eastAsia="en-US"/>
              </w:rPr>
              <w:t>the law. Food And Agriculture Organization Of The United Nations. FAO. ISBN 978-92-5-107220-2. 302. p.</w:t>
            </w:r>
          </w:p>
          <w:p w:rsidR="002B7CCC" w:rsidRPr="00CE4EB9" w:rsidRDefault="002B7CCC" w:rsidP="00CE4EB9">
            <w:pPr>
              <w:pStyle w:val="Listaszerbekezds"/>
              <w:numPr>
                <w:ilvl w:val="0"/>
                <w:numId w:val="4"/>
              </w:numPr>
              <w:autoSpaceDE w:val="0"/>
              <w:autoSpaceDN w:val="0"/>
              <w:adjustRightInd w:val="0"/>
              <w:jc w:val="both"/>
              <w:rPr>
                <w:rFonts w:ascii="Arial" w:eastAsiaTheme="minorHAnsi" w:hAnsi="Arial" w:cs="Arial"/>
                <w:sz w:val="22"/>
                <w:szCs w:val="22"/>
                <w:lang w:val="en-GB" w:eastAsia="en-US"/>
              </w:rPr>
            </w:pPr>
            <w:r w:rsidRPr="00CE4EB9">
              <w:rPr>
                <w:rFonts w:ascii="Arial" w:eastAsiaTheme="minorHAnsi" w:hAnsi="Arial" w:cs="Arial"/>
                <w:sz w:val="22"/>
                <w:szCs w:val="22"/>
                <w:lang w:val="en-GB" w:eastAsia="en-US"/>
              </w:rPr>
              <w:t>Andrew Farmer (Edited) 2010. Sourcebook on EU Environmental Law. Institute for European Environmental Policy. p. 388.</w:t>
            </w:r>
          </w:p>
          <w:p w:rsidR="00B03C66" w:rsidRPr="00CE4EB9" w:rsidRDefault="002B7CCC" w:rsidP="00CE4EB9">
            <w:pPr>
              <w:numPr>
                <w:ilvl w:val="0"/>
                <w:numId w:val="4"/>
              </w:numPr>
              <w:jc w:val="both"/>
              <w:rPr>
                <w:rFonts w:ascii="Arial" w:hAnsi="Arial" w:cs="Arial"/>
                <w:color w:val="000000"/>
                <w:sz w:val="22"/>
                <w:szCs w:val="22"/>
                <w:lang w:val="en-GB"/>
              </w:rPr>
            </w:pPr>
            <w:r w:rsidRPr="00CE4EB9">
              <w:rPr>
                <w:rFonts w:ascii="Arial" w:eastAsiaTheme="minorHAnsi" w:hAnsi="Arial" w:cs="Arial"/>
                <w:sz w:val="22"/>
                <w:szCs w:val="22"/>
                <w:lang w:val="en-GB" w:eastAsia="en-US"/>
              </w:rPr>
              <w:t>Stefan Scheuer (Edited) 2006. EU Environmental Policy Handbook. European Environmental Bureau (EEB) p. 336.</w:t>
            </w:r>
            <w:r w:rsidR="00B03C66" w:rsidRPr="00CE4EB9">
              <w:rPr>
                <w:rFonts w:ascii="Arial" w:hAnsi="Arial" w:cs="Arial"/>
                <w:color w:val="000000"/>
                <w:sz w:val="22"/>
                <w:szCs w:val="22"/>
                <w:lang w:val="en-GB"/>
              </w:rPr>
              <w:t>x</w:t>
            </w:r>
          </w:p>
        </w:tc>
      </w:tr>
      <w:tr w:rsidR="001E6F92" w:rsidRPr="00CE4EB9"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CE4EB9" w:rsidRDefault="00B03C66" w:rsidP="00CE4EB9">
            <w:pPr>
              <w:suppressAutoHyphens/>
              <w:jc w:val="both"/>
              <w:rPr>
                <w:rFonts w:ascii="Arial" w:hAnsi="Arial" w:cs="Arial"/>
                <w:i/>
                <w:iCs/>
                <w:sz w:val="22"/>
                <w:szCs w:val="22"/>
                <w:lang w:val="en-GB"/>
              </w:rPr>
            </w:pPr>
            <w:r w:rsidRPr="00CE4EB9">
              <w:rPr>
                <w:rFonts w:ascii="Arial" w:hAnsi="Arial" w:cs="Arial"/>
                <w:b/>
                <w:sz w:val="22"/>
                <w:szCs w:val="22"/>
                <w:lang w:val="en-GB"/>
              </w:rPr>
              <w:t>Competencies gained</w:t>
            </w:r>
            <w:r w:rsidR="00726128" w:rsidRPr="00CE4EB9">
              <w:rPr>
                <w:rFonts w:ascii="Arial" w:hAnsi="Arial" w:cs="Arial"/>
                <w:b/>
                <w:sz w:val="22"/>
                <w:szCs w:val="22"/>
                <w:lang w:val="en-GB"/>
              </w:rPr>
              <w:t xml:space="preserve"> </w:t>
            </w:r>
            <w:r w:rsidR="00726128" w:rsidRPr="00CE4EB9">
              <w:rPr>
                <w:rFonts w:ascii="Arial" w:hAnsi="Arial" w:cs="Arial"/>
                <w:i/>
                <w:sz w:val="22"/>
                <w:szCs w:val="22"/>
                <w:lang w:val="en-GB"/>
              </w:rPr>
              <w:t xml:space="preserve">(acc. to the Regulation on training and outcome </w:t>
            </w:r>
            <w:r w:rsidR="00726128" w:rsidRPr="00CE4EB9">
              <w:rPr>
                <w:rFonts w:ascii="Arial" w:hAnsi="Arial" w:cs="Arial"/>
                <w:i/>
                <w:iCs/>
                <w:sz w:val="22"/>
                <w:szCs w:val="22"/>
                <w:lang w:val="en-GB"/>
              </w:rPr>
              <w:t>requirements)</w:t>
            </w:r>
          </w:p>
        </w:tc>
      </w:tr>
      <w:tr w:rsidR="001E6F92" w:rsidRPr="00CE4EB9"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CE4EB9" w:rsidRDefault="00B03C66" w:rsidP="00CE4EB9">
            <w:pPr>
              <w:numPr>
                <w:ilvl w:val="0"/>
                <w:numId w:val="1"/>
              </w:numPr>
              <w:tabs>
                <w:tab w:val="left" w:pos="317"/>
              </w:tabs>
              <w:suppressAutoHyphens/>
              <w:ind w:left="176" w:hanging="142"/>
              <w:jc w:val="both"/>
              <w:rPr>
                <w:rFonts w:ascii="Arial" w:hAnsi="Arial" w:cs="Arial"/>
                <w:b/>
                <w:sz w:val="22"/>
                <w:szCs w:val="22"/>
                <w:lang w:val="en-GB"/>
              </w:rPr>
            </w:pPr>
            <w:r w:rsidRPr="00CE4EB9">
              <w:rPr>
                <w:rFonts w:ascii="Arial" w:hAnsi="Arial" w:cs="Arial"/>
                <w:b/>
                <w:sz w:val="22"/>
                <w:szCs w:val="22"/>
                <w:lang w:val="en-GB"/>
              </w:rPr>
              <w:t>Knowledge</w:t>
            </w:r>
            <w:r w:rsidR="003D49F9" w:rsidRPr="00CE4EB9">
              <w:rPr>
                <w:rFonts w:ascii="Arial" w:hAnsi="Arial" w:cs="Arial"/>
                <w:b/>
                <w:sz w:val="22"/>
                <w:szCs w:val="22"/>
                <w:lang w:val="en-GB"/>
              </w:rPr>
              <w:t>:</w:t>
            </w:r>
          </w:p>
          <w:p w:rsidR="00B4676F" w:rsidRPr="00CE4EB9" w:rsidRDefault="00B67E22"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know and understand the characteristics of sectoral public administration</w:t>
            </w:r>
            <w:r w:rsidR="001354BB">
              <w:rPr>
                <w:rFonts w:ascii="Arial" w:hAnsi="Arial" w:cs="Arial"/>
                <w:sz w:val="22"/>
                <w:szCs w:val="22"/>
                <w:lang w:val="en-GB"/>
              </w:rPr>
              <w:t>.</w:t>
            </w:r>
          </w:p>
          <w:p w:rsidR="00B03C66" w:rsidRPr="00CE4EB9" w:rsidRDefault="00B67E22"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know and understand the different background legislations related to agriculture and environment and able to realize existing relationships.</w:t>
            </w:r>
          </w:p>
          <w:p w:rsidR="00493999" w:rsidRPr="00CE4EB9" w:rsidRDefault="00493999"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get an overview of the contexts of the European Union policy and corporate R &amp; D &amp; I activities, and their existing interactions.</w:t>
            </w:r>
          </w:p>
          <w:p w:rsidR="00A419F6" w:rsidRPr="00CE4EB9" w:rsidRDefault="00B03C66" w:rsidP="00CE4EB9">
            <w:pPr>
              <w:numPr>
                <w:ilvl w:val="0"/>
                <w:numId w:val="1"/>
              </w:numPr>
              <w:tabs>
                <w:tab w:val="left" w:pos="317"/>
              </w:tabs>
              <w:suppressAutoHyphens/>
              <w:ind w:left="176" w:hanging="142"/>
              <w:jc w:val="both"/>
              <w:rPr>
                <w:rFonts w:ascii="Arial" w:hAnsi="Arial" w:cs="Arial"/>
                <w:b/>
                <w:sz w:val="22"/>
                <w:szCs w:val="22"/>
                <w:lang w:val="en-GB"/>
              </w:rPr>
            </w:pPr>
            <w:r w:rsidRPr="00CE4EB9">
              <w:rPr>
                <w:rFonts w:ascii="Arial" w:hAnsi="Arial" w:cs="Arial"/>
                <w:b/>
                <w:sz w:val="22"/>
                <w:szCs w:val="22"/>
                <w:lang w:val="en-GB"/>
              </w:rPr>
              <w:t>Skills</w:t>
            </w:r>
            <w:r w:rsidR="003D49F9" w:rsidRPr="00CE4EB9">
              <w:rPr>
                <w:rFonts w:ascii="Arial" w:hAnsi="Arial" w:cs="Arial"/>
                <w:b/>
                <w:sz w:val="22"/>
                <w:szCs w:val="22"/>
                <w:lang w:val="en-GB"/>
              </w:rPr>
              <w:t>:</w:t>
            </w:r>
          </w:p>
          <w:p w:rsidR="00B03C66" w:rsidRPr="00CE4EB9" w:rsidRDefault="00493999"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cooperation in agricultural and environmental management and administrative tasks</w:t>
            </w:r>
          </w:p>
          <w:p w:rsidR="00493999" w:rsidRPr="00CE4EB9" w:rsidRDefault="00493999"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able to carry out her/his professional activity within existing legislation conditions</w:t>
            </w:r>
          </w:p>
          <w:p w:rsidR="005D5A4F" w:rsidRPr="00CE4EB9" w:rsidRDefault="00B03C66" w:rsidP="00CE4EB9">
            <w:pPr>
              <w:numPr>
                <w:ilvl w:val="0"/>
                <w:numId w:val="1"/>
              </w:numPr>
              <w:tabs>
                <w:tab w:val="left" w:pos="317"/>
              </w:tabs>
              <w:suppressAutoHyphens/>
              <w:ind w:left="176" w:hanging="142"/>
              <w:jc w:val="both"/>
              <w:rPr>
                <w:rFonts w:ascii="Arial" w:hAnsi="Arial" w:cs="Arial"/>
                <w:b/>
                <w:sz w:val="22"/>
                <w:szCs w:val="22"/>
                <w:lang w:val="en-GB"/>
              </w:rPr>
            </w:pPr>
            <w:r w:rsidRPr="00CE4EB9">
              <w:rPr>
                <w:rFonts w:ascii="Arial" w:hAnsi="Arial" w:cs="Arial"/>
                <w:b/>
                <w:sz w:val="22"/>
                <w:szCs w:val="22"/>
                <w:lang w:val="en-GB"/>
              </w:rPr>
              <w:t>Attitude</w:t>
            </w:r>
            <w:r w:rsidR="005D5A4F" w:rsidRPr="00CE4EB9">
              <w:rPr>
                <w:rFonts w:ascii="Arial" w:hAnsi="Arial" w:cs="Arial"/>
                <w:b/>
                <w:sz w:val="22"/>
                <w:szCs w:val="22"/>
                <w:lang w:val="en-GB"/>
              </w:rPr>
              <w:t>:</w:t>
            </w:r>
          </w:p>
          <w:p w:rsidR="00493999" w:rsidRPr="00CE4EB9" w:rsidRDefault="00493999"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committed to environmental protection, nature conservation and sustainable agriculture.</w:t>
            </w:r>
          </w:p>
          <w:p w:rsidR="00B4676F" w:rsidRPr="00CE4EB9" w:rsidRDefault="00493999"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legislation following behaviour.</w:t>
            </w:r>
          </w:p>
          <w:p w:rsidR="005D5A4F" w:rsidRPr="00CE4EB9" w:rsidRDefault="00B03C66" w:rsidP="00CE4EB9">
            <w:pPr>
              <w:numPr>
                <w:ilvl w:val="0"/>
                <w:numId w:val="1"/>
              </w:numPr>
              <w:tabs>
                <w:tab w:val="left" w:pos="317"/>
              </w:tabs>
              <w:suppressAutoHyphens/>
              <w:ind w:left="176" w:hanging="142"/>
              <w:jc w:val="both"/>
              <w:rPr>
                <w:rFonts w:ascii="Arial" w:hAnsi="Arial" w:cs="Arial"/>
                <w:b/>
                <w:sz w:val="22"/>
                <w:szCs w:val="22"/>
                <w:lang w:val="en-GB"/>
              </w:rPr>
            </w:pPr>
            <w:r w:rsidRPr="00CE4EB9">
              <w:rPr>
                <w:rFonts w:ascii="Arial" w:hAnsi="Arial" w:cs="Arial"/>
                <w:b/>
                <w:sz w:val="22"/>
                <w:szCs w:val="22"/>
                <w:lang w:val="en-GB"/>
              </w:rPr>
              <w:t>Autonomy and responsibility</w:t>
            </w:r>
            <w:r w:rsidR="005D5A4F" w:rsidRPr="00CE4EB9">
              <w:rPr>
                <w:rFonts w:ascii="Arial" w:hAnsi="Arial" w:cs="Arial"/>
                <w:b/>
                <w:sz w:val="22"/>
                <w:szCs w:val="22"/>
                <w:lang w:val="en-GB"/>
              </w:rPr>
              <w:t>:</w:t>
            </w:r>
          </w:p>
          <w:p w:rsidR="00B4676F" w:rsidRPr="00CE4EB9" w:rsidRDefault="00493999"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equal partner in the professional cooperation</w:t>
            </w:r>
          </w:p>
          <w:p w:rsidR="00493999" w:rsidRPr="00CE4EB9" w:rsidRDefault="009A6024" w:rsidP="00CE4EB9">
            <w:pPr>
              <w:pStyle w:val="Listaszerbekezds"/>
              <w:numPr>
                <w:ilvl w:val="0"/>
                <w:numId w:val="6"/>
              </w:numPr>
              <w:tabs>
                <w:tab w:val="left" w:pos="317"/>
              </w:tabs>
              <w:suppressAutoHyphens/>
              <w:jc w:val="both"/>
              <w:rPr>
                <w:rFonts w:ascii="Arial" w:hAnsi="Arial" w:cs="Arial"/>
                <w:sz w:val="22"/>
                <w:szCs w:val="22"/>
                <w:lang w:val="en-GB"/>
              </w:rPr>
            </w:pPr>
            <w:r w:rsidRPr="00CE4EB9">
              <w:rPr>
                <w:rFonts w:ascii="Arial" w:hAnsi="Arial" w:cs="Arial"/>
                <w:sz w:val="22"/>
                <w:szCs w:val="22"/>
                <w:lang w:val="en-GB"/>
              </w:rPr>
              <w:t>h</w:t>
            </w:r>
            <w:r w:rsidR="00493999" w:rsidRPr="00CE4EB9">
              <w:rPr>
                <w:rFonts w:ascii="Arial" w:hAnsi="Arial" w:cs="Arial"/>
                <w:sz w:val="22"/>
                <w:szCs w:val="22"/>
                <w:lang w:val="en-GB"/>
              </w:rPr>
              <w:t xml:space="preserve">as considerable </w:t>
            </w:r>
            <w:r w:rsidRPr="00CE4EB9">
              <w:rPr>
                <w:rFonts w:ascii="Arial" w:hAnsi="Arial" w:cs="Arial"/>
                <w:sz w:val="22"/>
                <w:szCs w:val="22"/>
                <w:lang w:val="en-GB"/>
              </w:rPr>
              <w:t>self-dependence in the field of improving</w:t>
            </w:r>
            <w:r w:rsidR="00493999" w:rsidRPr="00CE4EB9">
              <w:rPr>
                <w:rFonts w:ascii="Arial" w:hAnsi="Arial" w:cs="Arial"/>
                <w:sz w:val="22"/>
                <w:szCs w:val="22"/>
                <w:lang w:val="en-GB"/>
              </w:rPr>
              <w:t xml:space="preserve"> comprehensive and specialized professional issues, representing and explaining professional views in the field of environmental management.</w:t>
            </w:r>
          </w:p>
        </w:tc>
      </w:tr>
      <w:tr w:rsidR="001E6F92" w:rsidRPr="00CE4EB9" w:rsidTr="001354BB">
        <w:trPr>
          <w:trHeight w:val="338"/>
        </w:trPr>
        <w:tc>
          <w:tcPr>
            <w:tcW w:w="9038" w:type="dxa"/>
            <w:shd w:val="clear" w:color="auto" w:fill="auto"/>
            <w:tcMar>
              <w:top w:w="57" w:type="dxa"/>
              <w:bottom w:w="57" w:type="dxa"/>
            </w:tcMar>
          </w:tcPr>
          <w:p w:rsidR="00A419F6" w:rsidRPr="00CE4EB9" w:rsidRDefault="00685940" w:rsidP="00CE4EB9">
            <w:pPr>
              <w:suppressAutoHyphens/>
              <w:spacing w:before="60"/>
              <w:jc w:val="both"/>
              <w:rPr>
                <w:rFonts w:ascii="Arial" w:hAnsi="Arial" w:cs="Arial"/>
                <w:b/>
                <w:sz w:val="22"/>
                <w:szCs w:val="22"/>
                <w:lang w:val="en-GB"/>
              </w:rPr>
            </w:pPr>
            <w:r w:rsidRPr="00CE4EB9">
              <w:rPr>
                <w:rFonts w:ascii="Arial" w:hAnsi="Arial" w:cs="Arial"/>
                <w:b/>
                <w:sz w:val="22"/>
                <w:szCs w:val="22"/>
                <w:lang w:val="en-GB"/>
              </w:rPr>
              <w:t>Responsible lecturer</w:t>
            </w:r>
            <w:r w:rsidR="00A419F6" w:rsidRPr="00CE4EB9">
              <w:rPr>
                <w:rFonts w:ascii="Arial" w:hAnsi="Arial" w:cs="Arial"/>
                <w:b/>
                <w:sz w:val="22"/>
                <w:szCs w:val="22"/>
                <w:lang w:val="en-GB"/>
              </w:rPr>
              <w:t xml:space="preserve">: </w:t>
            </w:r>
            <w:r w:rsidR="009A6024" w:rsidRPr="00CE4EB9">
              <w:rPr>
                <w:rFonts w:ascii="Arial" w:hAnsi="Arial" w:cs="Arial"/>
                <w:b/>
                <w:sz w:val="22"/>
                <w:szCs w:val="22"/>
                <w:lang w:val="en-GB"/>
              </w:rPr>
              <w:t>Dr Nikolett Szőllősi, assistant professor</w:t>
            </w:r>
          </w:p>
        </w:tc>
      </w:tr>
      <w:tr w:rsidR="001E6F92" w:rsidRPr="00CE4EB9"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CE4EB9" w:rsidRDefault="00685940" w:rsidP="00CE4EB9">
            <w:pPr>
              <w:suppressAutoHyphens/>
              <w:spacing w:before="60"/>
              <w:jc w:val="both"/>
              <w:rPr>
                <w:rFonts w:ascii="Arial" w:hAnsi="Arial" w:cs="Arial"/>
                <w:b/>
                <w:sz w:val="22"/>
                <w:szCs w:val="22"/>
                <w:lang w:val="en-GB"/>
              </w:rPr>
            </w:pPr>
            <w:r w:rsidRPr="00CE4EB9">
              <w:rPr>
                <w:rFonts w:ascii="Arial" w:hAnsi="Arial" w:cs="Arial"/>
                <w:b/>
                <w:sz w:val="22"/>
                <w:szCs w:val="22"/>
                <w:lang w:val="en-GB"/>
              </w:rPr>
              <w:t>Terms of course completion</w:t>
            </w:r>
            <w:r w:rsidR="00655F39" w:rsidRPr="00CE4EB9">
              <w:rPr>
                <w:rFonts w:ascii="Arial" w:hAnsi="Arial" w:cs="Arial"/>
                <w:b/>
                <w:sz w:val="22"/>
                <w:szCs w:val="22"/>
                <w:lang w:val="en-GB"/>
              </w:rPr>
              <w:t>:</w:t>
            </w:r>
          </w:p>
        </w:tc>
      </w:tr>
      <w:tr w:rsidR="001E6F92" w:rsidRPr="00CE4EB9"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E4EB9" w:rsidRDefault="009A6024" w:rsidP="00CE4EB9">
            <w:pPr>
              <w:pStyle w:val="Listaszerbekezds"/>
              <w:numPr>
                <w:ilvl w:val="0"/>
                <w:numId w:val="17"/>
              </w:numPr>
              <w:suppressAutoHyphens/>
              <w:jc w:val="both"/>
              <w:rPr>
                <w:rFonts w:ascii="Arial" w:hAnsi="Arial" w:cs="Arial"/>
                <w:sz w:val="22"/>
                <w:szCs w:val="22"/>
                <w:lang w:val="en-GB"/>
              </w:rPr>
            </w:pPr>
            <w:r w:rsidRPr="00CE4EB9">
              <w:rPr>
                <w:rFonts w:ascii="Arial" w:hAnsi="Arial" w:cs="Arial"/>
                <w:sz w:val="22"/>
                <w:szCs w:val="22"/>
                <w:lang w:val="en-GB"/>
              </w:rPr>
              <w:t xml:space="preserve">Completing </w:t>
            </w:r>
            <w:r w:rsidR="003E72C4" w:rsidRPr="00CE4EB9">
              <w:rPr>
                <w:rFonts w:ascii="Arial" w:hAnsi="Arial" w:cs="Arial"/>
                <w:sz w:val="22"/>
                <w:szCs w:val="22"/>
                <w:lang w:val="en-GB"/>
              </w:rPr>
              <w:t>exercises</w:t>
            </w:r>
          </w:p>
          <w:p w:rsidR="003E72C4" w:rsidRPr="00CE4EB9" w:rsidRDefault="003E72C4" w:rsidP="00CE4EB9">
            <w:pPr>
              <w:pStyle w:val="Listaszerbekezds"/>
              <w:numPr>
                <w:ilvl w:val="0"/>
                <w:numId w:val="17"/>
              </w:numPr>
              <w:suppressAutoHyphens/>
              <w:jc w:val="both"/>
              <w:rPr>
                <w:rFonts w:ascii="Arial" w:hAnsi="Arial" w:cs="Arial"/>
                <w:color w:val="FF0000"/>
                <w:sz w:val="22"/>
                <w:szCs w:val="22"/>
                <w:lang w:val="en-GB"/>
              </w:rPr>
            </w:pPr>
            <w:r w:rsidRPr="00CE4EB9">
              <w:rPr>
                <w:rFonts w:ascii="Arial" w:hAnsi="Arial" w:cs="Arial"/>
                <w:sz w:val="22"/>
                <w:szCs w:val="22"/>
                <w:lang w:val="en-GB"/>
              </w:rPr>
              <w:t>Giving presentation</w:t>
            </w:r>
          </w:p>
        </w:tc>
      </w:tr>
      <w:tr w:rsidR="001E6F92" w:rsidRPr="00CE4EB9"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CE4EB9" w:rsidRDefault="00685940" w:rsidP="00CE4EB9">
            <w:pPr>
              <w:suppressAutoHyphens/>
              <w:spacing w:before="60"/>
              <w:jc w:val="both"/>
              <w:rPr>
                <w:rFonts w:ascii="Arial" w:hAnsi="Arial" w:cs="Arial"/>
                <w:b/>
                <w:sz w:val="22"/>
                <w:szCs w:val="22"/>
                <w:lang w:val="en-GB"/>
              </w:rPr>
            </w:pPr>
            <w:r w:rsidRPr="00CE4EB9">
              <w:rPr>
                <w:rFonts w:ascii="Arial" w:hAnsi="Arial" w:cs="Arial"/>
                <w:b/>
                <w:sz w:val="22"/>
                <w:szCs w:val="22"/>
                <w:lang w:val="en-GB"/>
              </w:rPr>
              <w:t>Form of examination:</w:t>
            </w:r>
          </w:p>
        </w:tc>
      </w:tr>
      <w:tr w:rsidR="001E6F92" w:rsidRPr="00CE4EB9"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E4EB9" w:rsidRDefault="009A6024" w:rsidP="00CE4EB9">
            <w:pPr>
              <w:suppressAutoHyphens/>
              <w:ind w:left="34"/>
              <w:jc w:val="both"/>
              <w:rPr>
                <w:rFonts w:ascii="Arial" w:hAnsi="Arial" w:cs="Arial"/>
                <w:sz w:val="22"/>
                <w:szCs w:val="22"/>
                <w:lang w:val="en-GB"/>
              </w:rPr>
            </w:pPr>
            <w:r w:rsidRPr="00CE4EB9">
              <w:rPr>
                <w:rFonts w:ascii="Arial" w:hAnsi="Arial" w:cs="Arial"/>
                <w:sz w:val="22"/>
                <w:szCs w:val="22"/>
                <w:lang w:val="en-GB"/>
              </w:rPr>
              <w:t>Colloquium</w:t>
            </w:r>
          </w:p>
        </w:tc>
      </w:tr>
      <w:tr w:rsidR="001E6F92" w:rsidRPr="00CE4EB9"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CE4EB9" w:rsidRDefault="00685940" w:rsidP="00CE4EB9">
            <w:pPr>
              <w:suppressAutoHyphens/>
              <w:spacing w:before="60"/>
              <w:jc w:val="both"/>
              <w:rPr>
                <w:rFonts w:ascii="Arial" w:hAnsi="Arial" w:cs="Arial"/>
                <w:i/>
                <w:sz w:val="22"/>
                <w:szCs w:val="22"/>
                <w:lang w:val="en-GB"/>
              </w:rPr>
            </w:pPr>
            <w:r w:rsidRPr="00CE4EB9">
              <w:rPr>
                <w:rFonts w:ascii="Arial" w:hAnsi="Arial" w:cs="Arial"/>
                <w:b/>
                <w:sz w:val="22"/>
                <w:szCs w:val="22"/>
                <w:lang w:val="en-GB"/>
              </w:rPr>
              <w:t>Requirement(s) to get signature</w:t>
            </w:r>
            <w:r w:rsidR="001E6F92" w:rsidRPr="00CE4EB9">
              <w:rPr>
                <w:rFonts w:ascii="Arial" w:hAnsi="Arial" w:cs="Arial"/>
                <w:b/>
                <w:sz w:val="22"/>
                <w:szCs w:val="22"/>
                <w:lang w:val="en-GB"/>
              </w:rPr>
              <w:t>:</w:t>
            </w:r>
          </w:p>
        </w:tc>
      </w:tr>
      <w:tr w:rsidR="001E6F92" w:rsidRPr="00CE4EB9"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CE4EB9" w:rsidRDefault="001E6F92" w:rsidP="00CE4EB9">
            <w:pPr>
              <w:tabs>
                <w:tab w:val="left" w:pos="1277"/>
              </w:tabs>
              <w:suppressAutoHyphens/>
              <w:ind w:left="34"/>
              <w:jc w:val="both"/>
              <w:rPr>
                <w:rFonts w:ascii="Arial" w:hAnsi="Arial" w:cs="Arial"/>
                <w:sz w:val="22"/>
                <w:szCs w:val="22"/>
                <w:lang w:val="en-GB"/>
              </w:rPr>
            </w:pPr>
          </w:p>
        </w:tc>
      </w:tr>
    </w:tbl>
    <w:p w:rsidR="009C1BD2" w:rsidRPr="00CE4EB9" w:rsidRDefault="009C1BD2" w:rsidP="00CE4EB9">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E6F92" w:rsidRPr="00CE4EB9"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CE4EB9" w:rsidRDefault="00685940" w:rsidP="00CE4EB9">
            <w:pPr>
              <w:suppressAutoHyphens/>
              <w:spacing w:before="60"/>
              <w:jc w:val="both"/>
              <w:rPr>
                <w:rFonts w:ascii="Arial" w:hAnsi="Arial" w:cs="Arial"/>
                <w:b/>
                <w:sz w:val="22"/>
                <w:szCs w:val="22"/>
                <w:lang w:val="en-GB"/>
              </w:rPr>
            </w:pPr>
            <w:r w:rsidRPr="00CE4EB9">
              <w:rPr>
                <w:rFonts w:ascii="Arial" w:hAnsi="Arial" w:cs="Arial"/>
                <w:b/>
                <w:sz w:val="22"/>
                <w:szCs w:val="22"/>
                <w:lang w:val="en-GB"/>
              </w:rPr>
              <w:t>Exam questions</w:t>
            </w:r>
            <w:r w:rsidR="00655F39" w:rsidRPr="00CE4EB9">
              <w:rPr>
                <w:rFonts w:ascii="Arial" w:hAnsi="Arial" w:cs="Arial"/>
                <w:b/>
                <w:sz w:val="22"/>
                <w:szCs w:val="22"/>
                <w:lang w:val="en-GB"/>
              </w:rPr>
              <w:t>:</w:t>
            </w:r>
          </w:p>
        </w:tc>
      </w:tr>
      <w:tr w:rsidR="001E6F92" w:rsidRPr="00CE4EB9"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3426F" w:rsidRPr="00CE4EB9" w:rsidRDefault="00732FD3"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lastRenderedPageBreak/>
              <w:t>Make a list about the tasks of Ministry of Agriculture</w:t>
            </w:r>
          </w:p>
          <w:p w:rsidR="00685940" w:rsidRPr="00CE4EB9" w:rsidRDefault="00732FD3"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Make a list of public administration bodies performing agricultural and administrative tasks</w:t>
            </w:r>
          </w:p>
          <w:p w:rsidR="00685940" w:rsidRPr="00CE4EB9" w:rsidRDefault="001354BB" w:rsidP="00CE4EB9">
            <w:pPr>
              <w:pStyle w:val="Listaszerbekezds"/>
              <w:numPr>
                <w:ilvl w:val="0"/>
                <w:numId w:val="10"/>
              </w:numPr>
              <w:suppressAutoHyphens/>
              <w:jc w:val="both"/>
              <w:rPr>
                <w:rFonts w:ascii="Arial" w:hAnsi="Arial" w:cs="Arial"/>
                <w:sz w:val="22"/>
                <w:szCs w:val="22"/>
                <w:lang w:val="en-GB"/>
              </w:rPr>
            </w:pPr>
            <w:r>
              <w:rPr>
                <w:rFonts w:ascii="Arial" w:hAnsi="Arial" w:cs="Arial"/>
                <w:sz w:val="22"/>
                <w:szCs w:val="22"/>
                <w:lang w:val="en-GB"/>
              </w:rPr>
              <w:t>Why doe</w:t>
            </w:r>
            <w:r w:rsidR="00732FD3" w:rsidRPr="00CE4EB9">
              <w:rPr>
                <w:rFonts w:ascii="Arial" w:hAnsi="Arial" w:cs="Arial"/>
                <w:sz w:val="22"/>
                <w:szCs w:val="22"/>
                <w:lang w:val="en-GB"/>
              </w:rPr>
              <w:t xml:space="preserve">s remote sensing </w:t>
            </w:r>
            <w:r>
              <w:rPr>
                <w:rFonts w:ascii="Arial" w:hAnsi="Arial" w:cs="Arial"/>
                <w:sz w:val="22"/>
                <w:szCs w:val="22"/>
                <w:lang w:val="en-GB"/>
              </w:rPr>
              <w:t xml:space="preserve">have </w:t>
            </w:r>
            <w:r w:rsidR="00732FD3" w:rsidRPr="00CE4EB9">
              <w:rPr>
                <w:rFonts w:ascii="Arial" w:hAnsi="Arial" w:cs="Arial"/>
                <w:sz w:val="22"/>
                <w:szCs w:val="22"/>
                <w:lang w:val="en-GB"/>
              </w:rPr>
              <w:t>high importance in the field of land identification and monitoring?</w:t>
            </w:r>
          </w:p>
          <w:p w:rsidR="00685940" w:rsidRPr="00CE4EB9" w:rsidRDefault="00732FD3"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 xml:space="preserve">What are the main </w:t>
            </w:r>
            <w:r w:rsidR="000C20C9" w:rsidRPr="00CE4EB9">
              <w:rPr>
                <w:rFonts w:ascii="Arial" w:hAnsi="Arial" w:cs="Arial"/>
                <w:sz w:val="22"/>
                <w:szCs w:val="22"/>
                <w:lang w:val="en-GB"/>
              </w:rPr>
              <w:t xml:space="preserve">characteristics and </w:t>
            </w:r>
            <w:r w:rsidRPr="00CE4EB9">
              <w:rPr>
                <w:rFonts w:ascii="Arial" w:hAnsi="Arial" w:cs="Arial"/>
                <w:sz w:val="22"/>
                <w:szCs w:val="22"/>
                <w:lang w:val="en-GB"/>
              </w:rPr>
              <w:t>parameters of a land identification system?</w:t>
            </w:r>
          </w:p>
          <w:p w:rsidR="00685940" w:rsidRPr="00CE4EB9" w:rsidRDefault="000C20C9"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How could you solve vegetation and land monitoring problems by modern techniques?</w:t>
            </w:r>
          </w:p>
          <w:p w:rsidR="00685940" w:rsidRPr="00CE4EB9" w:rsidRDefault="00C91277"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How could you ensure a global and integrated approach in national food and feed control?</w:t>
            </w:r>
          </w:p>
          <w:p w:rsidR="00685940" w:rsidRPr="00CE4EB9" w:rsidRDefault="00C91277"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Why is it important to have forest inventory? What are the main benefits?</w:t>
            </w:r>
          </w:p>
          <w:p w:rsidR="00685940" w:rsidRPr="00CE4EB9" w:rsidRDefault="00AF7139"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What are the main rules and requirements of using organic logo?</w:t>
            </w:r>
          </w:p>
          <w:p w:rsidR="00685940" w:rsidRPr="00CE4EB9" w:rsidRDefault="00AF7139"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How could you describe the importance of Greening?</w:t>
            </w:r>
          </w:p>
          <w:p w:rsidR="00685940" w:rsidRPr="00CE4EB9" w:rsidRDefault="00AF7139"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Which kind of Agri-Environmental measures and indicators are used by OECD?</w:t>
            </w:r>
          </w:p>
          <w:p w:rsidR="00685940" w:rsidRPr="00CE4EB9" w:rsidRDefault="00AF7139"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 xml:space="preserve">Why </w:t>
            </w:r>
            <w:r w:rsidR="001354BB">
              <w:rPr>
                <w:rFonts w:ascii="Arial" w:hAnsi="Arial" w:cs="Arial"/>
                <w:sz w:val="22"/>
                <w:szCs w:val="22"/>
                <w:lang w:val="en-GB"/>
              </w:rPr>
              <w:t>doe</w:t>
            </w:r>
            <w:r w:rsidRPr="00CE4EB9">
              <w:rPr>
                <w:rFonts w:ascii="Arial" w:hAnsi="Arial" w:cs="Arial"/>
                <w:sz w:val="22"/>
                <w:szCs w:val="22"/>
                <w:lang w:val="en-GB"/>
              </w:rPr>
              <w:t>s remote sensing</w:t>
            </w:r>
            <w:r w:rsidR="001354BB">
              <w:rPr>
                <w:rFonts w:ascii="Arial" w:hAnsi="Arial" w:cs="Arial"/>
                <w:sz w:val="22"/>
                <w:szCs w:val="22"/>
                <w:lang w:val="en-GB"/>
              </w:rPr>
              <w:t xml:space="preserve"> have a</w:t>
            </w:r>
            <w:r w:rsidRPr="00CE4EB9">
              <w:rPr>
                <w:rFonts w:ascii="Arial" w:hAnsi="Arial" w:cs="Arial"/>
                <w:sz w:val="22"/>
                <w:szCs w:val="22"/>
                <w:lang w:val="en-GB"/>
              </w:rPr>
              <w:t xml:space="preserve"> key role in nature protection? What do you mean </w:t>
            </w:r>
            <w:r w:rsidR="001354BB">
              <w:rPr>
                <w:rFonts w:ascii="Arial" w:hAnsi="Arial" w:cs="Arial"/>
                <w:sz w:val="22"/>
                <w:szCs w:val="22"/>
                <w:lang w:val="en-GB"/>
              </w:rPr>
              <w:t>by</w:t>
            </w:r>
            <w:bookmarkStart w:id="0" w:name="_GoBack"/>
            <w:bookmarkEnd w:id="0"/>
            <w:r w:rsidRPr="00CE4EB9">
              <w:rPr>
                <w:rFonts w:ascii="Arial" w:hAnsi="Arial" w:cs="Arial"/>
                <w:sz w:val="22"/>
                <w:szCs w:val="22"/>
                <w:lang w:val="en-GB"/>
              </w:rPr>
              <w:t xml:space="preserve"> standard data form and formats?</w:t>
            </w:r>
          </w:p>
          <w:p w:rsidR="00685940" w:rsidRPr="00CE4EB9" w:rsidRDefault="00AF7139"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 xml:space="preserve">Describe an integrated approach in the case of water protection </w:t>
            </w:r>
            <w:r w:rsidR="00985788" w:rsidRPr="00CE4EB9">
              <w:rPr>
                <w:rFonts w:ascii="Arial" w:hAnsi="Arial" w:cs="Arial"/>
                <w:sz w:val="22"/>
                <w:szCs w:val="22"/>
                <w:lang w:val="en-GB"/>
              </w:rPr>
              <w:t>and water related regulation sy</w:t>
            </w:r>
            <w:r w:rsidRPr="00CE4EB9">
              <w:rPr>
                <w:rFonts w:ascii="Arial" w:hAnsi="Arial" w:cs="Arial"/>
                <w:sz w:val="22"/>
                <w:szCs w:val="22"/>
                <w:lang w:val="en-GB"/>
              </w:rPr>
              <w:t>stem!</w:t>
            </w:r>
          </w:p>
          <w:p w:rsidR="00685940" w:rsidRPr="00CE4EB9" w:rsidRDefault="00AF7139"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What are the principles of Revised Global Soil Charter?</w:t>
            </w:r>
          </w:p>
          <w:p w:rsidR="00685940" w:rsidRPr="00CE4EB9" w:rsidRDefault="00985788"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 xml:space="preserve">How could environmental law address the protection of the atmosphere? </w:t>
            </w:r>
          </w:p>
          <w:p w:rsidR="00985788" w:rsidRPr="00CE4EB9" w:rsidRDefault="00985788" w:rsidP="00CE4EB9">
            <w:pPr>
              <w:pStyle w:val="Listaszerbekezds"/>
              <w:numPr>
                <w:ilvl w:val="0"/>
                <w:numId w:val="10"/>
              </w:numPr>
              <w:suppressAutoHyphens/>
              <w:jc w:val="both"/>
              <w:rPr>
                <w:rFonts w:ascii="Arial" w:hAnsi="Arial" w:cs="Arial"/>
                <w:sz w:val="22"/>
                <w:szCs w:val="22"/>
                <w:lang w:val="en-GB"/>
              </w:rPr>
            </w:pPr>
            <w:r w:rsidRPr="00CE4EB9">
              <w:rPr>
                <w:rFonts w:ascii="Arial" w:hAnsi="Arial" w:cs="Arial"/>
                <w:sz w:val="22"/>
                <w:szCs w:val="22"/>
                <w:lang w:val="en-GB"/>
              </w:rPr>
              <w:t>Which gas has specific standards and why?</w:t>
            </w:r>
          </w:p>
        </w:tc>
      </w:tr>
    </w:tbl>
    <w:p w:rsidR="009F7177" w:rsidRPr="00CE4EB9" w:rsidRDefault="009F7177" w:rsidP="00CE4EB9">
      <w:pPr>
        <w:jc w:val="both"/>
        <w:rPr>
          <w:rFonts w:ascii="Arial" w:hAnsi="Arial" w:cs="Arial"/>
          <w:sz w:val="22"/>
          <w:szCs w:val="22"/>
          <w:lang w:val="en-GB"/>
        </w:rPr>
      </w:pPr>
    </w:p>
    <w:sectPr w:rsidR="009F7177" w:rsidRPr="00CE4E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29" w:rsidRDefault="00FA7629" w:rsidP="00A419F6">
      <w:r>
        <w:separator/>
      </w:r>
    </w:p>
  </w:endnote>
  <w:endnote w:type="continuationSeparator" w:id="0">
    <w:p w:rsidR="00FA7629" w:rsidRDefault="00FA7629"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29" w:rsidRDefault="00FA7629" w:rsidP="00A419F6">
      <w:r>
        <w:separator/>
      </w:r>
    </w:p>
  </w:footnote>
  <w:footnote w:type="continuationSeparator" w:id="0">
    <w:p w:rsidR="00FA7629" w:rsidRDefault="00FA7629"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6B142A7"/>
    <w:multiLevelType w:val="hybridMultilevel"/>
    <w:tmpl w:val="99E804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5B563110"/>
    <w:multiLevelType w:val="hybridMultilevel"/>
    <w:tmpl w:val="7B94481E"/>
    <w:lvl w:ilvl="0" w:tplc="6E1EDC42">
      <w:start w:val="1"/>
      <w:numFmt w:val="decimal"/>
      <w:lvlText w:val="%1."/>
      <w:lvlJc w:val="left"/>
      <w:pPr>
        <w:ind w:left="394" w:hanging="360"/>
      </w:pPr>
      <w:rPr>
        <w:rFonts w:hint="default"/>
        <w:b/>
        <w:sz w:val="23"/>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D868CE34"/>
    <w:lvl w:ilvl="0" w:tplc="2ABE16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2"/>
  </w:num>
  <w:num w:numId="4">
    <w:abstractNumId w:val="5"/>
  </w:num>
  <w:num w:numId="5">
    <w:abstractNumId w:val="15"/>
  </w:num>
  <w:num w:numId="6">
    <w:abstractNumId w:val="10"/>
  </w:num>
  <w:num w:numId="7">
    <w:abstractNumId w:val="18"/>
  </w:num>
  <w:num w:numId="8">
    <w:abstractNumId w:val="1"/>
  </w:num>
  <w:num w:numId="9">
    <w:abstractNumId w:val="7"/>
  </w:num>
  <w:num w:numId="10">
    <w:abstractNumId w:val="3"/>
  </w:num>
  <w:num w:numId="11">
    <w:abstractNumId w:val="8"/>
  </w:num>
  <w:num w:numId="12">
    <w:abstractNumId w:val="4"/>
  </w:num>
  <w:num w:numId="13">
    <w:abstractNumId w:val="13"/>
  </w:num>
  <w:num w:numId="14">
    <w:abstractNumId w:val="19"/>
  </w:num>
  <w:num w:numId="15">
    <w:abstractNumId w:val="12"/>
  </w:num>
  <w:num w:numId="16">
    <w:abstractNumId w:val="0"/>
  </w:num>
  <w:num w:numId="17">
    <w:abstractNumId w:val="14"/>
  </w:num>
  <w:num w:numId="18">
    <w:abstractNumId w:val="9"/>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B238C"/>
    <w:rsid w:val="000C20C9"/>
    <w:rsid w:val="000E3C9E"/>
    <w:rsid w:val="000E47D8"/>
    <w:rsid w:val="00120AE0"/>
    <w:rsid w:val="00127065"/>
    <w:rsid w:val="001344A4"/>
    <w:rsid w:val="001354BB"/>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2B7CCC"/>
    <w:rsid w:val="002C73ED"/>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3999"/>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40576"/>
    <w:rsid w:val="006553D8"/>
    <w:rsid w:val="00655F39"/>
    <w:rsid w:val="00657A38"/>
    <w:rsid w:val="00670EC9"/>
    <w:rsid w:val="0067190B"/>
    <w:rsid w:val="00685940"/>
    <w:rsid w:val="006A399D"/>
    <w:rsid w:val="006C4789"/>
    <w:rsid w:val="006D5679"/>
    <w:rsid w:val="00717978"/>
    <w:rsid w:val="00726128"/>
    <w:rsid w:val="00730717"/>
    <w:rsid w:val="00732FD3"/>
    <w:rsid w:val="00734257"/>
    <w:rsid w:val="0075233F"/>
    <w:rsid w:val="007C5672"/>
    <w:rsid w:val="00807F65"/>
    <w:rsid w:val="0084342F"/>
    <w:rsid w:val="00862E4D"/>
    <w:rsid w:val="00864BFE"/>
    <w:rsid w:val="00870FFA"/>
    <w:rsid w:val="008B6754"/>
    <w:rsid w:val="00983A30"/>
    <w:rsid w:val="00984C6F"/>
    <w:rsid w:val="00985788"/>
    <w:rsid w:val="0099460F"/>
    <w:rsid w:val="009A2566"/>
    <w:rsid w:val="009A6024"/>
    <w:rsid w:val="009C1BD2"/>
    <w:rsid w:val="009D060E"/>
    <w:rsid w:val="009F7177"/>
    <w:rsid w:val="00A039F0"/>
    <w:rsid w:val="00A1104B"/>
    <w:rsid w:val="00A11B08"/>
    <w:rsid w:val="00A2149D"/>
    <w:rsid w:val="00A27B74"/>
    <w:rsid w:val="00A419F6"/>
    <w:rsid w:val="00A94DF0"/>
    <w:rsid w:val="00A96166"/>
    <w:rsid w:val="00AE1601"/>
    <w:rsid w:val="00AE20E8"/>
    <w:rsid w:val="00AF7139"/>
    <w:rsid w:val="00B03C66"/>
    <w:rsid w:val="00B32015"/>
    <w:rsid w:val="00B435A1"/>
    <w:rsid w:val="00B4676F"/>
    <w:rsid w:val="00B67C17"/>
    <w:rsid w:val="00B67E22"/>
    <w:rsid w:val="00B73E98"/>
    <w:rsid w:val="00B76D12"/>
    <w:rsid w:val="00B91E33"/>
    <w:rsid w:val="00BA46AE"/>
    <w:rsid w:val="00BA5B12"/>
    <w:rsid w:val="00BD5AA7"/>
    <w:rsid w:val="00BE334C"/>
    <w:rsid w:val="00C72054"/>
    <w:rsid w:val="00C73CA3"/>
    <w:rsid w:val="00C76B2D"/>
    <w:rsid w:val="00C84872"/>
    <w:rsid w:val="00C91277"/>
    <w:rsid w:val="00CA66AE"/>
    <w:rsid w:val="00CE4EB9"/>
    <w:rsid w:val="00CF2082"/>
    <w:rsid w:val="00CF3353"/>
    <w:rsid w:val="00CF338A"/>
    <w:rsid w:val="00D56C9C"/>
    <w:rsid w:val="00D61B8E"/>
    <w:rsid w:val="00D932AF"/>
    <w:rsid w:val="00DB29D4"/>
    <w:rsid w:val="00DC3221"/>
    <w:rsid w:val="00E3426F"/>
    <w:rsid w:val="00E43CE0"/>
    <w:rsid w:val="00E75103"/>
    <w:rsid w:val="00E87691"/>
    <w:rsid w:val="00EB0DCB"/>
    <w:rsid w:val="00ED2FAA"/>
    <w:rsid w:val="00ED7E2B"/>
    <w:rsid w:val="00EF1901"/>
    <w:rsid w:val="00F35A40"/>
    <w:rsid w:val="00F52893"/>
    <w:rsid w:val="00F61DDC"/>
    <w:rsid w:val="00F7722C"/>
    <w:rsid w:val="00FA7629"/>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B49F0-8892-46CE-9AD5-4BCB1DD8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99"/>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752F-99FA-47DB-9F34-1EF51CEF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4503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2019-08-13T09:25:00Z</dcterms:created>
  <dcterms:modified xsi:type="dcterms:W3CDTF">2019-08-13T09:25:00Z</dcterms:modified>
</cp:coreProperties>
</file>