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432D" w14:textId="341B1521" w:rsidR="005409AE" w:rsidRPr="006D5310" w:rsidRDefault="005855A0" w:rsidP="005409A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ebreceni Egyetem</w:t>
      </w:r>
    </w:p>
    <w:p w14:paraId="6C00F7CD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7C2F673C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B4AB5AB" w14:textId="77777777" w:rsidR="000D597A" w:rsidRDefault="005855A0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ezőgazdaság-, </w:t>
      </w:r>
      <w:proofErr w:type="spellStart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Élelmiszertudományi</w:t>
      </w:r>
      <w:proofErr w:type="spellEnd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Környezetgazdálkodási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1985B10" w14:textId="6678BABD" w:rsidR="005409AE" w:rsidRPr="006D5310" w:rsidRDefault="000D597A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Agrokémiai és Talajtani Intézetbe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docensi</w:t>
      </w:r>
    </w:p>
    <w:p w14:paraId="0CEA4ECE" w14:textId="0E21993B" w:rsidR="005409AE" w:rsidRPr="006D5310" w:rsidRDefault="005855A0" w:rsidP="005409A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DDEE16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viszony időtartama: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</w:t>
      </w:r>
      <w:r w:rsidR="00CA35C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zatlan idejű munka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</w:t>
      </w:r>
    </w:p>
    <w:p w14:paraId="44036CC7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5270DD44" w14:textId="77777777" w:rsidR="005409AE" w:rsidRPr="006D5310" w:rsidRDefault="005409AE" w:rsidP="00CA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A35CE" w:rsidRPr="006D5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munkaidő</w:t>
      </w:r>
    </w:p>
    <w:p w14:paraId="600D83F3" w14:textId="427A7511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 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Agrokémiai és Talajtani Intézet</w:t>
      </w:r>
      <w:r w:rsidR="007902F0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Böszörményi út 138. </w:t>
      </w:r>
    </w:p>
    <w:p w14:paraId="018BEF0D" w14:textId="2ABDE6BB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munkakörhöz 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tartozó, illetve a vezetői megbízással járó lényeges feladatok:</w:t>
      </w:r>
    </w:p>
    <w:p w14:paraId="73C7F602" w14:textId="77777777" w:rsidR="007902F0" w:rsidRPr="006D5310" w:rsidRDefault="007902F0" w:rsidP="007902F0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auto"/>
        </w:rPr>
      </w:pPr>
    </w:p>
    <w:p w14:paraId="23FF1125" w14:textId="77777777" w:rsidR="00F47DC8" w:rsidRPr="001C34ED" w:rsidRDefault="00F47DC8" w:rsidP="00F47DC8">
      <w:pPr>
        <w:pStyle w:val="NormlWeb"/>
        <w:spacing w:before="0" w:beforeAutospacing="0" w:after="0" w:afterAutospacing="0"/>
        <w:ind w:right="150"/>
        <w:jc w:val="both"/>
      </w:pPr>
      <w:r w:rsidRPr="001C34ED">
        <w:rPr>
          <w:rStyle w:val="fontstyle01"/>
        </w:rPr>
        <w:t>A kapcsolt analitikai módszerek, spektroszkópiai módszerek, valamint az általános és szervetlen kémia témakörébe</w:t>
      </w:r>
      <w:r w:rsidRPr="001C34ED">
        <w:t xml:space="preserve"> </w:t>
      </w:r>
      <w:r w:rsidRPr="001C34ED">
        <w:rPr>
          <w:rStyle w:val="fontstyle01"/>
        </w:rPr>
        <w:t>tartozó tárgyak elméleti és gyakorlati anyagának oktatása magyar és angol nyelven, a</w:t>
      </w:r>
      <w:r w:rsidRPr="001C34ED">
        <w:t xml:space="preserve"> </w:t>
      </w:r>
      <w:r w:rsidRPr="001C34ED">
        <w:rPr>
          <w:rStyle w:val="fontstyle01"/>
        </w:rPr>
        <w:t>tantárgyakhoz kapcsolódó tananyag-fejlesztés, továbbá az oktatott tantárgyak témaköreiben</w:t>
      </w:r>
      <w:r w:rsidRPr="001C34ED">
        <w:t xml:space="preserve"> </w:t>
      </w:r>
      <w:r w:rsidRPr="001C34ED">
        <w:rPr>
          <w:rStyle w:val="fontstyle01"/>
        </w:rPr>
        <w:t>TDK-munkát vagy szakdolgozatot készítő hallgatók, és doktori képzésben részt vevők</w:t>
      </w:r>
      <w:r w:rsidRPr="001C34ED">
        <w:t xml:space="preserve"> </w:t>
      </w:r>
      <w:r w:rsidRPr="001C34ED">
        <w:rPr>
          <w:rStyle w:val="fontstyle01"/>
        </w:rPr>
        <w:t>munkájának irányítása. Feladata továbbá bekapcsolódni az intézetben folyó kutatómunkába, valamint hazai és nemzetközi pályázatokba.</w:t>
      </w:r>
    </w:p>
    <w:p w14:paraId="73F4C458" w14:textId="77777777" w:rsidR="00B32747" w:rsidRPr="006D5310" w:rsidRDefault="00B32747" w:rsidP="00B327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01D54BD" w14:textId="77777777" w:rsidR="00B32747" w:rsidRPr="006D5310" w:rsidRDefault="00B32747" w:rsidP="00B327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alapbér megállapítására és a juttatásokra a Munka törvénykönyvéről szóló 2012. évi I. törvény és a kapcsolódó ágazati jogszabályok, valamint az intézmény egyéb belső szabályozó dokumentumainak rendelkezései az irányadóak.</w:t>
      </w:r>
    </w:p>
    <w:p w14:paraId="5048985F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0C0A59D1" w14:textId="77777777" w:rsidR="005409AE" w:rsidRPr="006D5310" w:rsidRDefault="005409AE" w:rsidP="005409AE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112E7C3" w14:textId="1512C520" w:rsidR="00963987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szakirányú felsőfokú végzettség (okleveles vegyész) </w:t>
      </w:r>
    </w:p>
    <w:p w14:paraId="4D929401" w14:textId="32642403" w:rsidR="0089314D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szakterülethez kapcsolódó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fokozat</w:t>
      </w:r>
    </w:p>
    <w:p w14:paraId="64610261" w14:textId="4953BF98" w:rsidR="005409AE" w:rsidRPr="006D5310" w:rsidRDefault="001C7440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r w:rsidR="003962B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nyelvből középfokú (B2) szintű, komplex típusú államilag elismert, vagy azzal egyenértékű nyelvvizsga</w:t>
      </w:r>
    </w:p>
    <w:p w14:paraId="00F4A632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tudományága magas színvonalú ismerete, szűkebb területén elmélyült, nemzetközi szakirodalmi tájékozottság</w:t>
      </w:r>
    </w:p>
    <w:p w14:paraId="51C5ACDE" w14:textId="46C46FE5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átfogó tananyagformáló és ismeretátadó készség, alkalmasság a hallgatók, a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doktori képzésben résztvevők, a tanársegédek tanulmányi, tudományos</w:t>
      </w:r>
      <w:r w:rsidR="004E2939" w:rsidRPr="006D53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munkájának irányítására, új tantárgyak programjának kialakítására,</w:t>
      </w:r>
    </w:p>
    <w:p w14:paraId="6288CB45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önálló tudományos eredmények, s ezekről folyamatos, az adott szakterületen kiemelkedőnek elismert publikációk,</w:t>
      </w:r>
    </w:p>
    <w:p w14:paraId="2C0FC5D7" w14:textId="232503E5" w:rsidR="00082BE3" w:rsidRPr="00F47DC8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képesség idegen nyelven szabad előadás tartására, illetve vitában való részvételre</w:t>
      </w:r>
    </w:p>
    <w:p w14:paraId="333B1898" w14:textId="77777777" w:rsidR="00F47DC8" w:rsidRP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rendelkezzen legalább 8 éves szakirányú szakmai gyakorlattal diplomás munkakörben, amelyből 4 év felsőoktatási intézményben szerzett oktatói gyakorlat;</w:t>
      </w:r>
    </w:p>
    <w:p w14:paraId="7D2B3E75" w14:textId="77777777" w:rsid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nemzetközi szinten ismerje és művelje tudományterületét és rendelkezzen el-</w:t>
      </w:r>
      <w:r w:rsidRPr="00F47DC8">
        <w:rPr>
          <w:rFonts w:ascii="Times New Roman" w:hAnsi="Times New Roman" w:cs="Times New Roman"/>
          <w:sz w:val="24"/>
          <w:szCs w:val="24"/>
        </w:rPr>
        <w:br/>
        <w:t>ismert hazai és nemzetközi publikációs tevékenységgel, valamint legyen képes annak színvonalas átadására, aminek igazolásaként a mindenkor érvényben lévő MAB agrártudományok tudományterület egyetemi tanári értékelő lap felsőoktatási tevékenység és tudományos tevékenység elvárásainak legalább 50-50%-át teljesítse, illetve nem agrártudományi területen jelölt esetében a szakterületileg illetékes MAB bizottság ajánlása veendő figyelembe;</w:t>
      </w:r>
    </w:p>
    <w:p w14:paraId="0D17EB8A" w14:textId="4D38A704" w:rsidR="001C7440" w:rsidRPr="00B92C17" w:rsidRDefault="00F47DC8" w:rsidP="00B92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 xml:space="preserve">PhD fokozat megszerzésétől minimum további 5 éves egyetemi oktatói gyakorlat szükséges,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15 év </w:t>
      </w:r>
      <w:r w:rsidRPr="00F47DC8">
        <w:rPr>
          <w:rFonts w:ascii="Times New Roman" w:hAnsi="Times New Roman" w:cs="Times New Roman"/>
          <w:sz w:val="24"/>
          <w:szCs w:val="24"/>
        </w:rPr>
        <w:t xml:space="preserve">oktatói gyakorlata van,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>ettől el lehet térni;</w:t>
      </w:r>
    </w:p>
    <w:p w14:paraId="74BA9302" w14:textId="564E645E" w:rsidR="00B32747" w:rsidRPr="00F47DC8" w:rsidRDefault="00B32747" w:rsidP="00963987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megfelelés a Munka törvénykönyvéről szóló 2012. évi I. törvény 44/A. §</w:t>
      </w:r>
      <w:proofErr w:type="spellStart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</w:t>
      </w:r>
    </w:p>
    <w:p w14:paraId="2E8EBC35" w14:textId="77777777" w:rsidR="001C7440" w:rsidRPr="00410DCF" w:rsidRDefault="001C7440" w:rsidP="001C744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D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09BFD60" w14:textId="77777777" w:rsidR="001C7440" w:rsidRPr="001C34ED" w:rsidRDefault="001C7440" w:rsidP="001C7440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1C34ED">
        <w:rPr>
          <w:color w:val="auto"/>
        </w:rPr>
        <w:t>habilitáció</w:t>
      </w:r>
    </w:p>
    <w:p w14:paraId="3B542231" w14:textId="77777777" w:rsidR="001C7440" w:rsidRPr="001C34ED" w:rsidRDefault="001C7440" w:rsidP="001C7440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1C34ED">
        <w:t>10 éves tapasztalat a talaj, növény, élelmiszerminták műszeres analitika vizsgálataiban (</w:t>
      </w:r>
      <w:proofErr w:type="spellStart"/>
      <w:r w:rsidRPr="001C34ED">
        <w:t>Atomspektroszkópia</w:t>
      </w:r>
      <w:proofErr w:type="spellEnd"/>
      <w:r w:rsidRPr="001C34ED">
        <w:t>, kromatográfia)</w:t>
      </w:r>
    </w:p>
    <w:p w14:paraId="6E0C2FC2" w14:textId="78A7FE62" w:rsidR="001C7440" w:rsidRDefault="001C7440" w:rsidP="001C7440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000000" w:themeColor="text1"/>
        </w:rPr>
      </w:pPr>
      <w:r w:rsidRPr="001C7440">
        <w:rPr>
          <w:color w:val="000000" w:themeColor="text1"/>
        </w:rPr>
        <w:t xml:space="preserve">kutatásmenedzsmentben, </w:t>
      </w:r>
      <w:proofErr w:type="spellStart"/>
      <w:r w:rsidRPr="001C7440">
        <w:rPr>
          <w:color w:val="000000" w:themeColor="text1"/>
        </w:rPr>
        <w:t>környezethatásvizsgálatban</w:t>
      </w:r>
      <w:proofErr w:type="spellEnd"/>
      <w:r w:rsidRPr="001C7440">
        <w:rPr>
          <w:color w:val="000000" w:themeColor="text1"/>
        </w:rPr>
        <w:t>, környezetvédelmi minőségbiztosításban</w:t>
      </w:r>
      <w:r>
        <w:rPr>
          <w:color w:val="000000" w:themeColor="text1"/>
        </w:rPr>
        <w:t xml:space="preserve">, </w:t>
      </w:r>
      <w:r w:rsidRPr="001C7440">
        <w:rPr>
          <w:color w:val="000000" w:themeColor="text1"/>
        </w:rPr>
        <w:t xml:space="preserve">élelmiszerhamisítás és szennyezőanyag vizsgálatokban </w:t>
      </w:r>
      <w:r>
        <w:rPr>
          <w:color w:val="000000" w:themeColor="text1"/>
        </w:rPr>
        <w:t>való jártasság</w:t>
      </w:r>
    </w:p>
    <w:p w14:paraId="2CEA0ACE" w14:textId="2463C91F" w:rsidR="001C7440" w:rsidRPr="001C7440" w:rsidRDefault="001C7440" w:rsidP="001C7440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német </w:t>
      </w:r>
      <w:r w:rsidRPr="001C7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nyelvből </w:t>
      </w:r>
      <w:r w:rsidRP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(B2) szintű, komplex típusú államilag elismert, 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azzal egyenértékű nyelvvizsga</w:t>
      </w:r>
    </w:p>
    <w:p w14:paraId="785799F7" w14:textId="77777777" w:rsidR="005409AE" w:rsidRPr="006D5310" w:rsidRDefault="005409AE" w:rsidP="005409AE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A9FE268" w14:textId="1FA3B76A" w:rsidR="00561368" w:rsidRPr="006D5310" w:rsidRDefault="00984DEC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="00561368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</w:t>
      </w:r>
    </w:p>
    <w:p w14:paraId="22BD7731" w14:textId="15599D29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személyi adatait, lakcímét, tudományos fokozatát, szakmai díjait, idegen nyelv tudását, szakmai tudományos munkáját, terveit, hazai és nemzetközi tudományos, illetve szakmai szervezetekben végzett munkáját, tisztségét, a nemzetközi tudományos életben való részvételét</w:t>
      </w:r>
    </w:p>
    <w:p w14:paraId="59924A3F" w14:textId="255FE146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végzettséget, tudományos fokozatot,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habilitációs oklevelet (amennyiben rendelkezik vele),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 nyelvtudást igazoló okiratok hitelesített másolatait (belső pályázó esetén az okiratok hitelesítését a kabinetfőnök főigazgató végezheti)</w:t>
      </w:r>
    </w:p>
    <w:p w14:paraId="5C373C9C" w14:textId="16F0952B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külső pályázónál három hónapnál nem régebbi hatósági erkölcsi bizonyítványt (nem szükséges hatósági bizonyítvány benyújtása abban az esetben,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ha az egyetemmel korábban fennállt megbízási vagy foglalkozási jogviszonyára tekintettel már igazolta és a korábbi jogviszonya megszűnése óta leg-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feljebb hat hónap telt el),</w:t>
      </w:r>
    </w:p>
    <w:p w14:paraId="4E1D11D3" w14:textId="478E407E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fontosabb publikációk és tudományos munkát jegyzékét, </w:t>
      </w:r>
    </w:p>
    <w:p w14:paraId="4C41ADBC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arra vonatkozóan, hogy a pályázatot az azt véleményező, elbíráló személyek és testületek megismerhetik, és a pályázó a pályázati anyagában foglalt személyes adatainak a pályázati eljárással összefüggésben szükséges kezeléséhez is hozzájárul</w:t>
      </w:r>
    </w:p>
    <w:p w14:paraId="0EB2D639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iratot, melyet a pályázó a pályázat elbírálása szempontjából fontosnak tart</w:t>
      </w:r>
    </w:p>
    <w:p w14:paraId="6FCBF6B1" w14:textId="223433DF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betölthetőségének időpontja:</w:t>
      </w:r>
    </w:p>
    <w:p w14:paraId="7EC3DB82" w14:textId="4075DE3C" w:rsidR="005409AE" w:rsidRPr="006D5310" w:rsidRDefault="00511EED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legkorábban 2022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napjától tölthető be.</w:t>
      </w:r>
    </w:p>
    <w:p w14:paraId="3AC90A21" w14:textId="4AC7AE7B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9D3B3E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967039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14:paraId="1F5C2B8D" w14:textId="633D199F" w:rsidR="005409AE" w:rsidRPr="006D5310" w:rsidRDefault="005409AE" w:rsidP="00C3552F">
      <w:pPr>
        <w:pStyle w:val="Listaszerbekezds"/>
        <w:numPr>
          <w:ilvl w:val="0"/>
          <w:numId w:val="6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</w:t>
      </w:r>
      <w:r w:rsidR="00FD14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Kar Dékánja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(4002 Debrecen, Pf.: 400. 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 Dékáni Hivatal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</w:t>
      </w: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RH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93-39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megnevezését: egyetemi docens.</w:t>
      </w:r>
    </w:p>
    <w:p w14:paraId="3F31073B" w14:textId="51BA8CD5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890839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Debreceni Egyetem be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lső szabályzatainak megfelelően.</w:t>
      </w:r>
    </w:p>
    <w:p w14:paraId="56EF3095" w14:textId="6C9CD633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31.</w:t>
      </w:r>
    </w:p>
    <w:p w14:paraId="3127AF47" w14:textId="24024384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közzétételének helye, ideje:</w:t>
      </w:r>
    </w:p>
    <w:p w14:paraId="5A7C06E4" w14:textId="0F4342A8" w:rsidR="005409AE" w:rsidRDefault="005409AE" w:rsidP="005409AE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www.unideb.hu -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6917D7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D3B3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9F2A45F" w14:textId="7846E36C" w:rsidR="0033294B" w:rsidRPr="006D5310" w:rsidRDefault="009D3B3E" w:rsidP="0033294B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33294B" w:rsidRPr="00C742F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www.mek.unideb.hu</w:t>
        </w:r>
      </w:hyperlink>
      <w:r w:rsidR="00332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2022. május </w:t>
      </w:r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 w:rsidR="00B92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962ABE" w14:textId="77777777" w:rsidR="0033294B" w:rsidRPr="006D5310" w:rsidRDefault="0033294B" w:rsidP="0033294B">
      <w:pPr>
        <w:pStyle w:val="Listaszerbekezds"/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A17049" w14:textId="77777777" w:rsidR="000F4A8B" w:rsidRPr="006D5310" w:rsidRDefault="000F4A8B">
      <w:pPr>
        <w:rPr>
          <w:rFonts w:ascii="Times New Roman" w:hAnsi="Times New Roman" w:cs="Times New Roman"/>
          <w:sz w:val="24"/>
          <w:szCs w:val="24"/>
        </w:rPr>
      </w:pPr>
    </w:p>
    <w:sectPr w:rsidR="000F4A8B" w:rsidRPr="006D5310" w:rsidSect="008908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E4C"/>
    <w:multiLevelType w:val="hybridMultilevel"/>
    <w:tmpl w:val="34BA1C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1A8355C"/>
    <w:multiLevelType w:val="hybridMultilevel"/>
    <w:tmpl w:val="AA726C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315" w:hanging="55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2D60D0B"/>
    <w:multiLevelType w:val="hybridMultilevel"/>
    <w:tmpl w:val="19C046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F6B4651"/>
    <w:multiLevelType w:val="hybridMultilevel"/>
    <w:tmpl w:val="4AAADBE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062B2CC">
      <w:numFmt w:val="bullet"/>
      <w:lvlText w:val=""/>
      <w:lvlJc w:val="left"/>
      <w:pPr>
        <w:ind w:left="231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1400EBC"/>
    <w:multiLevelType w:val="hybridMultilevel"/>
    <w:tmpl w:val="90882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1A9"/>
    <w:multiLevelType w:val="hybridMultilevel"/>
    <w:tmpl w:val="70584856"/>
    <w:lvl w:ilvl="0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402A525A"/>
    <w:multiLevelType w:val="hybridMultilevel"/>
    <w:tmpl w:val="EB02441A"/>
    <w:lvl w:ilvl="0" w:tplc="3174B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6A4A"/>
    <w:multiLevelType w:val="hybridMultilevel"/>
    <w:tmpl w:val="D79E54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475713B"/>
    <w:multiLevelType w:val="hybridMultilevel"/>
    <w:tmpl w:val="24CADFFA"/>
    <w:lvl w:ilvl="0" w:tplc="70B42238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44EA112F"/>
    <w:multiLevelType w:val="hybridMultilevel"/>
    <w:tmpl w:val="E454F4F0"/>
    <w:lvl w:ilvl="0" w:tplc="70B42238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00600DC"/>
    <w:multiLevelType w:val="hybridMultilevel"/>
    <w:tmpl w:val="F286B9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AFAA9F3C">
      <w:numFmt w:val="bullet"/>
      <w:lvlText w:val=""/>
      <w:lvlJc w:val="left"/>
      <w:pPr>
        <w:ind w:left="2390" w:hanging="63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63A20976"/>
    <w:multiLevelType w:val="hybridMultilevel"/>
    <w:tmpl w:val="626E8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E"/>
    <w:rsid w:val="00021997"/>
    <w:rsid w:val="00033F76"/>
    <w:rsid w:val="00036832"/>
    <w:rsid w:val="00082BE3"/>
    <w:rsid w:val="000D597A"/>
    <w:rsid w:val="000E1893"/>
    <w:rsid w:val="000F4A8B"/>
    <w:rsid w:val="000F684E"/>
    <w:rsid w:val="00141267"/>
    <w:rsid w:val="001C7440"/>
    <w:rsid w:val="00275597"/>
    <w:rsid w:val="002D203C"/>
    <w:rsid w:val="0033294B"/>
    <w:rsid w:val="0033378A"/>
    <w:rsid w:val="0033532D"/>
    <w:rsid w:val="003962BF"/>
    <w:rsid w:val="00412562"/>
    <w:rsid w:val="00426CEA"/>
    <w:rsid w:val="00430842"/>
    <w:rsid w:val="004D584F"/>
    <w:rsid w:val="004E2939"/>
    <w:rsid w:val="00511EED"/>
    <w:rsid w:val="00520D5F"/>
    <w:rsid w:val="005409AE"/>
    <w:rsid w:val="00544885"/>
    <w:rsid w:val="00544FE4"/>
    <w:rsid w:val="00561368"/>
    <w:rsid w:val="005855A0"/>
    <w:rsid w:val="006701D6"/>
    <w:rsid w:val="00677E32"/>
    <w:rsid w:val="0068150D"/>
    <w:rsid w:val="006917D7"/>
    <w:rsid w:val="006D5310"/>
    <w:rsid w:val="007902F0"/>
    <w:rsid w:val="007E03D8"/>
    <w:rsid w:val="007E3E78"/>
    <w:rsid w:val="00862525"/>
    <w:rsid w:val="00890839"/>
    <w:rsid w:val="0089314D"/>
    <w:rsid w:val="00955B90"/>
    <w:rsid w:val="00961EC5"/>
    <w:rsid w:val="00963987"/>
    <w:rsid w:val="00984DEC"/>
    <w:rsid w:val="009D3B3E"/>
    <w:rsid w:val="00AB3556"/>
    <w:rsid w:val="00AF49B6"/>
    <w:rsid w:val="00B32747"/>
    <w:rsid w:val="00B3491C"/>
    <w:rsid w:val="00B92C17"/>
    <w:rsid w:val="00B97F88"/>
    <w:rsid w:val="00BB047D"/>
    <w:rsid w:val="00C06112"/>
    <w:rsid w:val="00C3552F"/>
    <w:rsid w:val="00C35969"/>
    <w:rsid w:val="00C45876"/>
    <w:rsid w:val="00C524F2"/>
    <w:rsid w:val="00CA35CE"/>
    <w:rsid w:val="00E9589F"/>
    <w:rsid w:val="00EB36F4"/>
    <w:rsid w:val="00F47DC8"/>
    <w:rsid w:val="00FB0672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805"/>
  <w15:chartTrackingRefBased/>
  <w15:docId w15:val="{DFF24782-5896-4D7B-B7BB-CE647A5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C7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409AE"/>
  </w:style>
  <w:style w:type="character" w:customStyle="1" w:styleId="msolarger">
    <w:name w:val="msolarger"/>
    <w:basedOn w:val="Bekezdsalapbettpusa"/>
    <w:rsid w:val="005409AE"/>
  </w:style>
  <w:style w:type="paragraph" w:styleId="Listaszerbekezds">
    <w:name w:val="List Paragraph"/>
    <w:basedOn w:val="Norml"/>
    <w:uiPriority w:val="34"/>
    <w:qFormat/>
    <w:rsid w:val="005409A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3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35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35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3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35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5C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Bekezdsalapbettpusa"/>
    <w:rsid w:val="00B3491C"/>
  </w:style>
  <w:style w:type="paragraph" w:styleId="NormlWeb">
    <w:name w:val="Normal (Web)"/>
    <w:basedOn w:val="Norml"/>
    <w:rsid w:val="0079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F47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C74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32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cp:lastPrinted>2022-05-05T12:39:00Z</cp:lastPrinted>
  <dcterms:created xsi:type="dcterms:W3CDTF">2022-05-09T08:19:00Z</dcterms:created>
  <dcterms:modified xsi:type="dcterms:W3CDTF">2022-05-12T12:28:00Z</dcterms:modified>
</cp:coreProperties>
</file>