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2464"/>
      </w:tblGrid>
      <w:tr w:rsidR="00B92484" w:rsidRPr="00782B03" w:rsidTr="00CD0962">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120" w:after="120" w:line="256" w:lineRule="auto"/>
              <w:jc w:val="both"/>
              <w:rPr>
                <w:rFonts w:ascii="Arial" w:eastAsia="Times New Roman" w:hAnsi="Arial" w:cs="Arial"/>
                <w:b/>
                <w:i/>
                <w:noProof/>
                <w:lang w:val="en-US"/>
              </w:rPr>
            </w:pPr>
            <w:r w:rsidRPr="00782B03">
              <w:rPr>
                <w:rFonts w:ascii="Arial" w:hAnsi="Arial" w:cs="Arial"/>
                <w:b/>
                <w:noProof/>
                <w:lang w:val="en-US"/>
              </w:rPr>
              <w:t>Title and Code</w:t>
            </w:r>
            <w:r w:rsidRPr="00782B03">
              <w:rPr>
                <w:rFonts w:ascii="Arial" w:hAnsi="Arial" w:cs="Arial"/>
                <w:noProof/>
                <w:lang w:val="en-US"/>
              </w:rPr>
              <w:t xml:space="preserve"> of the subject</w:t>
            </w:r>
            <w:r w:rsidRPr="00782B03">
              <w:rPr>
                <w:rFonts w:ascii="Arial" w:hAnsi="Arial" w:cs="Arial"/>
                <w:b/>
                <w:noProof/>
                <w:lang w:val="en-US"/>
              </w:rPr>
              <w:t xml:space="preserve">: </w:t>
            </w:r>
            <w:bookmarkStart w:id="0" w:name="_GoBack"/>
            <w:r w:rsidRPr="00782B03">
              <w:rPr>
                <w:rFonts w:ascii="Arial" w:hAnsi="Arial" w:cs="Arial"/>
                <w:b/>
                <w:noProof/>
                <w:lang w:val="en-US"/>
              </w:rPr>
              <w:t>Food chemistry, MTBE7014A</w:t>
            </w:r>
            <w:bookmarkEnd w:id="0"/>
          </w:p>
        </w:tc>
        <w:tc>
          <w:tcPr>
            <w:tcW w:w="25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120" w:after="120" w:line="256" w:lineRule="auto"/>
              <w:jc w:val="both"/>
              <w:rPr>
                <w:rFonts w:ascii="Arial" w:eastAsia="Times New Roman" w:hAnsi="Arial" w:cs="Arial"/>
                <w:b/>
                <w:noProof/>
                <w:lang w:val="en-US"/>
              </w:rPr>
            </w:pPr>
            <w:r w:rsidRPr="00782B03">
              <w:rPr>
                <w:rFonts w:ascii="Arial" w:hAnsi="Arial" w:cs="Arial"/>
                <w:b/>
                <w:noProof/>
                <w:lang w:val="en-US"/>
              </w:rPr>
              <w:t>ECTS Credit Points: 3</w:t>
            </w:r>
          </w:p>
        </w:tc>
      </w:tr>
      <w:tr w:rsidR="00B9248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120" w:after="120" w:line="256" w:lineRule="auto"/>
              <w:jc w:val="both"/>
              <w:rPr>
                <w:rFonts w:ascii="Arial" w:eastAsia="Times New Roman" w:hAnsi="Arial" w:cs="Arial"/>
                <w:noProof/>
                <w:lang w:val="en-US"/>
              </w:rPr>
            </w:pPr>
            <w:r w:rsidRPr="00782B03">
              <w:rPr>
                <w:rFonts w:ascii="Arial" w:hAnsi="Arial" w:cs="Arial"/>
                <w:b/>
                <w:noProof/>
                <w:lang w:val="en-US"/>
              </w:rPr>
              <w:t>Type</w:t>
            </w:r>
            <w:r w:rsidRPr="00782B03">
              <w:rPr>
                <w:rFonts w:ascii="Arial" w:hAnsi="Arial" w:cs="Arial"/>
                <w:noProof/>
                <w:lang w:val="en-US"/>
              </w:rPr>
              <w:t xml:space="preserve"> of the subject: </w:t>
            </w:r>
            <w:r w:rsidRPr="00782B03">
              <w:rPr>
                <w:rFonts w:ascii="Arial" w:hAnsi="Arial" w:cs="Arial"/>
                <w:noProof/>
                <w:u w:val="single"/>
                <w:lang w:val="en-US"/>
              </w:rPr>
              <w:t>compulsory</w:t>
            </w:r>
            <w:r w:rsidRPr="00782B03">
              <w:rPr>
                <w:rFonts w:ascii="Arial" w:hAnsi="Arial" w:cs="Arial"/>
                <w:noProof/>
                <w:lang w:val="en-US"/>
              </w:rPr>
              <w:t xml:space="preserve"> / optional </w:t>
            </w:r>
          </w:p>
        </w:tc>
      </w:tr>
      <w:tr w:rsidR="00B9248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120" w:after="120" w:line="256" w:lineRule="auto"/>
              <w:jc w:val="both"/>
              <w:rPr>
                <w:rFonts w:ascii="Arial" w:eastAsia="Times New Roman" w:hAnsi="Arial" w:cs="Arial"/>
                <w:noProof/>
                <w:lang w:val="en-US"/>
              </w:rPr>
            </w:pPr>
            <w:r w:rsidRPr="00782B03">
              <w:rPr>
                <w:rFonts w:ascii="Arial" w:hAnsi="Arial" w:cs="Arial"/>
                <w:b/>
                <w:noProof/>
                <w:lang w:val="en-US"/>
              </w:rPr>
              <w:t xml:space="preserve">Ratio of theory and practice:  66 / 33  </w:t>
            </w:r>
            <w:r w:rsidRPr="00782B03">
              <w:rPr>
                <w:rFonts w:ascii="Arial" w:hAnsi="Arial" w:cs="Arial"/>
                <w:noProof/>
                <w:lang w:val="en-US"/>
              </w:rPr>
              <w:t>(credit%)</w:t>
            </w:r>
          </w:p>
        </w:tc>
      </w:tr>
      <w:tr w:rsidR="00B9248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120" w:after="120" w:line="256" w:lineRule="auto"/>
              <w:jc w:val="both"/>
              <w:rPr>
                <w:rFonts w:ascii="Arial" w:eastAsia="Times New Roman" w:hAnsi="Arial" w:cs="Arial"/>
                <w:noProof/>
                <w:lang w:val="en-US"/>
              </w:rPr>
            </w:pPr>
            <w:r w:rsidRPr="00782B03">
              <w:rPr>
                <w:rFonts w:ascii="Arial" w:hAnsi="Arial" w:cs="Arial"/>
                <w:b/>
                <w:noProof/>
                <w:lang w:val="en-US"/>
              </w:rPr>
              <w:t>Type and number of classes per semester</w:t>
            </w:r>
            <w:r w:rsidRPr="00782B03">
              <w:rPr>
                <w:rFonts w:ascii="Arial" w:hAnsi="Arial" w:cs="Arial"/>
                <w:noProof/>
                <w:lang w:val="en-US"/>
              </w:rPr>
              <w:t xml:space="preserve">: 28 hour(s) lecture and 14 hour(s) practice per </w:t>
            </w:r>
            <w:r w:rsidRPr="00782B03">
              <w:rPr>
                <w:rFonts w:ascii="Arial" w:hAnsi="Arial" w:cs="Arial"/>
                <w:b/>
                <w:noProof/>
                <w:lang w:val="en-US"/>
              </w:rPr>
              <w:t>semester</w:t>
            </w:r>
            <w:r w:rsidRPr="00782B03">
              <w:rPr>
                <w:rFonts w:ascii="Arial" w:hAnsi="Arial" w:cs="Arial"/>
                <w:noProof/>
                <w:lang w:val="en-US"/>
              </w:rPr>
              <w:t xml:space="preserve"> </w:t>
            </w:r>
          </w:p>
          <w:p w:rsidR="00B92484" w:rsidRPr="00782B03" w:rsidRDefault="00B92484" w:rsidP="00CD0962">
            <w:pPr>
              <w:suppressAutoHyphens/>
              <w:spacing w:before="120" w:after="120" w:line="256" w:lineRule="auto"/>
              <w:jc w:val="both"/>
              <w:rPr>
                <w:rFonts w:ascii="Arial" w:eastAsia="Times New Roman" w:hAnsi="Arial" w:cs="Arial"/>
                <w:noProof/>
                <w:lang w:val="en-US"/>
              </w:rPr>
            </w:pPr>
            <w:r w:rsidRPr="00782B03">
              <w:rPr>
                <w:rFonts w:ascii="Arial" w:hAnsi="Arial" w:cs="Arial"/>
                <w:noProof/>
                <w:lang w:val="en-US"/>
              </w:rPr>
              <w:t>Number of teaching hours / week : 2 + 1 (lecture and practice)</w:t>
            </w:r>
          </w:p>
        </w:tc>
      </w:tr>
      <w:tr w:rsidR="00B9248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120" w:after="120" w:line="256" w:lineRule="auto"/>
              <w:jc w:val="both"/>
              <w:rPr>
                <w:rFonts w:ascii="Arial" w:eastAsia="Times New Roman" w:hAnsi="Arial" w:cs="Arial"/>
                <w:b/>
                <w:noProof/>
                <w:lang w:val="en-US"/>
              </w:rPr>
            </w:pPr>
            <w:r w:rsidRPr="00782B03">
              <w:rPr>
                <w:rFonts w:ascii="Arial" w:hAnsi="Arial" w:cs="Arial"/>
                <w:b/>
                <w:noProof/>
                <w:lang w:val="en-US"/>
              </w:rPr>
              <w:t>Type of exam</w:t>
            </w:r>
            <w:r w:rsidRPr="00782B03">
              <w:rPr>
                <w:rFonts w:ascii="Arial" w:hAnsi="Arial" w:cs="Arial"/>
                <w:noProof/>
                <w:lang w:val="en-US"/>
              </w:rPr>
              <w:t xml:space="preserve">: </w:t>
            </w:r>
            <w:r w:rsidRPr="00782B03">
              <w:rPr>
                <w:rFonts w:ascii="Arial" w:hAnsi="Arial" w:cs="Arial"/>
                <w:noProof/>
                <w:u w:val="single"/>
                <w:lang w:val="en-US"/>
              </w:rPr>
              <w:t>exam</w:t>
            </w:r>
            <w:r w:rsidRPr="00782B03">
              <w:rPr>
                <w:rFonts w:ascii="Arial" w:hAnsi="Arial" w:cs="Arial"/>
                <w:noProof/>
                <w:lang w:val="en-US"/>
              </w:rPr>
              <w:t xml:space="preserve"> / practical course mark</w:t>
            </w:r>
          </w:p>
        </w:tc>
      </w:tr>
      <w:tr w:rsidR="00B9248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120" w:after="120" w:line="256" w:lineRule="auto"/>
              <w:jc w:val="both"/>
              <w:rPr>
                <w:rFonts w:ascii="Arial" w:eastAsia="Times New Roman" w:hAnsi="Arial" w:cs="Arial"/>
                <w:noProof/>
                <w:lang w:val="en-US"/>
              </w:rPr>
            </w:pPr>
            <w:r w:rsidRPr="00782B03">
              <w:rPr>
                <w:rFonts w:ascii="Arial" w:hAnsi="Arial" w:cs="Arial"/>
                <w:b/>
                <w:noProof/>
                <w:lang w:val="en-US"/>
              </w:rPr>
              <w:t>Subject in the curriculum:</w:t>
            </w:r>
            <w:r w:rsidRPr="00782B03">
              <w:rPr>
                <w:rFonts w:ascii="Arial" w:hAnsi="Arial" w:cs="Arial"/>
                <w:noProof/>
                <w:lang w:val="en-US"/>
              </w:rPr>
              <w:t xml:space="preserve"> semester III</w:t>
            </w:r>
          </w:p>
        </w:tc>
      </w:tr>
      <w:tr w:rsidR="00B9248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120" w:after="120" w:line="256" w:lineRule="auto"/>
              <w:jc w:val="both"/>
              <w:rPr>
                <w:rFonts w:ascii="Arial" w:eastAsia="Times New Roman" w:hAnsi="Arial" w:cs="Arial"/>
                <w:noProof/>
                <w:lang w:val="en-US"/>
              </w:rPr>
            </w:pPr>
            <w:r w:rsidRPr="00782B03">
              <w:rPr>
                <w:rFonts w:ascii="Arial" w:hAnsi="Arial" w:cs="Arial"/>
                <w:noProof/>
                <w:lang w:val="en-US"/>
              </w:rPr>
              <w:t>Preliminary requirements:</w:t>
            </w:r>
            <w:r w:rsidRPr="00782B03">
              <w:rPr>
                <w:rFonts w:ascii="Arial" w:hAnsi="Arial" w:cs="Arial"/>
                <w:i/>
                <w:noProof/>
                <w:lang w:val="en-US"/>
              </w:rPr>
              <w:t xml:space="preserve"> </w:t>
            </w:r>
            <w:r w:rsidRPr="00782B03">
              <w:rPr>
                <w:rFonts w:ascii="Arial" w:hAnsi="Arial" w:cs="Arial"/>
                <w:noProof/>
                <w:lang w:val="en-US"/>
              </w:rPr>
              <w:t>-</w:t>
            </w:r>
          </w:p>
        </w:tc>
      </w:tr>
    </w:tbl>
    <w:p w:rsidR="00B92484" w:rsidRPr="00782B03" w:rsidRDefault="00B92484" w:rsidP="00B92484">
      <w:pPr>
        <w:suppressAutoHyphens/>
        <w:jc w:val="both"/>
        <w:rPr>
          <w:rFonts w:ascii="Arial" w:eastAsia="Times New Roman" w:hAnsi="Arial" w:cs="Arial"/>
          <w:noProof/>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9248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60" w:line="256" w:lineRule="auto"/>
              <w:jc w:val="both"/>
              <w:rPr>
                <w:rFonts w:ascii="Arial" w:eastAsia="Times New Roman" w:hAnsi="Arial" w:cs="Arial"/>
                <w:b/>
                <w:noProof/>
                <w:lang w:val="en-US"/>
              </w:rPr>
            </w:pPr>
            <w:r w:rsidRPr="00782B03">
              <w:rPr>
                <w:rFonts w:ascii="Arial" w:hAnsi="Arial" w:cs="Arial"/>
                <w:b/>
                <w:noProof/>
                <w:lang w:val="en-US"/>
              </w:rPr>
              <w:t xml:space="preserve">Summary of content - </w:t>
            </w:r>
            <w:r w:rsidRPr="00782B03">
              <w:rPr>
                <w:rFonts w:ascii="Arial" w:hAnsi="Arial" w:cs="Arial"/>
                <w:b/>
                <w:noProof/>
                <w:u w:val="single"/>
                <w:lang w:val="en-US"/>
              </w:rPr>
              <w:t>theory</w:t>
            </w:r>
            <w:r w:rsidRPr="00782B03">
              <w:rPr>
                <w:rFonts w:ascii="Arial" w:hAnsi="Arial" w:cs="Arial"/>
                <w:noProof/>
                <w:lang w:val="en-US"/>
              </w:rPr>
              <w:t xml:space="preserve">: </w:t>
            </w:r>
          </w:p>
        </w:tc>
      </w:tr>
      <w:tr w:rsidR="00B9248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B92484" w:rsidRPr="00782B03" w:rsidRDefault="00B92484" w:rsidP="00CD0962">
            <w:pPr>
              <w:suppressAutoHyphens/>
              <w:spacing w:line="256" w:lineRule="auto"/>
              <w:jc w:val="both"/>
              <w:rPr>
                <w:rFonts w:ascii="Arial" w:eastAsia="Times New Roman" w:hAnsi="Arial" w:cs="Arial"/>
                <w:noProof/>
                <w:lang w:val="en-US"/>
              </w:rPr>
            </w:pPr>
            <w:r w:rsidRPr="00782B03">
              <w:rPr>
                <w:rFonts w:ascii="Arial" w:hAnsi="Arial" w:cs="Arial"/>
                <w:noProof/>
                <w:lang w:val="en-US"/>
              </w:rPr>
              <w:t xml:space="preserve">Course objectives: </w:t>
            </w:r>
          </w:p>
          <w:p w:rsidR="00B92484" w:rsidRPr="00782B03" w:rsidRDefault="00B92484" w:rsidP="00CD0962">
            <w:pPr>
              <w:spacing w:line="256" w:lineRule="auto"/>
              <w:jc w:val="both"/>
              <w:rPr>
                <w:rFonts w:ascii="Arial" w:hAnsi="Arial" w:cs="Arial"/>
                <w:noProof/>
                <w:lang w:val="en-US"/>
              </w:rPr>
            </w:pPr>
            <w:r w:rsidRPr="00782B03">
              <w:rPr>
                <w:rFonts w:ascii="Arial" w:hAnsi="Arial" w:cs="Arial"/>
                <w:noProof/>
                <w:lang w:val="en-US"/>
              </w:rPr>
              <w:t>This course provides an advanced knowledge for the audience and the opportunity to get to know the food components. Students get acquainted with the transformation processes taking place in foodstuffs during storage and heat-treatment. They become familiar with the importance of additives and problems connected to them.</w:t>
            </w:r>
          </w:p>
          <w:p w:rsidR="00B92484" w:rsidRPr="00782B03" w:rsidRDefault="00B92484"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B92484" w:rsidRPr="00782B03" w:rsidRDefault="00B92484" w:rsidP="00B92484">
            <w:pPr>
              <w:pStyle w:val="Listaszerbekezds"/>
              <w:numPr>
                <w:ilvl w:val="0"/>
                <w:numId w:val="28"/>
              </w:numPr>
              <w:spacing w:line="276" w:lineRule="auto"/>
              <w:jc w:val="both"/>
              <w:rPr>
                <w:rFonts w:ascii="Arial" w:hAnsi="Arial" w:cs="Arial"/>
                <w:sz w:val="22"/>
                <w:szCs w:val="22"/>
                <w:lang w:val="en-US"/>
              </w:rPr>
            </w:pPr>
            <w:r w:rsidRPr="00782B03">
              <w:rPr>
                <w:rFonts w:ascii="Arial" w:hAnsi="Arial" w:cs="Arial"/>
                <w:noProof/>
                <w:sz w:val="22"/>
                <w:szCs w:val="22"/>
                <w:lang w:val="en-US" w:eastAsia="en-US"/>
              </w:rPr>
              <w:t>Water and Minerals</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Introduction to Inorganic food analysis</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Carbohydrates I.</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Carbohydrates II.</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Amino Acids and Protein I</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Amino Acids and Protein II.</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Lipids I</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Lipids II.</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Food Contamination and Safety</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Vitamins and Organic analysis</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 xml:space="preserve">Food Additives </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 xml:space="preserve">Food Flavoring </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Food Preservation</w:t>
            </w:r>
          </w:p>
          <w:p w:rsidR="00B92484" w:rsidRPr="00782B03" w:rsidRDefault="00B92484" w:rsidP="00B92484">
            <w:pPr>
              <w:pStyle w:val="Listaszerbekezds"/>
              <w:numPr>
                <w:ilvl w:val="0"/>
                <w:numId w:val="28"/>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Summary and exam</w:t>
            </w:r>
          </w:p>
        </w:tc>
      </w:tr>
      <w:tr w:rsidR="00B9248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60" w:line="256" w:lineRule="auto"/>
              <w:jc w:val="both"/>
              <w:rPr>
                <w:rFonts w:ascii="Arial" w:eastAsia="Times New Roman" w:hAnsi="Arial" w:cs="Arial"/>
                <w:b/>
                <w:noProof/>
                <w:lang w:val="en-US"/>
              </w:rPr>
            </w:pPr>
            <w:r w:rsidRPr="00782B03">
              <w:rPr>
                <w:rFonts w:ascii="Arial" w:hAnsi="Arial" w:cs="Arial"/>
                <w:b/>
                <w:noProof/>
                <w:lang w:val="en-US"/>
              </w:rPr>
              <w:t xml:space="preserve">Summary of content - </w:t>
            </w:r>
            <w:r w:rsidRPr="00782B03">
              <w:rPr>
                <w:rFonts w:ascii="Arial" w:hAnsi="Arial" w:cs="Arial"/>
                <w:b/>
                <w:noProof/>
                <w:u w:val="single"/>
                <w:lang w:val="en-US"/>
              </w:rPr>
              <w:t>practice</w:t>
            </w:r>
            <w:r w:rsidRPr="00782B03">
              <w:rPr>
                <w:rFonts w:ascii="Arial" w:hAnsi="Arial" w:cs="Arial"/>
                <w:noProof/>
                <w:lang w:val="en-US"/>
              </w:rPr>
              <w:t>:</w:t>
            </w:r>
          </w:p>
        </w:tc>
      </w:tr>
      <w:tr w:rsidR="00B9248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B92484" w:rsidRPr="00782B03" w:rsidRDefault="00B92484" w:rsidP="00CD0962">
            <w:pPr>
              <w:suppressAutoHyphens/>
              <w:spacing w:line="256" w:lineRule="auto"/>
              <w:ind w:left="34"/>
              <w:jc w:val="both"/>
              <w:rPr>
                <w:rFonts w:ascii="Arial" w:eastAsia="Times New Roman" w:hAnsi="Arial" w:cs="Arial"/>
                <w:noProof/>
                <w:lang w:val="en-US"/>
              </w:rPr>
            </w:pPr>
            <w:r w:rsidRPr="00782B03">
              <w:rPr>
                <w:rFonts w:ascii="Arial" w:hAnsi="Arial" w:cs="Arial"/>
                <w:noProof/>
                <w:lang w:val="en-US"/>
              </w:rPr>
              <w:t>Skills to be learnt:</w:t>
            </w:r>
          </w:p>
          <w:p w:rsidR="00B92484" w:rsidRPr="00782B03" w:rsidRDefault="00B92484" w:rsidP="00CD0962">
            <w:pPr>
              <w:suppressAutoHyphens/>
              <w:spacing w:line="256" w:lineRule="auto"/>
              <w:ind w:left="34"/>
              <w:jc w:val="both"/>
              <w:rPr>
                <w:rFonts w:ascii="Arial" w:hAnsi="Arial" w:cs="Arial"/>
                <w:noProof/>
                <w:lang w:val="en-US"/>
              </w:rPr>
            </w:pPr>
            <w:r w:rsidRPr="00782B03">
              <w:rPr>
                <w:rFonts w:ascii="Arial" w:hAnsi="Arial" w:cs="Arial"/>
                <w:noProof/>
                <w:lang w:val="en-US"/>
              </w:rPr>
              <w:t>The practice related to the actual topic of the lecture. Students learn to carry out complex tasks and literature search in food chemistry topic.</w:t>
            </w:r>
          </w:p>
          <w:p w:rsidR="00B92484" w:rsidRPr="00782B03" w:rsidRDefault="00B92484" w:rsidP="00CD0962">
            <w:pPr>
              <w:suppressAutoHyphens/>
              <w:spacing w:line="256" w:lineRule="auto"/>
              <w:ind w:left="34"/>
              <w:jc w:val="both"/>
              <w:rPr>
                <w:rFonts w:ascii="Arial" w:hAnsi="Arial" w:cs="Arial"/>
                <w:b/>
                <w:noProof/>
                <w:lang w:val="en-US"/>
              </w:rPr>
            </w:pPr>
            <w:r w:rsidRPr="00782B03">
              <w:rPr>
                <w:rFonts w:ascii="Arial" w:hAnsi="Arial" w:cs="Arial"/>
                <w:b/>
                <w:noProof/>
                <w:lang w:val="en-US"/>
              </w:rPr>
              <w:t>Schedule:</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Problem solving and tasks in water and minerals topic</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Demonstration of the Inorganic food analysis</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First test</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Problem solving and tasks in carbohydrates topic</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Second test</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Problem solving and tasks in amino acids and protein topic</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Third test</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Problem solving and tasks in lipids topic</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 xml:space="preserve">Fourth test </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Problem solving and tasks in food contamination and vitamins topic</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 xml:space="preserve">Fifth test </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Problem solving and tasks in food additives and food flavoring topic</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Demonstartion in food preservation topic</w:t>
            </w:r>
          </w:p>
          <w:p w:rsidR="00B92484" w:rsidRPr="00782B03" w:rsidRDefault="00B92484" w:rsidP="00B92484">
            <w:pPr>
              <w:pStyle w:val="Listaszerbekezds"/>
              <w:numPr>
                <w:ilvl w:val="0"/>
                <w:numId w:val="24"/>
              </w:numPr>
              <w:spacing w:line="27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Presentation of the students</w:t>
            </w:r>
          </w:p>
        </w:tc>
      </w:tr>
      <w:tr w:rsidR="00B9248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B92484" w:rsidRPr="00782B03" w:rsidRDefault="00B92484" w:rsidP="00CD0962">
            <w:pPr>
              <w:suppressAutoHyphens/>
              <w:spacing w:line="256" w:lineRule="auto"/>
              <w:ind w:right="-108"/>
              <w:jc w:val="both"/>
              <w:rPr>
                <w:rFonts w:ascii="Arial" w:eastAsia="Times New Roman" w:hAnsi="Arial" w:cs="Arial"/>
                <w:b/>
                <w:noProof/>
                <w:lang w:val="en-US"/>
              </w:rPr>
            </w:pPr>
            <w:r w:rsidRPr="00782B03">
              <w:rPr>
                <w:rFonts w:ascii="Arial" w:hAnsi="Arial" w:cs="Arial"/>
                <w:b/>
                <w:noProof/>
                <w:lang w:val="en-US"/>
              </w:rPr>
              <w:t xml:space="preserve">Literature, handbooks </w:t>
            </w:r>
            <w:r w:rsidRPr="00782B03">
              <w:rPr>
                <w:rFonts w:ascii="Arial" w:hAnsi="Arial" w:cs="Arial"/>
                <w:b/>
                <w:noProof/>
                <w:u w:val="single"/>
                <w:lang w:val="en-US"/>
              </w:rPr>
              <w:t xml:space="preserve">in English </w:t>
            </w:r>
          </w:p>
        </w:tc>
      </w:tr>
      <w:tr w:rsidR="00B92484"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B92484" w:rsidRPr="00782B03" w:rsidRDefault="00B92484" w:rsidP="00B92484">
            <w:pPr>
              <w:numPr>
                <w:ilvl w:val="0"/>
                <w:numId w:val="25"/>
              </w:numPr>
              <w:spacing w:after="0" w:line="256" w:lineRule="auto"/>
              <w:jc w:val="both"/>
              <w:rPr>
                <w:rFonts w:ascii="Arial" w:eastAsia="Times New Roman" w:hAnsi="Arial" w:cs="Arial"/>
                <w:noProof/>
                <w:lang w:val="en-US"/>
              </w:rPr>
            </w:pPr>
            <w:r w:rsidRPr="00782B03">
              <w:rPr>
                <w:rFonts w:ascii="Arial" w:hAnsi="Arial" w:cs="Arial"/>
                <w:noProof/>
                <w:lang w:val="en-US"/>
              </w:rPr>
              <w:t>Belitz, H.-D.,Grosch, Werner, Schieberle, Peter : Food chemistry, 2009 ISBN 978-3-540-69934-7</w:t>
            </w:r>
          </w:p>
          <w:p w:rsidR="00B92484" w:rsidRPr="00782B03" w:rsidRDefault="00B92484" w:rsidP="00B92484">
            <w:pPr>
              <w:numPr>
                <w:ilvl w:val="0"/>
                <w:numId w:val="25"/>
              </w:numPr>
              <w:spacing w:after="0" w:line="256" w:lineRule="auto"/>
              <w:jc w:val="both"/>
              <w:rPr>
                <w:rFonts w:ascii="Arial" w:hAnsi="Arial" w:cs="Arial"/>
                <w:noProof/>
                <w:lang w:val="en-US"/>
              </w:rPr>
            </w:pPr>
            <w:r w:rsidRPr="00782B03">
              <w:rPr>
                <w:rFonts w:ascii="Arial" w:hAnsi="Arial" w:cs="Arial"/>
                <w:noProof/>
                <w:lang w:val="en-US"/>
              </w:rPr>
              <w:t>John M. de Man: Principles of Food Chemistry Springer, 1995.</w:t>
            </w:r>
          </w:p>
          <w:p w:rsidR="00B92484" w:rsidRPr="00782B03" w:rsidRDefault="00B92484" w:rsidP="00CD0962">
            <w:pPr>
              <w:spacing w:line="256" w:lineRule="auto"/>
              <w:ind w:left="754"/>
              <w:jc w:val="both"/>
              <w:rPr>
                <w:rFonts w:ascii="Arial" w:eastAsia="Times New Roman" w:hAnsi="Arial" w:cs="Arial"/>
                <w:noProof/>
                <w:lang w:val="en-US"/>
              </w:rPr>
            </w:pPr>
            <w:r w:rsidRPr="00782B03">
              <w:rPr>
                <w:rFonts w:ascii="Arial" w:hAnsi="Arial" w:cs="Arial"/>
                <w:noProof/>
                <w:lang w:val="en-US"/>
              </w:rPr>
              <w:t xml:space="preserve"> </w:t>
            </w:r>
          </w:p>
        </w:tc>
      </w:tr>
      <w:tr w:rsidR="00B9248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B92484" w:rsidRPr="00782B03" w:rsidRDefault="00B92484" w:rsidP="00CD0962">
            <w:pPr>
              <w:suppressAutoHyphens/>
              <w:spacing w:line="256" w:lineRule="auto"/>
              <w:jc w:val="both"/>
              <w:rPr>
                <w:rFonts w:ascii="Arial" w:eastAsia="Times New Roman" w:hAnsi="Arial" w:cs="Arial"/>
                <w:b/>
                <w:noProof/>
                <w:lang w:val="en-US"/>
              </w:rPr>
            </w:pPr>
            <w:r w:rsidRPr="00782B03">
              <w:rPr>
                <w:rFonts w:ascii="Arial" w:hAnsi="Arial" w:cs="Arial"/>
                <w:b/>
                <w:noProof/>
                <w:lang w:val="en-US"/>
              </w:rPr>
              <w:t xml:space="preserve">Competencies gained </w:t>
            </w:r>
            <w:r w:rsidRPr="00782B03">
              <w:rPr>
                <w:rFonts w:ascii="Arial" w:hAnsi="Arial" w:cs="Arial"/>
                <w:i/>
                <w:noProof/>
                <w:lang w:val="en-US"/>
              </w:rPr>
              <w:t xml:space="preserve">(acc. to the Regulation on training and outcome </w:t>
            </w:r>
            <w:r w:rsidRPr="00782B03">
              <w:rPr>
                <w:rFonts w:ascii="Arial" w:hAnsi="Arial" w:cs="Arial"/>
                <w:i/>
                <w:iCs/>
                <w:noProof/>
                <w:lang w:val="en-US"/>
              </w:rPr>
              <w:t>requirements)</w:t>
            </w:r>
          </w:p>
        </w:tc>
      </w:tr>
      <w:tr w:rsidR="00B92484"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B92484" w:rsidRPr="00782B03" w:rsidRDefault="00B92484" w:rsidP="00B92484">
            <w:pPr>
              <w:numPr>
                <w:ilvl w:val="0"/>
                <w:numId w:val="26"/>
              </w:numPr>
              <w:tabs>
                <w:tab w:val="left" w:pos="317"/>
              </w:tabs>
              <w:suppressAutoHyphens/>
              <w:spacing w:after="0" w:line="256" w:lineRule="auto"/>
              <w:jc w:val="both"/>
              <w:rPr>
                <w:rFonts w:ascii="Arial" w:eastAsia="Times New Roman" w:hAnsi="Arial" w:cs="Arial"/>
                <w:b/>
                <w:noProof/>
                <w:lang w:val="en-US"/>
              </w:rPr>
            </w:pPr>
            <w:r w:rsidRPr="00782B03">
              <w:rPr>
                <w:rFonts w:ascii="Arial" w:hAnsi="Arial" w:cs="Arial"/>
                <w:b/>
                <w:noProof/>
                <w:lang w:val="en-US"/>
              </w:rPr>
              <w:t>Knowledge:</w:t>
            </w:r>
          </w:p>
          <w:p w:rsidR="00B92484" w:rsidRPr="00782B03" w:rsidRDefault="00B92484" w:rsidP="00B92484">
            <w:pPr>
              <w:pStyle w:val="Listaszerbekezds"/>
              <w:numPr>
                <w:ilvl w:val="0"/>
                <w:numId w:val="1"/>
              </w:numPr>
              <w:tabs>
                <w:tab w:val="left" w:pos="317"/>
              </w:tabs>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The student knows and applies scientific theory and practice in the field of food chemistry</w:t>
            </w:r>
          </w:p>
          <w:p w:rsidR="00B92484" w:rsidRPr="00782B03" w:rsidRDefault="00B92484" w:rsidP="00B92484">
            <w:pPr>
              <w:pStyle w:val="Listaszerbekezds"/>
              <w:numPr>
                <w:ilvl w:val="0"/>
                <w:numId w:val="1"/>
              </w:numPr>
              <w:tabs>
                <w:tab w:val="left" w:pos="317"/>
              </w:tabs>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The student has acquired the comprehensive knowledge of food additives and food preservation</w:t>
            </w:r>
          </w:p>
          <w:p w:rsidR="00B92484" w:rsidRPr="00782B03" w:rsidRDefault="00B92484" w:rsidP="00B92484">
            <w:pPr>
              <w:numPr>
                <w:ilvl w:val="0"/>
                <w:numId w:val="26"/>
              </w:numPr>
              <w:tabs>
                <w:tab w:val="left" w:pos="317"/>
              </w:tabs>
              <w:suppressAutoHyphens/>
              <w:spacing w:after="0" w:line="256" w:lineRule="auto"/>
              <w:ind w:left="176" w:hanging="142"/>
              <w:jc w:val="both"/>
              <w:rPr>
                <w:rFonts w:ascii="Arial" w:hAnsi="Arial" w:cs="Arial"/>
                <w:b/>
                <w:noProof/>
                <w:lang w:val="en-US"/>
              </w:rPr>
            </w:pPr>
            <w:r w:rsidRPr="00782B03">
              <w:rPr>
                <w:rFonts w:ascii="Arial" w:hAnsi="Arial" w:cs="Arial"/>
                <w:b/>
                <w:noProof/>
                <w:lang w:val="en-US"/>
              </w:rPr>
              <w:t>Skills:</w:t>
            </w:r>
          </w:p>
          <w:p w:rsidR="00B92484" w:rsidRPr="00782B03" w:rsidRDefault="00B92484" w:rsidP="00B92484">
            <w:pPr>
              <w:pStyle w:val="Listaszerbekezds"/>
              <w:numPr>
                <w:ilvl w:val="0"/>
                <w:numId w:val="1"/>
              </w:numPr>
              <w:tabs>
                <w:tab w:val="left" w:pos="317"/>
              </w:tabs>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The student is capable to apply his/her acquired general and specific principles, rules, interrelations, procedures of natural sciences to solving food treatment and preservation problems.</w:t>
            </w:r>
          </w:p>
          <w:p w:rsidR="00B92484" w:rsidRPr="00782B03" w:rsidRDefault="00B92484" w:rsidP="00B92484">
            <w:pPr>
              <w:pStyle w:val="Listaszerbekezds"/>
              <w:numPr>
                <w:ilvl w:val="0"/>
                <w:numId w:val="1"/>
              </w:numPr>
              <w:tabs>
                <w:tab w:val="left" w:pos="317"/>
              </w:tabs>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The student is able to solve complex problems in the field of food chemistry</w:t>
            </w:r>
          </w:p>
          <w:p w:rsidR="00B92484" w:rsidRPr="00782B03" w:rsidRDefault="00B92484" w:rsidP="00B92484">
            <w:pPr>
              <w:numPr>
                <w:ilvl w:val="0"/>
                <w:numId w:val="26"/>
              </w:numPr>
              <w:tabs>
                <w:tab w:val="left" w:pos="317"/>
              </w:tabs>
              <w:suppressAutoHyphens/>
              <w:spacing w:after="0" w:line="256" w:lineRule="auto"/>
              <w:ind w:left="176" w:hanging="142"/>
              <w:jc w:val="both"/>
              <w:rPr>
                <w:rFonts w:ascii="Arial" w:hAnsi="Arial" w:cs="Arial"/>
                <w:b/>
                <w:noProof/>
                <w:lang w:val="en-US"/>
              </w:rPr>
            </w:pPr>
            <w:r w:rsidRPr="00782B03">
              <w:rPr>
                <w:rFonts w:ascii="Arial" w:hAnsi="Arial" w:cs="Arial"/>
                <w:b/>
                <w:noProof/>
                <w:lang w:val="en-US"/>
              </w:rPr>
              <w:t>Attitude:</w:t>
            </w:r>
          </w:p>
          <w:p w:rsidR="00B92484" w:rsidRPr="00782B03" w:rsidRDefault="00B92484" w:rsidP="00B92484">
            <w:pPr>
              <w:pStyle w:val="Listaszerbekezds"/>
              <w:numPr>
                <w:ilvl w:val="0"/>
                <w:numId w:val="1"/>
              </w:numPr>
              <w:tabs>
                <w:tab w:val="left" w:pos="317"/>
              </w:tabs>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The student will endeavour to develop both his/her own and his/her colleagues knowledge through continuous trainings.</w:t>
            </w:r>
          </w:p>
          <w:p w:rsidR="00B92484" w:rsidRPr="00782B03" w:rsidRDefault="00B92484" w:rsidP="00B92484">
            <w:pPr>
              <w:pStyle w:val="Listaszerbekezds"/>
              <w:numPr>
                <w:ilvl w:val="0"/>
                <w:numId w:val="1"/>
              </w:numPr>
              <w:tabs>
                <w:tab w:val="left" w:pos="317"/>
              </w:tabs>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The student is determined to work at a high professional level and he/she endeavours to convey this approach to his/her colleagues too.</w:t>
            </w:r>
          </w:p>
          <w:p w:rsidR="00B92484" w:rsidRPr="00782B03" w:rsidRDefault="00B92484" w:rsidP="00B92484">
            <w:pPr>
              <w:numPr>
                <w:ilvl w:val="0"/>
                <w:numId w:val="26"/>
              </w:numPr>
              <w:tabs>
                <w:tab w:val="left" w:pos="317"/>
              </w:tabs>
              <w:suppressAutoHyphens/>
              <w:spacing w:after="0" w:line="256" w:lineRule="auto"/>
              <w:ind w:left="176" w:hanging="142"/>
              <w:jc w:val="both"/>
              <w:rPr>
                <w:rFonts w:ascii="Arial" w:hAnsi="Arial" w:cs="Arial"/>
                <w:b/>
                <w:noProof/>
                <w:lang w:val="en-US"/>
              </w:rPr>
            </w:pPr>
            <w:r w:rsidRPr="00782B03">
              <w:rPr>
                <w:rFonts w:ascii="Arial" w:hAnsi="Arial" w:cs="Arial"/>
                <w:b/>
                <w:noProof/>
                <w:lang w:val="en-US"/>
              </w:rPr>
              <w:t>Autonomy and responsibility:</w:t>
            </w:r>
          </w:p>
          <w:p w:rsidR="00B92484" w:rsidRPr="00782B03" w:rsidRDefault="00B92484" w:rsidP="00B92484">
            <w:pPr>
              <w:pStyle w:val="Listaszerbekezds"/>
              <w:numPr>
                <w:ilvl w:val="0"/>
                <w:numId w:val="1"/>
              </w:numPr>
              <w:tabs>
                <w:tab w:val="left" w:pos="317"/>
              </w:tabs>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The student will take a pro-active role in solving food processing and preservation problems, he/she will identify the faults of the applied technology, the risks of the processes and will initiate the actions to reduce them.</w:t>
            </w:r>
          </w:p>
          <w:p w:rsidR="00B92484" w:rsidRPr="00782B03" w:rsidRDefault="00B92484" w:rsidP="00B92484">
            <w:pPr>
              <w:pStyle w:val="Listaszerbekezds"/>
              <w:numPr>
                <w:ilvl w:val="0"/>
                <w:numId w:val="1"/>
              </w:numPr>
              <w:tabs>
                <w:tab w:val="left" w:pos="317"/>
              </w:tabs>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The student will respect his/her subordinated colleagues’ efforts, he/she will promote his/her professional development sharing with them his/her critical remarks, he/she will raise his colleagues and subordinates to responsible and moral professional work</w:t>
            </w:r>
            <w:r w:rsidRPr="00782B03">
              <w:rPr>
                <w:rFonts w:ascii="Arial" w:hAnsi="Arial" w:cs="Arial"/>
                <w:noProof/>
                <w:sz w:val="22"/>
                <w:szCs w:val="22"/>
                <w:highlight w:val="yellow"/>
                <w:lang w:val="en-US" w:eastAsia="en-US"/>
              </w:rPr>
              <w:t>.</w:t>
            </w:r>
          </w:p>
        </w:tc>
      </w:tr>
    </w:tbl>
    <w:p w:rsidR="00B92484" w:rsidRPr="00782B03" w:rsidRDefault="00B92484" w:rsidP="00B92484">
      <w:pPr>
        <w:suppressAutoHyphens/>
        <w:jc w:val="both"/>
        <w:rPr>
          <w:rFonts w:ascii="Arial" w:eastAsia="Times New Roman" w:hAnsi="Arial" w:cs="Arial"/>
          <w:noProof/>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92484" w:rsidRPr="00782B03" w:rsidTr="00CD0962">
        <w:trPr>
          <w:trHeight w:val="338"/>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60" w:line="256" w:lineRule="auto"/>
              <w:jc w:val="both"/>
              <w:rPr>
                <w:rFonts w:ascii="Arial" w:eastAsia="Times New Roman" w:hAnsi="Arial" w:cs="Arial"/>
                <w:b/>
                <w:noProof/>
                <w:lang w:val="en-US"/>
              </w:rPr>
            </w:pPr>
            <w:r w:rsidRPr="00782B03">
              <w:rPr>
                <w:rFonts w:ascii="Arial" w:hAnsi="Arial" w:cs="Arial"/>
                <w:b/>
                <w:noProof/>
                <w:lang w:val="en-US"/>
              </w:rPr>
              <w:t>Responsible lecturer: Áron Béni, PhD</w:t>
            </w:r>
          </w:p>
        </w:tc>
      </w:tr>
    </w:tbl>
    <w:p w:rsidR="00B92484" w:rsidRPr="00782B03" w:rsidRDefault="00B92484" w:rsidP="00B92484">
      <w:pPr>
        <w:jc w:val="both"/>
        <w:rPr>
          <w:rFonts w:ascii="Arial" w:eastAsia="Times New Roman" w:hAnsi="Arial" w:cs="Arial"/>
          <w:noProof/>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9248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60" w:line="256" w:lineRule="auto"/>
              <w:jc w:val="both"/>
              <w:rPr>
                <w:rFonts w:ascii="Arial" w:eastAsia="Times New Roman" w:hAnsi="Arial" w:cs="Arial"/>
                <w:b/>
                <w:noProof/>
                <w:lang w:val="en-US"/>
              </w:rPr>
            </w:pPr>
            <w:r w:rsidRPr="00782B03">
              <w:rPr>
                <w:rFonts w:ascii="Arial" w:hAnsi="Arial" w:cs="Arial"/>
                <w:b/>
                <w:noProof/>
                <w:lang w:val="en-US"/>
              </w:rPr>
              <w:t>Terms of course completion:</w:t>
            </w:r>
          </w:p>
        </w:tc>
      </w:tr>
      <w:tr w:rsidR="00B9248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92484" w:rsidRPr="00782B03" w:rsidRDefault="00B92484" w:rsidP="00B92484">
            <w:pPr>
              <w:pStyle w:val="Listaszerbekezds"/>
              <w:numPr>
                <w:ilvl w:val="0"/>
                <w:numId w:val="6"/>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Completing assignments and exercises</w:t>
            </w:r>
          </w:p>
          <w:p w:rsidR="00B92484" w:rsidRPr="00782B03" w:rsidRDefault="00B92484" w:rsidP="00B92484">
            <w:pPr>
              <w:pStyle w:val="Listaszerbekezds"/>
              <w:numPr>
                <w:ilvl w:val="0"/>
                <w:numId w:val="6"/>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Giving presentation</w:t>
            </w:r>
          </w:p>
          <w:p w:rsidR="00B92484" w:rsidRPr="00782B03" w:rsidRDefault="00B92484" w:rsidP="00B92484">
            <w:pPr>
              <w:pStyle w:val="Listaszerbekezds"/>
              <w:numPr>
                <w:ilvl w:val="0"/>
                <w:numId w:val="6"/>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Write all the test and each test has at least 50% score</w:t>
            </w:r>
          </w:p>
          <w:p w:rsidR="00B92484" w:rsidRPr="00782B03" w:rsidRDefault="00B92484" w:rsidP="00B92484">
            <w:pPr>
              <w:pStyle w:val="Listaszerbekezds"/>
              <w:numPr>
                <w:ilvl w:val="0"/>
                <w:numId w:val="6"/>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Take the exam</w:t>
            </w:r>
          </w:p>
        </w:tc>
      </w:tr>
      <w:tr w:rsidR="00B92484"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60" w:line="256" w:lineRule="auto"/>
              <w:jc w:val="both"/>
              <w:rPr>
                <w:rFonts w:ascii="Arial" w:eastAsia="Times New Roman" w:hAnsi="Arial" w:cs="Arial"/>
                <w:b/>
                <w:noProof/>
                <w:lang w:val="en-US"/>
              </w:rPr>
            </w:pPr>
            <w:r w:rsidRPr="00782B03">
              <w:rPr>
                <w:rFonts w:ascii="Arial" w:hAnsi="Arial" w:cs="Arial"/>
                <w:b/>
                <w:noProof/>
                <w:lang w:val="en-US"/>
              </w:rPr>
              <w:t>Form of examination:</w:t>
            </w:r>
          </w:p>
        </w:tc>
      </w:tr>
      <w:tr w:rsidR="00B9248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92484" w:rsidRPr="00782B03" w:rsidRDefault="00B92484" w:rsidP="00CD0962">
            <w:pPr>
              <w:suppressAutoHyphens/>
              <w:spacing w:line="256" w:lineRule="auto"/>
              <w:ind w:left="34"/>
              <w:jc w:val="both"/>
              <w:rPr>
                <w:rFonts w:ascii="Arial" w:eastAsia="Times New Roman" w:hAnsi="Arial" w:cs="Arial"/>
                <w:noProof/>
                <w:lang w:val="en-US"/>
              </w:rPr>
            </w:pPr>
            <w:r w:rsidRPr="00782B03">
              <w:rPr>
                <w:rFonts w:ascii="Arial" w:hAnsi="Arial" w:cs="Arial"/>
                <w:noProof/>
                <w:lang w:val="en-US"/>
              </w:rPr>
              <w:t>Written end-term test.</w:t>
            </w:r>
          </w:p>
        </w:tc>
      </w:tr>
      <w:tr w:rsidR="00B9248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60" w:line="256" w:lineRule="auto"/>
              <w:jc w:val="both"/>
              <w:rPr>
                <w:rFonts w:ascii="Arial" w:eastAsia="Times New Roman" w:hAnsi="Arial" w:cs="Arial"/>
                <w:i/>
                <w:noProof/>
                <w:lang w:val="en-US"/>
              </w:rPr>
            </w:pPr>
            <w:r w:rsidRPr="00782B03">
              <w:rPr>
                <w:rFonts w:ascii="Arial" w:hAnsi="Arial" w:cs="Arial"/>
                <w:b/>
                <w:noProof/>
                <w:lang w:val="en-US"/>
              </w:rPr>
              <w:t>Requirement(s) to get signature:</w:t>
            </w:r>
          </w:p>
        </w:tc>
      </w:tr>
      <w:tr w:rsidR="00B9248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B92484" w:rsidRPr="00782B03" w:rsidRDefault="00B92484" w:rsidP="00CD0962">
            <w:pPr>
              <w:spacing w:before="100" w:beforeAutospacing="1" w:line="256" w:lineRule="auto"/>
              <w:jc w:val="both"/>
              <w:rPr>
                <w:rFonts w:ascii="Arial" w:eastAsia="Times New Roman" w:hAnsi="Arial" w:cs="Arial"/>
                <w:noProof/>
                <w:lang w:val="en-US"/>
              </w:rPr>
            </w:pPr>
            <w:r w:rsidRPr="00782B03">
              <w:rPr>
                <w:rFonts w:ascii="Arial" w:hAnsi="Arial" w:cs="Arial"/>
                <w:noProof/>
                <w:lang w:val="en-US"/>
              </w:rPr>
              <w:t xml:space="preserve">Attendance at lectures is recommended, but not compulsory. </w:t>
            </w:r>
          </w:p>
          <w:p w:rsidR="00B92484" w:rsidRPr="00782B03" w:rsidRDefault="00B92484" w:rsidP="00CD0962">
            <w:pPr>
              <w:spacing w:line="256" w:lineRule="auto"/>
              <w:jc w:val="both"/>
              <w:rPr>
                <w:rFonts w:ascii="Arial" w:hAnsi="Arial" w:cs="Arial"/>
                <w:noProof/>
                <w:lang w:val="en-US"/>
              </w:rPr>
            </w:pPr>
            <w:r w:rsidRPr="00782B03">
              <w:rPr>
                <w:rFonts w:ascii="Arial" w:hAnsi="Arial" w:cs="Arial"/>
                <w:noProof/>
                <w:lang w:val="en-US"/>
              </w:rPr>
              <w:t xml:space="preserve">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evaluated by the teacher. If a student’s behavior or conduct doesn’t meet the requirements of active participation, the teacher may evaluate his/her participation as an absence because of the lack of active participation in class. </w:t>
            </w:r>
          </w:p>
          <w:p w:rsidR="00B92484" w:rsidRPr="00782B03" w:rsidRDefault="00B92484" w:rsidP="00CD0962">
            <w:pPr>
              <w:spacing w:line="256" w:lineRule="auto"/>
              <w:jc w:val="both"/>
              <w:rPr>
                <w:rFonts w:ascii="Arial" w:hAnsi="Arial" w:cs="Arial"/>
                <w:noProof/>
                <w:lang w:val="en-US"/>
              </w:rPr>
            </w:pPr>
            <w:r w:rsidRPr="00782B03">
              <w:rPr>
                <w:rFonts w:ascii="Arial" w:hAnsi="Arial" w:cs="Arial"/>
                <w:noProof/>
                <w:lang w:val="en-US"/>
              </w:rPr>
              <w:t>Write 5 assignments, and every assignment must be done in time. The plagiarism is not acceptable!</w:t>
            </w:r>
          </w:p>
          <w:p w:rsidR="00B92484" w:rsidRPr="00782B03" w:rsidRDefault="00B92484" w:rsidP="00CD0962">
            <w:pPr>
              <w:spacing w:line="256" w:lineRule="auto"/>
              <w:jc w:val="both"/>
              <w:rPr>
                <w:rFonts w:ascii="Arial" w:hAnsi="Arial" w:cs="Arial"/>
                <w:noProof/>
                <w:lang w:val="en-US"/>
              </w:rPr>
            </w:pPr>
            <w:r w:rsidRPr="00782B03">
              <w:rPr>
                <w:rFonts w:ascii="Arial" w:hAnsi="Arial" w:cs="Arial"/>
                <w:noProof/>
                <w:lang w:val="en-US"/>
              </w:rPr>
              <w:t>On a selected subject, students must give a Power Point presentation on the seminar. (20 minutes)</w:t>
            </w:r>
          </w:p>
          <w:p w:rsidR="00B92484" w:rsidRPr="00782B03" w:rsidRDefault="00B92484" w:rsidP="00CD0962">
            <w:pPr>
              <w:spacing w:line="256" w:lineRule="auto"/>
              <w:jc w:val="both"/>
              <w:rPr>
                <w:rFonts w:ascii="Arial" w:hAnsi="Arial" w:cs="Arial"/>
                <w:noProof/>
                <w:lang w:val="en-US"/>
              </w:rPr>
            </w:pPr>
            <w:r w:rsidRPr="00782B03">
              <w:rPr>
                <w:rFonts w:ascii="Arial" w:hAnsi="Arial" w:cs="Arial"/>
                <w:noProof/>
                <w:lang w:val="en-US"/>
              </w:rPr>
              <w:t>During the semester there are 5 mid-term tests, students have to sit for the tests. If the score of the mid-term tests is below 50%, the student can take a retake test once. If the all tests are above 50% the student can take the exam.</w:t>
            </w:r>
          </w:p>
          <w:p w:rsidR="00B92484" w:rsidRPr="00782B03" w:rsidRDefault="00B92484" w:rsidP="00CD0962">
            <w:pPr>
              <w:spacing w:line="256" w:lineRule="auto"/>
              <w:jc w:val="both"/>
              <w:rPr>
                <w:rFonts w:ascii="Arial" w:hAnsi="Arial" w:cs="Arial"/>
                <w:noProof/>
                <w:lang w:val="en-US"/>
              </w:rPr>
            </w:pPr>
            <w:r w:rsidRPr="00782B03">
              <w:rPr>
                <w:rFonts w:ascii="Arial" w:hAnsi="Arial" w:cs="Arial"/>
                <w:noProof/>
                <w:lang w:val="en-US"/>
              </w:rPr>
              <w:t xml:space="preserve">The minimum requirement of the mid-term and end-term test is 50%. </w:t>
            </w:r>
          </w:p>
          <w:p w:rsidR="00B92484" w:rsidRPr="00782B03" w:rsidRDefault="00B92484" w:rsidP="00CD0962">
            <w:pPr>
              <w:spacing w:line="256" w:lineRule="auto"/>
              <w:jc w:val="both"/>
              <w:rPr>
                <w:rFonts w:ascii="Arial" w:hAnsi="Arial" w:cs="Arial"/>
                <w:noProof/>
                <w:lang w:val="en-US"/>
              </w:rPr>
            </w:pPr>
            <w:r w:rsidRPr="00782B03">
              <w:rPr>
                <w:rFonts w:ascii="Arial" w:hAnsi="Arial" w:cs="Arial"/>
                <w:noProof/>
                <w:lang w:val="en-US"/>
              </w:rPr>
              <w:t>Based on the score of the tests separately, the grade for the tests is given according to the following table:</w:t>
            </w:r>
          </w:p>
          <w:p w:rsidR="00B92484" w:rsidRPr="00782B03" w:rsidRDefault="00B92484" w:rsidP="00CD0962">
            <w:pPr>
              <w:spacing w:line="256" w:lineRule="auto"/>
              <w:jc w:val="both"/>
              <w:rPr>
                <w:rFonts w:ascii="Arial" w:hAnsi="Arial" w:cs="Arial"/>
                <w:noProof/>
                <w:lang w:val="en-US"/>
              </w:rPr>
            </w:pPr>
            <w:r w:rsidRPr="00782B03">
              <w:rPr>
                <w:rFonts w:ascii="Arial" w:hAnsi="Arial" w:cs="Arial"/>
                <w:noProof/>
                <w:lang w:val="en-US"/>
              </w:rPr>
              <w:t>Score</w:t>
            </w:r>
            <w:r w:rsidRPr="00782B03">
              <w:rPr>
                <w:rFonts w:ascii="Arial" w:hAnsi="Arial" w:cs="Arial"/>
                <w:noProof/>
                <w:lang w:val="en-US"/>
              </w:rPr>
              <w:tab/>
            </w:r>
            <w:r w:rsidRPr="00782B03">
              <w:rPr>
                <w:rFonts w:ascii="Arial" w:hAnsi="Arial" w:cs="Arial"/>
                <w:noProof/>
                <w:lang w:val="en-US"/>
              </w:rPr>
              <w:tab/>
              <w:t>Grade</w:t>
            </w:r>
          </w:p>
          <w:p w:rsidR="00B92484" w:rsidRPr="00782B03" w:rsidRDefault="00B92484" w:rsidP="00CD0962">
            <w:pPr>
              <w:spacing w:after="0" w:line="256" w:lineRule="auto"/>
              <w:jc w:val="both"/>
              <w:rPr>
                <w:rFonts w:ascii="Arial" w:hAnsi="Arial" w:cs="Arial"/>
                <w:noProof/>
                <w:lang w:val="en-US"/>
              </w:rPr>
            </w:pPr>
            <w:r w:rsidRPr="00782B03">
              <w:rPr>
                <w:rFonts w:ascii="Arial" w:hAnsi="Arial" w:cs="Arial"/>
                <w:noProof/>
                <w:lang w:val="en-US"/>
              </w:rPr>
              <w:t>0-49</w:t>
            </w:r>
            <w:r w:rsidRPr="00782B03">
              <w:rPr>
                <w:rFonts w:ascii="Arial" w:hAnsi="Arial" w:cs="Arial"/>
                <w:noProof/>
                <w:lang w:val="en-US"/>
              </w:rPr>
              <w:tab/>
            </w:r>
            <w:r w:rsidRPr="00782B03">
              <w:rPr>
                <w:rFonts w:ascii="Arial" w:hAnsi="Arial" w:cs="Arial"/>
                <w:noProof/>
                <w:lang w:val="en-US"/>
              </w:rPr>
              <w:tab/>
              <w:t>fail (1)</w:t>
            </w:r>
          </w:p>
          <w:p w:rsidR="00B92484" w:rsidRPr="00782B03" w:rsidRDefault="00B92484" w:rsidP="00CD0962">
            <w:pPr>
              <w:spacing w:after="0" w:line="256" w:lineRule="auto"/>
              <w:jc w:val="both"/>
              <w:rPr>
                <w:rFonts w:ascii="Arial" w:hAnsi="Arial" w:cs="Arial"/>
                <w:noProof/>
                <w:lang w:val="en-US"/>
              </w:rPr>
            </w:pPr>
            <w:r w:rsidRPr="00782B03">
              <w:rPr>
                <w:rFonts w:ascii="Arial" w:hAnsi="Arial" w:cs="Arial"/>
                <w:noProof/>
                <w:lang w:val="en-US"/>
              </w:rPr>
              <w:t>50-59</w:t>
            </w:r>
            <w:r w:rsidRPr="00782B03">
              <w:rPr>
                <w:rFonts w:ascii="Arial" w:hAnsi="Arial" w:cs="Arial"/>
                <w:noProof/>
                <w:lang w:val="en-US"/>
              </w:rPr>
              <w:tab/>
            </w:r>
            <w:r w:rsidRPr="00782B03">
              <w:rPr>
                <w:rFonts w:ascii="Arial" w:hAnsi="Arial" w:cs="Arial"/>
                <w:noProof/>
                <w:lang w:val="en-US"/>
              </w:rPr>
              <w:tab/>
              <w:t>pass (2)</w:t>
            </w:r>
          </w:p>
          <w:p w:rsidR="00B92484" w:rsidRPr="00782B03" w:rsidRDefault="00B92484" w:rsidP="00CD0962">
            <w:pPr>
              <w:spacing w:after="0" w:line="256" w:lineRule="auto"/>
              <w:jc w:val="both"/>
              <w:rPr>
                <w:rFonts w:ascii="Arial" w:hAnsi="Arial" w:cs="Arial"/>
                <w:noProof/>
                <w:lang w:val="en-US"/>
              </w:rPr>
            </w:pPr>
            <w:r w:rsidRPr="00782B03">
              <w:rPr>
                <w:rFonts w:ascii="Arial" w:hAnsi="Arial" w:cs="Arial"/>
                <w:noProof/>
                <w:lang w:val="en-US"/>
              </w:rPr>
              <w:t>60-69</w:t>
            </w:r>
            <w:r w:rsidRPr="00782B03">
              <w:rPr>
                <w:rFonts w:ascii="Arial" w:hAnsi="Arial" w:cs="Arial"/>
                <w:noProof/>
                <w:lang w:val="en-US"/>
              </w:rPr>
              <w:tab/>
            </w:r>
            <w:r w:rsidRPr="00782B03">
              <w:rPr>
                <w:rFonts w:ascii="Arial" w:hAnsi="Arial" w:cs="Arial"/>
                <w:noProof/>
                <w:lang w:val="en-US"/>
              </w:rPr>
              <w:tab/>
              <w:t>satisfactory (3)</w:t>
            </w:r>
          </w:p>
          <w:p w:rsidR="00B92484" w:rsidRPr="00782B03" w:rsidRDefault="00B92484" w:rsidP="00CD0962">
            <w:pPr>
              <w:spacing w:after="0" w:line="256" w:lineRule="auto"/>
              <w:jc w:val="both"/>
              <w:rPr>
                <w:rFonts w:ascii="Arial" w:hAnsi="Arial" w:cs="Arial"/>
                <w:noProof/>
                <w:lang w:val="en-US"/>
              </w:rPr>
            </w:pPr>
            <w:r w:rsidRPr="00782B03">
              <w:rPr>
                <w:rFonts w:ascii="Arial" w:hAnsi="Arial" w:cs="Arial"/>
                <w:noProof/>
                <w:lang w:val="en-US"/>
              </w:rPr>
              <w:t>70-79</w:t>
            </w:r>
            <w:r w:rsidRPr="00782B03">
              <w:rPr>
                <w:rFonts w:ascii="Arial" w:hAnsi="Arial" w:cs="Arial"/>
                <w:noProof/>
                <w:lang w:val="en-US"/>
              </w:rPr>
              <w:tab/>
            </w:r>
            <w:r w:rsidRPr="00782B03">
              <w:rPr>
                <w:rFonts w:ascii="Arial" w:hAnsi="Arial" w:cs="Arial"/>
                <w:noProof/>
                <w:lang w:val="en-US"/>
              </w:rPr>
              <w:tab/>
              <w:t>good (4)</w:t>
            </w:r>
          </w:p>
          <w:p w:rsidR="00B92484" w:rsidRPr="00782B03" w:rsidRDefault="00B92484" w:rsidP="00CD0962">
            <w:pPr>
              <w:spacing w:after="0" w:line="256" w:lineRule="auto"/>
              <w:jc w:val="both"/>
              <w:rPr>
                <w:rFonts w:ascii="Arial" w:hAnsi="Arial" w:cs="Arial"/>
                <w:noProof/>
                <w:lang w:val="en-US"/>
              </w:rPr>
            </w:pPr>
            <w:r w:rsidRPr="00782B03">
              <w:rPr>
                <w:rFonts w:ascii="Arial" w:hAnsi="Arial" w:cs="Arial"/>
                <w:noProof/>
                <w:lang w:val="en-US"/>
              </w:rPr>
              <w:t>80-100</w:t>
            </w:r>
            <w:r w:rsidRPr="00782B03">
              <w:rPr>
                <w:rFonts w:ascii="Arial" w:hAnsi="Arial" w:cs="Arial"/>
                <w:noProof/>
                <w:lang w:val="en-US"/>
              </w:rPr>
              <w:tab/>
            </w:r>
            <w:r w:rsidRPr="00782B03">
              <w:rPr>
                <w:rFonts w:ascii="Arial" w:hAnsi="Arial" w:cs="Arial"/>
                <w:noProof/>
                <w:lang w:val="en-US"/>
              </w:rPr>
              <w:tab/>
              <w:t>excellent (5)</w:t>
            </w:r>
          </w:p>
          <w:p w:rsidR="00B92484" w:rsidRPr="00782B03" w:rsidRDefault="00B92484" w:rsidP="00CD0962">
            <w:pPr>
              <w:spacing w:line="256" w:lineRule="auto"/>
              <w:jc w:val="both"/>
              <w:rPr>
                <w:rFonts w:ascii="Arial" w:hAnsi="Arial" w:cs="Arial"/>
                <w:noProof/>
                <w:lang w:val="en-US"/>
              </w:rPr>
            </w:pPr>
            <w:r w:rsidRPr="00782B03">
              <w:rPr>
                <w:rFonts w:ascii="Arial" w:hAnsi="Arial" w:cs="Arial"/>
                <w:noProof/>
                <w:lang w:val="en-US"/>
              </w:rPr>
              <w:t>If the score of the exam test is below 50, students can take a retake test in conformity with the EDUCATION AND EXAMINATION RULES AND REGULATIONS.</w:t>
            </w:r>
          </w:p>
          <w:p w:rsidR="00B92484" w:rsidRPr="00782B03" w:rsidRDefault="00B92484" w:rsidP="00CD0962">
            <w:pPr>
              <w:spacing w:line="256" w:lineRule="auto"/>
              <w:jc w:val="both"/>
              <w:rPr>
                <w:rFonts w:ascii="Arial" w:eastAsia="Times New Roman" w:hAnsi="Arial" w:cs="Arial"/>
                <w:noProof/>
                <w:lang w:val="en-US"/>
              </w:rPr>
            </w:pPr>
            <w:r w:rsidRPr="00782B03">
              <w:rPr>
                <w:rFonts w:ascii="Arial" w:hAnsi="Arial" w:cs="Arial"/>
                <w:noProof/>
                <w:lang w:val="en-US"/>
              </w:rPr>
              <w:t>The course ends with a final grade, which will be calculated with the average of the mid-term test and exam result.</w:t>
            </w:r>
          </w:p>
        </w:tc>
      </w:tr>
    </w:tbl>
    <w:p w:rsidR="00B92484" w:rsidRPr="00782B03" w:rsidRDefault="00B92484" w:rsidP="00B92484">
      <w:pPr>
        <w:jc w:val="both"/>
        <w:rPr>
          <w:rFonts w:ascii="Arial" w:eastAsia="Times New Roman" w:hAnsi="Arial" w:cs="Arial"/>
          <w:noProof/>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9248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92484" w:rsidRPr="00782B03" w:rsidRDefault="00B92484" w:rsidP="00CD0962">
            <w:pPr>
              <w:suppressAutoHyphens/>
              <w:spacing w:before="60" w:line="256" w:lineRule="auto"/>
              <w:jc w:val="both"/>
              <w:rPr>
                <w:rFonts w:ascii="Arial" w:eastAsia="Times New Roman" w:hAnsi="Arial" w:cs="Arial"/>
                <w:b/>
                <w:noProof/>
                <w:lang w:val="en-US"/>
              </w:rPr>
            </w:pPr>
            <w:r w:rsidRPr="00782B03">
              <w:rPr>
                <w:rFonts w:ascii="Arial" w:hAnsi="Arial" w:cs="Arial"/>
                <w:b/>
                <w:noProof/>
                <w:lang w:val="en-US"/>
              </w:rPr>
              <w:t>Exam questions:</w:t>
            </w:r>
          </w:p>
        </w:tc>
      </w:tr>
      <w:tr w:rsidR="00B9248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Define Water activity. How can you determine water activity?</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Write the classification of minerals and their physiological role.</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 xml:space="preserve">Write about carbohydrate food additives and </w:t>
            </w:r>
            <w:r w:rsidRPr="00782B03">
              <w:rPr>
                <w:rFonts w:ascii="Arial" w:hAnsi="Arial" w:cs="Arial"/>
                <w:sz w:val="22"/>
                <w:szCs w:val="22"/>
                <w:lang w:val="en-US" w:eastAsia="en-US"/>
              </w:rPr>
              <w:t>the</w:t>
            </w:r>
            <w:r w:rsidRPr="00782B03">
              <w:rPr>
                <w:rFonts w:ascii="Arial" w:hAnsi="Arial" w:cs="Arial"/>
                <w:b/>
                <w:sz w:val="22"/>
                <w:szCs w:val="22"/>
                <w:lang w:val="en-US" w:eastAsia="en-US"/>
              </w:rPr>
              <w:t xml:space="preserve"> </w:t>
            </w:r>
            <w:proofErr w:type="spellStart"/>
            <w:r w:rsidRPr="00782B03">
              <w:rPr>
                <w:rFonts w:ascii="Arial" w:hAnsi="Arial" w:cs="Arial"/>
                <w:sz w:val="22"/>
                <w:szCs w:val="22"/>
                <w:lang w:val="en-US" w:eastAsia="en-US"/>
              </w:rPr>
              <w:t>Maillard</w:t>
            </w:r>
            <w:proofErr w:type="spellEnd"/>
            <w:r w:rsidRPr="00782B03">
              <w:rPr>
                <w:rFonts w:ascii="Arial" w:hAnsi="Arial" w:cs="Arial"/>
                <w:sz w:val="22"/>
                <w:szCs w:val="22"/>
                <w:lang w:val="en-US" w:eastAsia="en-US"/>
              </w:rPr>
              <w:t xml:space="preserve"> reactions</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What are sugar alcohols? Give an example of a sugar alcohol and name one food product it is commonly used in.</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 xml:space="preserve">Briefly describe Amino acids. Peptide, Proteins </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sz w:val="22"/>
                <w:szCs w:val="22"/>
                <w:lang w:val="en-US" w:eastAsia="en-US"/>
              </w:rPr>
              <w:t>Categorize fatty acids. What is LDL and HDL?</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Describe the oxidation of lipids.</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Explain that what is the difference between selective and nonselective hydrogenation. What are the key processing conditions and corresponding oil characteristics of each method?</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Categorize the food contaminants. How can food poisoning be prevented?</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What is the source of food contamination?</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sz w:val="22"/>
                <w:szCs w:val="22"/>
                <w:lang w:val="en-US" w:eastAsia="en-US"/>
              </w:rPr>
              <w:t>Write about the sources and use of tocopherols as antioxidants in foods.</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Briefly write down the differences between Vitamin A and Carotenes</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Flavors can be classified into three types. State the three types of flavors?</w:t>
            </w:r>
          </w:p>
          <w:p w:rsidR="00B92484" w:rsidRPr="00782B03" w:rsidRDefault="00B92484" w:rsidP="00B92484">
            <w:pPr>
              <w:pStyle w:val="Listaszerbekezds"/>
              <w:numPr>
                <w:ilvl w:val="0"/>
                <w:numId w:val="27"/>
              </w:numPr>
              <w:suppressAutoHyphens/>
              <w:spacing w:line="256" w:lineRule="auto"/>
              <w:jc w:val="both"/>
              <w:rPr>
                <w:rFonts w:ascii="Arial" w:hAnsi="Arial" w:cs="Arial"/>
                <w:noProof/>
                <w:sz w:val="22"/>
                <w:szCs w:val="22"/>
                <w:lang w:val="en-US" w:eastAsia="en-US"/>
              </w:rPr>
            </w:pPr>
            <w:r w:rsidRPr="00782B03">
              <w:rPr>
                <w:rFonts w:ascii="Arial" w:hAnsi="Arial" w:cs="Arial"/>
                <w:noProof/>
                <w:sz w:val="22"/>
                <w:szCs w:val="22"/>
                <w:lang w:val="en-US" w:eastAsia="en-US"/>
              </w:rPr>
              <w:t>List the main functions of Food Additives?</w:t>
            </w:r>
          </w:p>
        </w:tc>
      </w:tr>
    </w:tbl>
    <w:p w:rsidR="00F42A96" w:rsidRPr="00B92484" w:rsidRDefault="00F42A96" w:rsidP="00B92484"/>
    <w:sectPr w:rsidR="00F42A96" w:rsidRPr="00B92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613"/>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5263864"/>
    <w:multiLevelType w:val="hybridMultilevel"/>
    <w:tmpl w:val="318AEF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66511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183F4B5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158582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D2614A"/>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58793A"/>
    <w:multiLevelType w:val="hybridMultilevel"/>
    <w:tmpl w:val="FD44B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58310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4238250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4592436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6D645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5"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2EE419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8" w15:restartNumberingAfterBreak="0">
    <w:nsid w:val="5CB14653"/>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E0E171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4BB289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68525AA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68BE0E1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73FB24A0"/>
    <w:multiLevelType w:val="hybridMultilevel"/>
    <w:tmpl w:val="46383C66"/>
    <w:lvl w:ilvl="0" w:tplc="60DAFB4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66F4AD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EEF7B1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6" w15:restartNumberingAfterBreak="0">
    <w:nsid w:val="7F4D145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7" w15:restartNumberingAfterBreak="0">
    <w:nsid w:val="7F7D20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10"/>
  </w:num>
  <w:num w:numId="6">
    <w:abstractNumId w:val="18"/>
  </w:num>
  <w:num w:numId="7">
    <w:abstractNumId w:val="8"/>
  </w:num>
  <w:num w:numId="8">
    <w:abstractNumId w:val="12"/>
  </w:num>
  <w:num w:numId="9">
    <w:abstractNumId w:val="25"/>
  </w:num>
  <w:num w:numId="10">
    <w:abstractNumId w:val="20"/>
  </w:num>
  <w:num w:numId="11">
    <w:abstractNumId w:val="23"/>
  </w:num>
  <w:num w:numId="12">
    <w:abstractNumId w:val="4"/>
  </w:num>
  <w:num w:numId="13">
    <w:abstractNumId w:val="1"/>
  </w:num>
  <w:num w:numId="14">
    <w:abstractNumId w:val="9"/>
  </w:num>
  <w:num w:numId="15">
    <w:abstractNumId w:val="21"/>
  </w:num>
  <w:num w:numId="16">
    <w:abstractNumId w:val="11"/>
  </w:num>
  <w:num w:numId="17">
    <w:abstractNumId w:val="6"/>
  </w:num>
  <w:num w:numId="18">
    <w:abstractNumId w:val="24"/>
  </w:num>
  <w:num w:numId="19">
    <w:abstractNumId w:val="14"/>
  </w:num>
  <w:num w:numId="20">
    <w:abstractNumId w:val="7"/>
  </w:num>
  <w:num w:numId="21">
    <w:abstractNumId w:val="0"/>
  </w:num>
  <w:num w:numId="22">
    <w:abstractNumId w:val="16"/>
  </w:num>
  <w:num w:numId="23">
    <w:abstractNumId w:val="27"/>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26"/>
  </w:num>
  <w:num w:numId="26">
    <w:abstractNumId w:val="2"/>
  </w:num>
  <w:num w:numId="27">
    <w:abstractNumId w:val="5"/>
  </w:num>
  <w:num w:numId="2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2473B4"/>
    <w:rsid w:val="003777F0"/>
    <w:rsid w:val="004600AD"/>
    <w:rsid w:val="00576CBA"/>
    <w:rsid w:val="00582EF4"/>
    <w:rsid w:val="00632521"/>
    <w:rsid w:val="0067754A"/>
    <w:rsid w:val="00A35D3B"/>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5652</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2019-08-28T09:47:00Z</dcterms:created>
  <dcterms:modified xsi:type="dcterms:W3CDTF">2019-08-28T09:47:00Z</dcterms:modified>
</cp:coreProperties>
</file>