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30" w:rsidRPr="00496386" w:rsidRDefault="00C83230" w:rsidP="00C83230">
      <w:pPr>
        <w:pStyle w:val="Nincstrkz"/>
        <w:jc w:val="center"/>
        <w:rPr>
          <w:b/>
        </w:rPr>
      </w:pPr>
      <w:r w:rsidRPr="00496386">
        <w:rPr>
          <w:b/>
        </w:rPr>
        <w:t>KÖVETELMÉNYRENDSZER</w:t>
      </w:r>
    </w:p>
    <w:p w:rsidR="00C83230" w:rsidRDefault="00C83230" w:rsidP="00C83230">
      <w:pPr>
        <w:jc w:val="center"/>
        <w:rPr>
          <w:b/>
        </w:rPr>
      </w:pPr>
      <w:r>
        <w:rPr>
          <w:b/>
        </w:rPr>
        <w:t>2023/2024 tanév 1. félév</w:t>
      </w:r>
    </w:p>
    <w:p w:rsidR="00C83230" w:rsidRDefault="00C83230" w:rsidP="00C83230">
      <w:pPr>
        <w:jc w:val="center"/>
        <w:rPr>
          <w:b/>
        </w:rPr>
      </w:pPr>
    </w:p>
    <w:p w:rsidR="00C83230" w:rsidRPr="00496386" w:rsidRDefault="00C83230" w:rsidP="00C83230">
      <w:pPr>
        <w:jc w:val="both"/>
        <w:rPr>
          <w:rFonts w:ascii="Calibri" w:hAnsi="Calibri" w:cs="Calibri"/>
          <w:color w:val="000000"/>
          <w:sz w:val="22"/>
          <w:szCs w:val="22"/>
        </w:rPr>
      </w:pPr>
      <w:r w:rsidRPr="00B95F0A">
        <w:rPr>
          <w:b/>
        </w:rPr>
        <w:t>A tantárgy neve</w:t>
      </w:r>
      <w:r>
        <w:rPr>
          <w:b/>
        </w:rPr>
        <w:t>, kódja</w:t>
      </w:r>
      <w:r w:rsidRPr="00B95F0A">
        <w:rPr>
          <w:b/>
        </w:rPr>
        <w:t>:</w:t>
      </w:r>
      <w:r w:rsidRPr="00496386">
        <w:t xml:space="preserve"> </w:t>
      </w:r>
      <w:proofErr w:type="spellStart"/>
      <w:r w:rsidRPr="00496386">
        <w:rPr>
          <w:lang w:val="en-GB"/>
        </w:rPr>
        <w:t>A</w:t>
      </w:r>
      <w:r>
        <w:rPr>
          <w:lang w:val="en-GB"/>
        </w:rPr>
        <w:t>lkalmazott</w:t>
      </w:r>
      <w:proofErr w:type="spellEnd"/>
      <w:r>
        <w:rPr>
          <w:lang w:val="en-GB"/>
        </w:rPr>
        <w:t xml:space="preserve"> </w:t>
      </w:r>
      <w:proofErr w:type="spellStart"/>
      <w:r>
        <w:rPr>
          <w:lang w:val="en-GB"/>
        </w:rPr>
        <w:t>növénybiológia</w:t>
      </w:r>
      <w:proofErr w:type="spellEnd"/>
      <w:r>
        <w:rPr>
          <w:lang w:val="en-GB"/>
        </w:rPr>
        <w:t xml:space="preserve"> </w:t>
      </w:r>
      <w:proofErr w:type="spellStart"/>
      <w:r w:rsidRPr="00496386">
        <w:rPr>
          <w:lang w:val="en-GB"/>
        </w:rPr>
        <w:t>alapjai</w:t>
      </w:r>
      <w:proofErr w:type="spellEnd"/>
      <w:r>
        <w:rPr>
          <w:lang w:val="en-GB"/>
        </w:rPr>
        <w:t>, MTB7001</w:t>
      </w:r>
    </w:p>
    <w:p w:rsidR="00C83230" w:rsidRPr="00141D15" w:rsidRDefault="00C83230" w:rsidP="00C83230">
      <w:r w:rsidRPr="00141D15">
        <w:rPr>
          <w:b/>
        </w:rPr>
        <w:t>A tantárgyfelelős neve, beosztása:</w:t>
      </w:r>
      <w:r>
        <w:rPr>
          <w:b/>
        </w:rPr>
        <w:t xml:space="preserve"> </w:t>
      </w:r>
      <w:r>
        <w:t xml:space="preserve">Prof. </w:t>
      </w:r>
      <w:r w:rsidRPr="00141D15">
        <w:t>Dr</w:t>
      </w:r>
      <w:r>
        <w:t>. Veres Szilvia, egyetemi tanár</w:t>
      </w:r>
    </w:p>
    <w:p w:rsidR="00C83230" w:rsidRPr="00B14F70" w:rsidRDefault="00C83230" w:rsidP="00C83230">
      <w:pPr>
        <w:rPr>
          <w:b/>
        </w:rPr>
      </w:pPr>
      <w:r w:rsidRPr="00141D15">
        <w:rPr>
          <w:b/>
        </w:rPr>
        <w:t>A tantárgy oktatásába b</w:t>
      </w:r>
      <w:r w:rsidRPr="00B14F70">
        <w:rPr>
          <w:b/>
        </w:rPr>
        <w:t xml:space="preserve">evont további oktatók: </w:t>
      </w:r>
      <w:r w:rsidRPr="00141D15">
        <w:t xml:space="preserve">Dr. </w:t>
      </w:r>
      <w:r>
        <w:t xml:space="preserve">Kovács Szilvia, Dr. </w:t>
      </w:r>
      <w:proofErr w:type="spellStart"/>
      <w:r>
        <w:t>Makleit</w:t>
      </w:r>
      <w:proofErr w:type="spellEnd"/>
      <w:r>
        <w:t xml:space="preserve"> Péter, Domokosné Dr. </w:t>
      </w:r>
      <w:proofErr w:type="spellStart"/>
      <w:r>
        <w:t>Szabolcsy</w:t>
      </w:r>
      <w:proofErr w:type="spellEnd"/>
      <w:r>
        <w:t xml:space="preserve"> Éva</w:t>
      </w:r>
    </w:p>
    <w:p w:rsidR="00C83230" w:rsidRPr="00B14F70" w:rsidRDefault="00C83230" w:rsidP="00C83230">
      <w:r w:rsidRPr="00B14F70">
        <w:rPr>
          <w:b/>
        </w:rPr>
        <w:t>Szak neve, szintje:</w:t>
      </w:r>
      <w:r w:rsidRPr="00B14F70">
        <w:t xml:space="preserve"> </w:t>
      </w:r>
      <w:proofErr w:type="spellStart"/>
      <w:r>
        <w:t>BSc</w:t>
      </w:r>
      <w:proofErr w:type="spellEnd"/>
      <w:r>
        <w:t xml:space="preserve"> szakok</w:t>
      </w:r>
    </w:p>
    <w:p w:rsidR="00C83230" w:rsidRPr="00B14F70" w:rsidRDefault="00C83230" w:rsidP="00C83230">
      <w:r w:rsidRPr="00B14F70">
        <w:rPr>
          <w:b/>
        </w:rPr>
        <w:t xml:space="preserve">Tantárgy típusa: </w:t>
      </w:r>
      <w:r w:rsidRPr="00496386">
        <w:t>C-típusú</w:t>
      </w:r>
    </w:p>
    <w:p w:rsidR="00C83230" w:rsidRPr="00B14F70" w:rsidRDefault="00C83230" w:rsidP="00C83230">
      <w:r w:rsidRPr="00B14F70">
        <w:rPr>
          <w:b/>
        </w:rPr>
        <w:t xml:space="preserve">A tantárgy oktatási időterve, vizsga típusa: </w:t>
      </w:r>
      <w:r>
        <w:t>1</w:t>
      </w:r>
      <w:r w:rsidRPr="009F19D5">
        <w:t>+0 K</w:t>
      </w:r>
    </w:p>
    <w:p w:rsidR="00C83230" w:rsidRPr="00B14F70" w:rsidRDefault="00C83230" w:rsidP="00C83230">
      <w:r w:rsidRPr="00B14F70">
        <w:rPr>
          <w:b/>
        </w:rPr>
        <w:t xml:space="preserve">A tantárgy kredit értéke: </w:t>
      </w:r>
      <w:r>
        <w:t>0</w:t>
      </w:r>
    </w:p>
    <w:p w:rsidR="00C83230" w:rsidRPr="00B14F70" w:rsidRDefault="00C83230" w:rsidP="00C83230">
      <w:pPr>
        <w:rPr>
          <w:b/>
        </w:rPr>
      </w:pPr>
    </w:p>
    <w:p w:rsidR="00C83230" w:rsidRPr="00B14F70" w:rsidRDefault="00C83230" w:rsidP="00C83230">
      <w:pPr>
        <w:jc w:val="both"/>
        <w:rPr>
          <w:b/>
        </w:rPr>
      </w:pPr>
      <w:r w:rsidRPr="00B14F70">
        <w:rPr>
          <w:b/>
        </w:rPr>
        <w:t>A tárgy oktatásának célja:</w:t>
      </w:r>
      <w:r w:rsidRPr="00B14F70">
        <w:t xml:space="preserve"> </w:t>
      </w:r>
      <w:r w:rsidRPr="004125DE">
        <w:rPr>
          <w:lang w:eastAsia="en-US"/>
        </w:rPr>
        <w:t>A növényi</w:t>
      </w:r>
      <w:r w:rsidRPr="00915E15">
        <w:rPr>
          <w:lang w:eastAsia="en-US"/>
        </w:rPr>
        <w:t xml:space="preserve"> élet biológiai alapjainak, </w:t>
      </w:r>
      <w:r w:rsidRPr="004125DE">
        <w:rPr>
          <w:lang w:eastAsia="en-US"/>
        </w:rPr>
        <w:t xml:space="preserve">a szerveződési szintek ismeretének, </w:t>
      </w:r>
      <w:r w:rsidRPr="00915E15">
        <w:rPr>
          <w:lang w:eastAsia="en-US"/>
        </w:rPr>
        <w:t>a sejt</w:t>
      </w:r>
      <w:r w:rsidRPr="004125DE">
        <w:rPr>
          <w:lang w:eastAsia="en-US"/>
        </w:rPr>
        <w:t xml:space="preserve"> felépítésének és működésének, </w:t>
      </w:r>
      <w:r w:rsidRPr="00915E15">
        <w:rPr>
          <w:lang w:eastAsia="en-US"/>
        </w:rPr>
        <w:t xml:space="preserve">az alapvető </w:t>
      </w:r>
      <w:r w:rsidRPr="004125DE">
        <w:rPr>
          <w:lang w:eastAsia="en-US"/>
        </w:rPr>
        <w:t xml:space="preserve">sejttani, </w:t>
      </w:r>
      <w:r w:rsidRPr="00915E15">
        <w:rPr>
          <w:lang w:eastAsia="en-US"/>
        </w:rPr>
        <w:t>szervezettani ismereteknek a bemutatása.</w:t>
      </w:r>
      <w:r w:rsidRPr="004125DE">
        <w:rPr>
          <w:lang w:eastAsia="en-US"/>
        </w:rPr>
        <w:t xml:space="preserve"> A hallgató ismeretet szerez és/vagy ismétel át a középiskolai anyag alapján az alapvető növénybiológiai fogalmakról, azok használatáról az adott szerveződési szinteken. Megismeri a szerkezet-funkció növénybiológiai szintű értékelését. A megszerzett tudásanyag alapján képes lesz a növénytan, növényélettan, növényi biotechnológia és </w:t>
      </w:r>
      <w:proofErr w:type="gramStart"/>
      <w:r w:rsidRPr="004125DE">
        <w:rPr>
          <w:lang w:eastAsia="en-US"/>
        </w:rPr>
        <w:t>genetika</w:t>
      </w:r>
      <w:proofErr w:type="gramEnd"/>
      <w:r w:rsidRPr="004125DE">
        <w:rPr>
          <w:lang w:eastAsia="en-US"/>
        </w:rPr>
        <w:t xml:space="preserve"> tárgyak könnyebb elsajátítására.</w:t>
      </w:r>
    </w:p>
    <w:p w:rsidR="00C83230" w:rsidRPr="00B14F70" w:rsidRDefault="00C83230" w:rsidP="00C83230">
      <w:pPr>
        <w:rPr>
          <w:b/>
        </w:rPr>
      </w:pPr>
    </w:p>
    <w:p w:rsidR="00C83230" w:rsidRPr="00B14F70" w:rsidRDefault="00C83230" w:rsidP="00C83230">
      <w:r w:rsidRPr="00B14F70">
        <w:rPr>
          <w:b/>
        </w:rPr>
        <w:t xml:space="preserve">A tantárgy tartalma </w:t>
      </w:r>
      <w:r w:rsidRPr="00B14F70">
        <w:t xml:space="preserve">(14 hét bontásban): </w:t>
      </w:r>
    </w:p>
    <w:p w:rsidR="00C83230" w:rsidRPr="00A82EDF" w:rsidRDefault="00C83230" w:rsidP="00C83230"/>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Élet</w:t>
      </w:r>
      <w:proofErr w:type="gramStart"/>
      <w:r w:rsidRPr="00A82EDF">
        <w:rPr>
          <w:rFonts w:ascii="Times New Roman" w:hAnsi="Times New Roman"/>
          <w:sz w:val="24"/>
          <w:szCs w:val="24"/>
        </w:rPr>
        <w:t>kritériumok</w:t>
      </w:r>
      <w:proofErr w:type="gramEnd"/>
      <w:r w:rsidRPr="00A82EDF">
        <w:rPr>
          <w:rFonts w:ascii="Times New Roman" w:hAnsi="Times New Roman"/>
          <w:sz w:val="24"/>
          <w:szCs w:val="24"/>
        </w:rPr>
        <w:t xml:space="preserve">, élő állapot, élőlények sajátosságai. Az élet keletkezése. </w:t>
      </w:r>
      <w:proofErr w:type="spellStart"/>
      <w:r w:rsidRPr="00A82EDF">
        <w:rPr>
          <w:rFonts w:ascii="Times New Roman" w:hAnsi="Times New Roman"/>
          <w:sz w:val="24"/>
          <w:szCs w:val="24"/>
        </w:rPr>
        <w:t>Növénybiológa</w:t>
      </w:r>
      <w:proofErr w:type="spellEnd"/>
      <w:r w:rsidRPr="00A82EDF">
        <w:rPr>
          <w:rFonts w:ascii="Times New Roman" w:hAnsi="Times New Roman"/>
          <w:sz w:val="24"/>
          <w:szCs w:val="24"/>
        </w:rPr>
        <w:t xml:space="preserve"> tárgya. Szerveződési szintek áttekintése. </w:t>
      </w:r>
      <w:proofErr w:type="spellStart"/>
      <w:r w:rsidRPr="00A82EDF">
        <w:rPr>
          <w:rFonts w:ascii="Times New Roman" w:hAnsi="Times New Roman"/>
          <w:sz w:val="24"/>
          <w:szCs w:val="24"/>
        </w:rPr>
        <w:t>Prokarióta</w:t>
      </w:r>
      <w:proofErr w:type="spellEnd"/>
      <w:r w:rsidRPr="00A82EDF">
        <w:rPr>
          <w:rFonts w:ascii="Times New Roman" w:hAnsi="Times New Roman"/>
          <w:sz w:val="24"/>
          <w:szCs w:val="24"/>
        </w:rPr>
        <w:t xml:space="preserve">, </w:t>
      </w:r>
      <w:proofErr w:type="spellStart"/>
      <w:r w:rsidRPr="00A82EDF">
        <w:rPr>
          <w:rFonts w:ascii="Times New Roman" w:hAnsi="Times New Roman"/>
          <w:sz w:val="24"/>
          <w:szCs w:val="24"/>
        </w:rPr>
        <w:t>eukaróta</w:t>
      </w:r>
      <w:proofErr w:type="spellEnd"/>
      <w:r w:rsidRPr="00A82EDF">
        <w:rPr>
          <w:rFonts w:ascii="Times New Roman" w:hAnsi="Times New Roman"/>
          <w:sz w:val="24"/>
          <w:szCs w:val="24"/>
        </w:rPr>
        <w:t xml:space="preserve"> szerveződés.</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A sejtek kémiai felépítése: az elemek és a víz biológiai jelentősége és a kolloid állapot biológiai jelentősége</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Biológiailag fontos makromolekulák, helyük a növényi sejtben I. </w:t>
      </w:r>
      <w:proofErr w:type="gramStart"/>
      <w:r w:rsidRPr="00A82EDF">
        <w:rPr>
          <w:rFonts w:ascii="Times New Roman" w:hAnsi="Times New Roman"/>
          <w:sz w:val="24"/>
          <w:szCs w:val="24"/>
        </w:rPr>
        <w:t>A</w:t>
      </w:r>
      <w:proofErr w:type="gramEnd"/>
      <w:r w:rsidRPr="00A82EDF">
        <w:rPr>
          <w:rFonts w:ascii="Times New Roman" w:hAnsi="Times New Roman"/>
          <w:sz w:val="24"/>
          <w:szCs w:val="24"/>
        </w:rPr>
        <w:t xml:space="preserve"> </w:t>
      </w:r>
      <w:proofErr w:type="spellStart"/>
      <w:r w:rsidRPr="00A82EDF">
        <w:rPr>
          <w:rFonts w:ascii="Times New Roman" w:hAnsi="Times New Roman"/>
          <w:sz w:val="24"/>
          <w:szCs w:val="24"/>
        </w:rPr>
        <w:t>lipidek</w:t>
      </w:r>
      <w:proofErr w:type="spellEnd"/>
      <w:r w:rsidRPr="00A82EDF">
        <w:rPr>
          <w:rFonts w:ascii="Times New Roman" w:hAnsi="Times New Roman"/>
          <w:sz w:val="24"/>
          <w:szCs w:val="24"/>
        </w:rPr>
        <w:t xml:space="preserve"> biológiai jelentősége. A szénhidrátok biológiai jelentősége.  </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Biológiailag fontos makromolekulák, helyük a növényi sejtben II. </w:t>
      </w:r>
      <w:proofErr w:type="gramStart"/>
      <w:r w:rsidRPr="00A82EDF">
        <w:rPr>
          <w:rFonts w:ascii="Times New Roman" w:hAnsi="Times New Roman"/>
          <w:sz w:val="24"/>
          <w:szCs w:val="24"/>
        </w:rPr>
        <w:t>A</w:t>
      </w:r>
      <w:proofErr w:type="gramEnd"/>
      <w:r w:rsidRPr="00A82EDF">
        <w:rPr>
          <w:rFonts w:ascii="Times New Roman" w:hAnsi="Times New Roman"/>
          <w:sz w:val="24"/>
          <w:szCs w:val="24"/>
        </w:rPr>
        <w:t xml:space="preserve"> fehérjék biológiai jelentősége. A nukleinsavak biológiai jelentősége. </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Sejtalkotók jellemzői, </w:t>
      </w:r>
      <w:proofErr w:type="gramStart"/>
      <w:r w:rsidRPr="00A82EDF">
        <w:rPr>
          <w:rFonts w:ascii="Times New Roman" w:hAnsi="Times New Roman"/>
          <w:sz w:val="24"/>
          <w:szCs w:val="24"/>
        </w:rPr>
        <w:t>funkciójuk</w:t>
      </w:r>
      <w:proofErr w:type="gramEnd"/>
      <w:r w:rsidRPr="00A82EDF">
        <w:rPr>
          <w:rFonts w:ascii="Times New Roman" w:hAnsi="Times New Roman"/>
          <w:sz w:val="24"/>
          <w:szCs w:val="24"/>
        </w:rPr>
        <w:t xml:space="preserve"> I. (Membránfelépítés és funkció összefüggései a növényi </w:t>
      </w:r>
      <w:proofErr w:type="spellStart"/>
      <w:r w:rsidRPr="00A82EDF">
        <w:rPr>
          <w:rFonts w:ascii="Times New Roman" w:hAnsi="Times New Roman"/>
          <w:sz w:val="24"/>
          <w:szCs w:val="24"/>
        </w:rPr>
        <w:t>sejtben+Citoplazma</w:t>
      </w:r>
      <w:proofErr w:type="spellEnd"/>
      <w:r w:rsidRPr="00A82EDF">
        <w:rPr>
          <w:rFonts w:ascii="Times New Roman" w:hAnsi="Times New Roman"/>
          <w:sz w:val="24"/>
          <w:szCs w:val="24"/>
        </w:rPr>
        <w:t>)</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Sejtalkotók jellemzői, </w:t>
      </w:r>
      <w:proofErr w:type="gramStart"/>
      <w:r w:rsidRPr="00A82EDF">
        <w:rPr>
          <w:rFonts w:ascii="Times New Roman" w:hAnsi="Times New Roman"/>
          <w:sz w:val="24"/>
          <w:szCs w:val="24"/>
        </w:rPr>
        <w:t>funkciójuk</w:t>
      </w:r>
      <w:proofErr w:type="gramEnd"/>
      <w:r w:rsidRPr="00A82EDF">
        <w:rPr>
          <w:rFonts w:ascii="Times New Roman" w:hAnsi="Times New Roman"/>
          <w:sz w:val="24"/>
          <w:szCs w:val="24"/>
        </w:rPr>
        <w:t xml:space="preserve"> II. (Színtestek és a </w:t>
      </w:r>
      <w:proofErr w:type="spellStart"/>
      <w:r w:rsidRPr="00A82EDF">
        <w:rPr>
          <w:rFonts w:ascii="Times New Roman" w:hAnsi="Times New Roman"/>
          <w:sz w:val="24"/>
          <w:szCs w:val="24"/>
        </w:rPr>
        <w:t>mitokondrium</w:t>
      </w:r>
      <w:proofErr w:type="spellEnd"/>
      <w:r w:rsidRPr="00A82EDF">
        <w:rPr>
          <w:rFonts w:ascii="Times New Roman" w:hAnsi="Times New Roman"/>
          <w:sz w:val="24"/>
          <w:szCs w:val="24"/>
        </w:rPr>
        <w:t>)</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Sejtalkotók jellemzői, </w:t>
      </w:r>
      <w:proofErr w:type="gramStart"/>
      <w:r w:rsidRPr="00A82EDF">
        <w:rPr>
          <w:rFonts w:ascii="Times New Roman" w:hAnsi="Times New Roman"/>
          <w:sz w:val="24"/>
          <w:szCs w:val="24"/>
        </w:rPr>
        <w:t>funkciójuk</w:t>
      </w:r>
      <w:proofErr w:type="gramEnd"/>
      <w:r w:rsidRPr="00A82EDF">
        <w:rPr>
          <w:rFonts w:ascii="Times New Roman" w:hAnsi="Times New Roman"/>
          <w:sz w:val="24"/>
          <w:szCs w:val="24"/>
        </w:rPr>
        <w:t xml:space="preserve"> III. (Sejtmag, kromoszómák</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Növényi szövetek áttekintése</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proofErr w:type="spellStart"/>
      <w:r w:rsidRPr="00A82EDF">
        <w:rPr>
          <w:rFonts w:ascii="Times New Roman" w:hAnsi="Times New Roman"/>
          <w:sz w:val="24"/>
          <w:szCs w:val="24"/>
        </w:rPr>
        <w:t>Magasabbrendű</w:t>
      </w:r>
      <w:proofErr w:type="spellEnd"/>
      <w:r w:rsidRPr="00A82EDF">
        <w:rPr>
          <w:rFonts w:ascii="Times New Roman" w:hAnsi="Times New Roman"/>
          <w:sz w:val="24"/>
          <w:szCs w:val="24"/>
        </w:rPr>
        <w:t xml:space="preserve"> növények testfelépítése</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Az anyagcsere sajátosságai. Az enzimek felépítése, szerepe a növényi sejtben</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A növényi felépítő anyagcsere</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A növényi lebontó anyagcsere</w:t>
      </w:r>
    </w:p>
    <w:p w:rsidR="00C83230" w:rsidRPr="00A82EDF" w:rsidRDefault="00C83230" w:rsidP="00C83230">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Nukleinsavak és fehérjék bioszintézisének alapjai</w:t>
      </w:r>
    </w:p>
    <w:p w:rsidR="00C83230" w:rsidRPr="00D1340A" w:rsidRDefault="00C83230" w:rsidP="00C83230">
      <w:pPr>
        <w:pStyle w:val="Listaszerbekezds"/>
        <w:numPr>
          <w:ilvl w:val="0"/>
          <w:numId w:val="2"/>
        </w:numPr>
        <w:rPr>
          <w:rFonts w:ascii="Times New Roman" w:hAnsi="Times New Roman"/>
          <w:sz w:val="24"/>
          <w:szCs w:val="24"/>
        </w:rPr>
      </w:pPr>
      <w:r w:rsidRPr="00D1340A">
        <w:rPr>
          <w:rFonts w:ascii="Times New Roman" w:hAnsi="Times New Roman"/>
          <w:sz w:val="24"/>
          <w:szCs w:val="24"/>
        </w:rPr>
        <w:t>Sejtosztódás, öröklődés</w:t>
      </w:r>
    </w:p>
    <w:p w:rsidR="00C83230" w:rsidRPr="00B14F70" w:rsidRDefault="00C83230" w:rsidP="00C83230">
      <w:pPr>
        <w:spacing w:before="120"/>
        <w:jc w:val="both"/>
        <w:rPr>
          <w:i/>
        </w:rPr>
      </w:pPr>
      <w:r w:rsidRPr="00D1340A">
        <w:rPr>
          <w:b/>
        </w:rPr>
        <w:t>Évk</w:t>
      </w:r>
      <w:r w:rsidRPr="00B14F70">
        <w:rPr>
          <w:b/>
        </w:rPr>
        <w:t xml:space="preserve">özi ellenőrzés módja: </w:t>
      </w:r>
    </w:p>
    <w:p w:rsidR="00C83230" w:rsidRPr="009F19D5" w:rsidRDefault="00C83230" w:rsidP="00C83230">
      <w:pPr>
        <w:spacing w:before="120"/>
        <w:jc w:val="both"/>
      </w:pPr>
      <w:proofErr w:type="gramStart"/>
      <w:r>
        <w:t>szintfelmérő</w:t>
      </w:r>
      <w:proofErr w:type="gramEnd"/>
      <w:r>
        <w:t xml:space="preserve"> a szemeszter kezdetekor és befejezésekor</w:t>
      </w:r>
    </w:p>
    <w:p w:rsidR="00C83230" w:rsidRPr="00B14F70" w:rsidRDefault="00C83230" w:rsidP="00C83230">
      <w:pPr>
        <w:spacing w:before="120"/>
        <w:jc w:val="both"/>
      </w:pPr>
      <w:r w:rsidRPr="00B14F70">
        <w:rPr>
          <w:b/>
        </w:rPr>
        <w:t>Számonkérés módja</w:t>
      </w:r>
      <w:r w:rsidRPr="00B14F70">
        <w:t xml:space="preserve"> </w:t>
      </w:r>
      <w:r>
        <w:t>félévi vizsgajegy írásbeli feladatlap alapján</w:t>
      </w:r>
      <w:r w:rsidRPr="00B14F70">
        <w:t xml:space="preserve"> </w:t>
      </w:r>
    </w:p>
    <w:p w:rsidR="00C83230" w:rsidRPr="00B14F70" w:rsidRDefault="00C83230" w:rsidP="00C83230"/>
    <w:p w:rsidR="00C83230" w:rsidRPr="00B14F70" w:rsidRDefault="00C83230" w:rsidP="00C83230">
      <w:r w:rsidRPr="00B14F70">
        <w:rPr>
          <w:b/>
        </w:rPr>
        <w:t>Oktatási segédanyagok:</w:t>
      </w:r>
      <w:r w:rsidRPr="00B14F70">
        <w:t xml:space="preserve"> </w:t>
      </w:r>
    </w:p>
    <w:p w:rsidR="00C83230" w:rsidRDefault="00C83230" w:rsidP="00C83230">
      <w:pPr>
        <w:numPr>
          <w:ilvl w:val="0"/>
          <w:numId w:val="1"/>
        </w:numPr>
        <w:jc w:val="both"/>
        <w:rPr>
          <w:i/>
          <w:lang w:val="en-GB"/>
        </w:rPr>
      </w:pPr>
      <w:proofErr w:type="spellStart"/>
      <w:r>
        <w:rPr>
          <w:i/>
          <w:lang w:val="en-GB"/>
        </w:rPr>
        <w:t>előadásanyagok</w:t>
      </w:r>
      <w:proofErr w:type="spellEnd"/>
    </w:p>
    <w:p w:rsidR="00C83230" w:rsidRPr="00B14F70" w:rsidRDefault="00C83230" w:rsidP="00C83230">
      <w:pPr>
        <w:rPr>
          <w:b/>
        </w:rPr>
      </w:pPr>
    </w:p>
    <w:p w:rsidR="00C83230" w:rsidRPr="00B14F70" w:rsidRDefault="00C83230" w:rsidP="00C83230">
      <w:pPr>
        <w:rPr>
          <w:b/>
        </w:rPr>
      </w:pPr>
      <w:r w:rsidRPr="00B14F70">
        <w:rPr>
          <w:b/>
        </w:rPr>
        <w:lastRenderedPageBreak/>
        <w:t xml:space="preserve">Ajánlott irodalom: </w:t>
      </w:r>
    </w:p>
    <w:p w:rsidR="00C83230" w:rsidRPr="00157B12" w:rsidRDefault="00C83230" w:rsidP="00C83230"/>
    <w:p w:rsidR="00C83230" w:rsidRPr="00157B12" w:rsidRDefault="00C83230" w:rsidP="00C83230">
      <w:pPr>
        <w:pStyle w:val="Listaszerbekezds"/>
        <w:numPr>
          <w:ilvl w:val="0"/>
          <w:numId w:val="1"/>
        </w:numPr>
        <w:jc w:val="both"/>
        <w:rPr>
          <w:rFonts w:ascii="Times New Roman" w:hAnsi="Times New Roman"/>
          <w:sz w:val="24"/>
          <w:szCs w:val="24"/>
          <w:lang w:val="en-US"/>
        </w:rPr>
      </w:pPr>
      <w:proofErr w:type="spellStart"/>
      <w:r w:rsidRPr="00157B12">
        <w:rPr>
          <w:rFonts w:ascii="Times New Roman" w:hAnsi="Times New Roman"/>
          <w:sz w:val="24"/>
          <w:szCs w:val="24"/>
          <w:lang w:val="en-US"/>
        </w:rPr>
        <w:t>Középiskolai</w:t>
      </w:r>
      <w:proofErr w:type="spellEnd"/>
      <w:r w:rsidRPr="00157B12">
        <w:rPr>
          <w:rFonts w:ascii="Times New Roman" w:hAnsi="Times New Roman"/>
          <w:sz w:val="24"/>
          <w:szCs w:val="24"/>
          <w:lang w:val="en-US"/>
        </w:rPr>
        <w:t xml:space="preserve"> </w:t>
      </w:r>
      <w:proofErr w:type="spellStart"/>
      <w:r w:rsidRPr="00157B12">
        <w:rPr>
          <w:rFonts w:ascii="Times New Roman" w:hAnsi="Times New Roman"/>
          <w:sz w:val="24"/>
          <w:szCs w:val="24"/>
          <w:lang w:val="en-US"/>
        </w:rPr>
        <w:t>Biológia</w:t>
      </w:r>
      <w:proofErr w:type="spellEnd"/>
      <w:r w:rsidRPr="00157B12">
        <w:rPr>
          <w:rFonts w:ascii="Times New Roman" w:hAnsi="Times New Roman"/>
          <w:sz w:val="24"/>
          <w:szCs w:val="24"/>
          <w:lang w:val="en-US"/>
        </w:rPr>
        <w:t xml:space="preserve"> </w:t>
      </w:r>
      <w:proofErr w:type="spellStart"/>
      <w:r w:rsidRPr="00157B12">
        <w:rPr>
          <w:rFonts w:ascii="Times New Roman" w:hAnsi="Times New Roman"/>
          <w:sz w:val="24"/>
          <w:szCs w:val="24"/>
          <w:lang w:val="en-US"/>
        </w:rPr>
        <w:t>Alaptankönyvek</w:t>
      </w:r>
      <w:proofErr w:type="spellEnd"/>
      <w:r w:rsidRPr="00157B12">
        <w:rPr>
          <w:rFonts w:ascii="Times New Roman" w:hAnsi="Times New Roman"/>
          <w:sz w:val="24"/>
          <w:szCs w:val="24"/>
          <w:lang w:val="en-US"/>
        </w:rPr>
        <w:t>:</w:t>
      </w:r>
    </w:p>
    <w:p w:rsidR="00C83230" w:rsidRPr="00157B12" w:rsidRDefault="00C83230" w:rsidP="00C83230">
      <w:pPr>
        <w:jc w:val="both"/>
        <w:rPr>
          <w:lang w:val="en-US" w:eastAsia="en-US"/>
        </w:rPr>
      </w:pPr>
      <w:r w:rsidRPr="00157B12">
        <w:rPr>
          <w:lang w:val="en-US" w:eastAsia="en-US"/>
        </w:rPr>
        <w:t xml:space="preserve">Pl. Dr. </w:t>
      </w:r>
      <w:proofErr w:type="spellStart"/>
      <w:r w:rsidRPr="00157B12">
        <w:rPr>
          <w:lang w:val="en-US" w:eastAsia="en-US"/>
        </w:rPr>
        <w:t>Lénárd</w:t>
      </w:r>
      <w:proofErr w:type="spellEnd"/>
      <w:r w:rsidRPr="00157B12">
        <w:rPr>
          <w:lang w:val="en-US" w:eastAsia="en-US"/>
        </w:rPr>
        <w:t xml:space="preserve"> </w:t>
      </w:r>
      <w:proofErr w:type="spellStart"/>
      <w:r w:rsidRPr="00157B12">
        <w:rPr>
          <w:lang w:val="en-US" w:eastAsia="en-US"/>
        </w:rPr>
        <w:t>Gábor</w:t>
      </w:r>
      <w:proofErr w:type="spellEnd"/>
      <w:r w:rsidRPr="00157B12">
        <w:rPr>
          <w:lang w:val="en-US" w:eastAsia="en-US"/>
        </w:rPr>
        <w:t xml:space="preserve"> (1987, </w:t>
      </w:r>
      <w:proofErr w:type="spellStart"/>
      <w:r w:rsidRPr="00157B12">
        <w:rPr>
          <w:lang w:val="en-US" w:eastAsia="en-US"/>
        </w:rPr>
        <w:t>Tankönyvkiadó</w:t>
      </w:r>
      <w:proofErr w:type="spellEnd"/>
      <w:r w:rsidRPr="00157B12">
        <w:rPr>
          <w:lang w:val="en-US" w:eastAsia="en-US"/>
        </w:rPr>
        <w:t>, Budapest)</w:t>
      </w:r>
    </w:p>
    <w:p w:rsidR="00C83230" w:rsidRPr="00157B12" w:rsidRDefault="00C83230" w:rsidP="00C83230">
      <w:pPr>
        <w:jc w:val="both"/>
        <w:rPr>
          <w:lang w:val="en-US" w:eastAsia="en-US"/>
        </w:rPr>
      </w:pPr>
      <w:r w:rsidRPr="00157B12">
        <w:rPr>
          <w:lang w:val="en-US" w:eastAsia="en-US"/>
        </w:rPr>
        <w:t xml:space="preserve">     </w:t>
      </w:r>
      <w:r w:rsidRPr="00157B12">
        <w:t xml:space="preserve">Gál Béla </w:t>
      </w:r>
      <w:proofErr w:type="spellStart"/>
      <w:r w:rsidRPr="00157B12">
        <w:rPr>
          <w:lang w:val="en-US" w:eastAsia="en-US"/>
        </w:rPr>
        <w:t>Biológia</w:t>
      </w:r>
      <w:proofErr w:type="spellEnd"/>
      <w:r w:rsidRPr="00157B12">
        <w:rPr>
          <w:lang w:val="en-US" w:eastAsia="en-US"/>
        </w:rPr>
        <w:t xml:space="preserve"> </w:t>
      </w:r>
      <w:proofErr w:type="spellStart"/>
      <w:r w:rsidRPr="00157B12">
        <w:rPr>
          <w:lang w:val="en-US" w:eastAsia="en-US"/>
        </w:rPr>
        <w:t>tankönyvei</w:t>
      </w:r>
      <w:proofErr w:type="spellEnd"/>
      <w:r w:rsidRPr="00157B12">
        <w:rPr>
          <w:lang w:val="en-US" w:eastAsia="en-US"/>
        </w:rPr>
        <w:t xml:space="preserve"> </w:t>
      </w:r>
      <w:r w:rsidRPr="00157B12">
        <w:t xml:space="preserve">(2006, Mozaik Kiadó, Szeged) </w:t>
      </w:r>
      <w:r w:rsidRPr="00157B12">
        <w:rPr>
          <w:lang w:val="en-US" w:eastAsia="en-US"/>
        </w:rPr>
        <w:t xml:space="preserve"> </w:t>
      </w:r>
    </w:p>
    <w:p w:rsidR="00C83230" w:rsidRDefault="00C83230" w:rsidP="00C83230">
      <w:pPr>
        <w:jc w:val="both"/>
        <w:rPr>
          <w:lang w:val="en-US" w:eastAsia="en-US"/>
        </w:rPr>
      </w:pPr>
      <w:r w:rsidRPr="00157B12">
        <w:rPr>
          <w:lang w:val="en-US" w:eastAsia="en-US"/>
        </w:rPr>
        <w:t xml:space="preserve">Tuba </w:t>
      </w:r>
      <w:r w:rsidRPr="00157B12">
        <w:rPr>
          <w:i/>
          <w:lang w:val="en-US" w:eastAsia="en-US"/>
        </w:rPr>
        <w:t>et al.</w:t>
      </w:r>
      <w:r w:rsidRPr="00157B12">
        <w:rPr>
          <w:lang w:val="en-US" w:eastAsia="en-US"/>
        </w:rPr>
        <w:t xml:space="preserve"> (</w:t>
      </w:r>
      <w:proofErr w:type="spellStart"/>
      <w:r w:rsidRPr="00157B12">
        <w:rPr>
          <w:lang w:val="en-US" w:eastAsia="en-US"/>
        </w:rPr>
        <w:t>szerk</w:t>
      </w:r>
      <w:proofErr w:type="spellEnd"/>
      <w:r w:rsidRPr="00157B12">
        <w:rPr>
          <w:lang w:val="en-US" w:eastAsia="en-US"/>
        </w:rPr>
        <w:t xml:space="preserve">. 2007): </w:t>
      </w:r>
      <w:proofErr w:type="spellStart"/>
      <w:r w:rsidRPr="00157B12">
        <w:rPr>
          <w:lang w:val="en-US" w:eastAsia="en-US"/>
        </w:rPr>
        <w:t>Botanika</w:t>
      </w:r>
      <w:proofErr w:type="spellEnd"/>
      <w:r w:rsidRPr="00157B12">
        <w:rPr>
          <w:lang w:val="en-US" w:eastAsia="en-US"/>
        </w:rPr>
        <w:t xml:space="preserve"> I. - </w:t>
      </w:r>
      <w:proofErr w:type="spellStart"/>
      <w:r w:rsidRPr="00157B12">
        <w:rPr>
          <w:lang w:val="en-US" w:eastAsia="en-US"/>
        </w:rPr>
        <w:t>Sejttan</w:t>
      </w:r>
      <w:proofErr w:type="spellEnd"/>
      <w:r w:rsidRPr="00157B12">
        <w:rPr>
          <w:lang w:val="en-US" w:eastAsia="en-US"/>
        </w:rPr>
        <w:t xml:space="preserve">, </w:t>
      </w:r>
      <w:proofErr w:type="spellStart"/>
      <w:r w:rsidRPr="00157B12">
        <w:rPr>
          <w:lang w:val="en-US" w:eastAsia="en-US"/>
        </w:rPr>
        <w:t>szervezettan</w:t>
      </w:r>
      <w:proofErr w:type="spellEnd"/>
      <w:r w:rsidRPr="00157B12">
        <w:rPr>
          <w:lang w:val="en-US" w:eastAsia="en-US"/>
        </w:rPr>
        <w:t xml:space="preserve">. </w:t>
      </w:r>
      <w:proofErr w:type="spellStart"/>
      <w:r w:rsidRPr="00157B12">
        <w:rPr>
          <w:lang w:val="en-US" w:eastAsia="en-US"/>
        </w:rPr>
        <w:t>Nemzeti</w:t>
      </w:r>
      <w:proofErr w:type="spellEnd"/>
      <w:r w:rsidRPr="00157B12">
        <w:rPr>
          <w:lang w:val="en-US" w:eastAsia="en-US"/>
        </w:rPr>
        <w:t xml:space="preserve"> </w:t>
      </w:r>
      <w:proofErr w:type="spellStart"/>
      <w:r w:rsidRPr="00157B12">
        <w:rPr>
          <w:lang w:val="en-US" w:eastAsia="en-US"/>
        </w:rPr>
        <w:t>Tankönyvkiadó</w:t>
      </w:r>
      <w:proofErr w:type="spellEnd"/>
      <w:r w:rsidRPr="00157B12">
        <w:rPr>
          <w:lang w:val="en-US" w:eastAsia="en-US"/>
        </w:rPr>
        <w:t>, Budapest. (ISBN: 963-195-848-5)</w:t>
      </w:r>
    </w:p>
    <w:p w:rsidR="00C83230" w:rsidRPr="00157B12" w:rsidRDefault="00C83230" w:rsidP="00C83230">
      <w:pPr>
        <w:jc w:val="both"/>
        <w:rPr>
          <w:lang w:val="en-US" w:eastAsia="en-US"/>
        </w:rPr>
      </w:pPr>
    </w:p>
    <w:p w:rsidR="00C83230" w:rsidRPr="00157B12" w:rsidRDefault="00C83230" w:rsidP="00C83230">
      <w:pPr>
        <w:numPr>
          <w:ilvl w:val="0"/>
          <w:numId w:val="1"/>
        </w:numPr>
        <w:jc w:val="both"/>
      </w:pPr>
      <w:r w:rsidRPr="00157B12">
        <w:t xml:space="preserve">Dr. Berend Mihály, Dr. </w:t>
      </w:r>
      <w:proofErr w:type="spellStart"/>
      <w:r w:rsidRPr="00157B12">
        <w:t>Szerényi</w:t>
      </w:r>
      <w:proofErr w:type="spellEnd"/>
      <w:r w:rsidRPr="00157B12">
        <w:t xml:space="preserve"> Gábor: Biológia I., II., III., IV. ISBN 9630567474</w:t>
      </w:r>
    </w:p>
    <w:p w:rsidR="00E778FB" w:rsidRDefault="00E778FB">
      <w:pPr>
        <w:spacing w:after="160" w:line="259" w:lineRule="auto"/>
      </w:pPr>
      <w:r>
        <w:br w:type="page"/>
      </w:r>
    </w:p>
    <w:p w:rsidR="002230D9" w:rsidRPr="002230D9" w:rsidRDefault="002230D9" w:rsidP="002230D9">
      <w:pPr>
        <w:jc w:val="center"/>
        <w:rPr>
          <w:b/>
        </w:rPr>
      </w:pPr>
      <w:r w:rsidRPr="002230D9">
        <w:rPr>
          <w:b/>
        </w:rPr>
        <w:lastRenderedPageBreak/>
        <w:t>KÖVETELMÉNYRENDSZER</w:t>
      </w:r>
    </w:p>
    <w:p w:rsidR="002230D9" w:rsidRPr="002230D9" w:rsidRDefault="002230D9" w:rsidP="002230D9">
      <w:pPr>
        <w:jc w:val="center"/>
        <w:rPr>
          <w:b/>
        </w:rPr>
      </w:pPr>
      <w:r w:rsidRPr="002230D9">
        <w:rPr>
          <w:b/>
        </w:rPr>
        <w:t>2023/2024. tanév I. félév</w:t>
      </w:r>
    </w:p>
    <w:p w:rsidR="002230D9" w:rsidRPr="002230D9" w:rsidRDefault="002230D9" w:rsidP="002230D9">
      <w:pPr>
        <w:jc w:val="center"/>
        <w:rPr>
          <w:b/>
        </w:rPr>
      </w:pPr>
    </w:p>
    <w:p w:rsidR="002230D9" w:rsidRPr="002230D9" w:rsidRDefault="002230D9" w:rsidP="002230D9">
      <w:r w:rsidRPr="002230D9">
        <w:rPr>
          <w:b/>
        </w:rPr>
        <w:t>A tantárgy neve, kódja: Alkalmazott kémia alapjai (MTB7002)</w:t>
      </w:r>
    </w:p>
    <w:p w:rsidR="002230D9" w:rsidRPr="002230D9" w:rsidRDefault="002230D9" w:rsidP="002230D9">
      <w:r w:rsidRPr="002230D9">
        <w:rPr>
          <w:b/>
        </w:rPr>
        <w:t>A tantárgyfelelős neve, beosztása:</w:t>
      </w:r>
      <w:r w:rsidRPr="002230D9">
        <w:t xml:space="preserve"> Kincses Sándorné dr. adjunktus</w:t>
      </w:r>
    </w:p>
    <w:p w:rsidR="002230D9" w:rsidRPr="002230D9" w:rsidRDefault="002230D9" w:rsidP="002230D9">
      <w:pPr>
        <w:rPr>
          <w:b/>
        </w:rPr>
      </w:pPr>
      <w:r w:rsidRPr="002230D9">
        <w:rPr>
          <w:b/>
        </w:rPr>
        <w:t>A tantárgy oktatásába bevont további oktatók:</w:t>
      </w:r>
    </w:p>
    <w:p w:rsidR="002230D9" w:rsidRPr="002230D9" w:rsidRDefault="002230D9" w:rsidP="002230D9">
      <w:r w:rsidRPr="002230D9">
        <w:rPr>
          <w:b/>
        </w:rPr>
        <w:t>Szak neve, szintje:</w:t>
      </w:r>
      <w:r w:rsidRPr="002230D9">
        <w:t xml:space="preserve"> Természetvédelmi mérnök </w:t>
      </w:r>
      <w:proofErr w:type="spellStart"/>
      <w:r w:rsidRPr="002230D9">
        <w:t>BSc</w:t>
      </w:r>
      <w:proofErr w:type="spellEnd"/>
      <w:r w:rsidRPr="002230D9">
        <w:t>.</w:t>
      </w:r>
    </w:p>
    <w:p w:rsidR="002230D9" w:rsidRPr="002230D9" w:rsidRDefault="002230D9" w:rsidP="002230D9">
      <w:r w:rsidRPr="002230D9">
        <w:rPr>
          <w:b/>
        </w:rPr>
        <w:t xml:space="preserve">Tantárgy típusa: </w:t>
      </w:r>
      <w:r w:rsidRPr="002230D9">
        <w:t>szabadon választható tárgy</w:t>
      </w:r>
    </w:p>
    <w:p w:rsidR="002230D9" w:rsidRPr="002230D9" w:rsidRDefault="002230D9" w:rsidP="002230D9">
      <w:r w:rsidRPr="002230D9">
        <w:rPr>
          <w:b/>
        </w:rPr>
        <w:t xml:space="preserve">A tantárgy oktatási időterve, vizsga típusa: </w:t>
      </w:r>
      <w:r w:rsidRPr="002230D9">
        <w:t xml:space="preserve">1+0 </w:t>
      </w:r>
      <w:proofErr w:type="gramStart"/>
      <w:r w:rsidRPr="002230D9">
        <w:t>A</w:t>
      </w:r>
      <w:proofErr w:type="gramEnd"/>
    </w:p>
    <w:p w:rsidR="002230D9" w:rsidRPr="002230D9" w:rsidRDefault="002230D9" w:rsidP="002230D9">
      <w:r w:rsidRPr="002230D9">
        <w:rPr>
          <w:b/>
        </w:rPr>
        <w:t>A tantárgy kredit értéke: 0</w:t>
      </w:r>
    </w:p>
    <w:p w:rsidR="002230D9" w:rsidRPr="002230D9" w:rsidRDefault="002230D9" w:rsidP="002230D9">
      <w:pPr>
        <w:suppressAutoHyphens/>
        <w:ind w:left="34"/>
      </w:pPr>
      <w:r w:rsidRPr="002230D9">
        <w:rPr>
          <w:b/>
        </w:rPr>
        <w:t xml:space="preserve">A tárgy oktatásának célja: </w:t>
      </w:r>
      <w:r w:rsidRPr="002230D9">
        <w:t xml:space="preserve">A középiskolai tananyag ismétlése, összefoglalása, egy </w:t>
      </w:r>
      <w:proofErr w:type="gramStart"/>
      <w:r w:rsidRPr="002230D9">
        <w:t>komplex</w:t>
      </w:r>
      <w:proofErr w:type="gramEnd"/>
      <w:r w:rsidRPr="002230D9">
        <w:t xml:space="preserve"> kémiai alaptudás kialakítása.</w:t>
      </w:r>
    </w:p>
    <w:p w:rsidR="002230D9" w:rsidRPr="002230D9" w:rsidRDefault="002230D9" w:rsidP="002230D9">
      <w:pPr>
        <w:rPr>
          <w:b/>
        </w:rPr>
      </w:pPr>
      <w:r w:rsidRPr="002230D9">
        <w:rPr>
          <w:b/>
        </w:rPr>
        <w:t xml:space="preserve"> </w:t>
      </w:r>
    </w:p>
    <w:p w:rsidR="002230D9" w:rsidRPr="002230D9" w:rsidRDefault="002230D9" w:rsidP="002230D9">
      <w:r w:rsidRPr="002230D9">
        <w:rPr>
          <w:b/>
        </w:rPr>
        <w:t xml:space="preserve">A tantárgy tartalma </w:t>
      </w:r>
      <w:r w:rsidRPr="002230D9">
        <w:t xml:space="preserve">(7 hét bontásban): </w:t>
      </w:r>
    </w:p>
    <w:p w:rsidR="002230D9" w:rsidRPr="002230D9" w:rsidRDefault="002230D9" w:rsidP="002230D9"/>
    <w:p w:rsidR="002230D9" w:rsidRPr="002230D9" w:rsidRDefault="002230D9" w:rsidP="002230D9">
      <w:pPr>
        <w:numPr>
          <w:ilvl w:val="0"/>
          <w:numId w:val="3"/>
        </w:numPr>
        <w:jc w:val="both"/>
      </w:pPr>
      <w:r w:rsidRPr="002230D9">
        <w:t>Atomszerkezeti ismeretek; Atomok, ionok;</w:t>
      </w:r>
    </w:p>
    <w:p w:rsidR="002230D9" w:rsidRPr="002230D9" w:rsidRDefault="002230D9" w:rsidP="002230D9">
      <w:pPr>
        <w:numPr>
          <w:ilvl w:val="0"/>
          <w:numId w:val="3"/>
        </w:numPr>
        <w:jc w:val="both"/>
      </w:pPr>
      <w:r w:rsidRPr="002230D9">
        <w:t xml:space="preserve"> Molekulák és összetett ionok; Anyagi halmazok; Oldatok, oldódás, oldáshő, oldhatóság;</w:t>
      </w:r>
    </w:p>
    <w:p w:rsidR="002230D9" w:rsidRPr="002230D9" w:rsidRDefault="002230D9" w:rsidP="002230D9">
      <w:pPr>
        <w:numPr>
          <w:ilvl w:val="0"/>
          <w:numId w:val="3"/>
        </w:numPr>
        <w:jc w:val="both"/>
      </w:pPr>
      <w:r w:rsidRPr="002230D9">
        <w:t>Kémiai reakciók csoportosítása; Kémiai egyenletek rendezése. Savak és bázisok reakciói. Sók vizes oldatának kémhatása.</w:t>
      </w:r>
    </w:p>
    <w:p w:rsidR="002230D9" w:rsidRPr="002230D9" w:rsidRDefault="002230D9" w:rsidP="002230D9">
      <w:pPr>
        <w:numPr>
          <w:ilvl w:val="0"/>
          <w:numId w:val="3"/>
        </w:numPr>
        <w:jc w:val="both"/>
      </w:pPr>
      <w:proofErr w:type="spellStart"/>
      <w:r w:rsidRPr="002230D9">
        <w:t>Redoxi</w:t>
      </w:r>
      <w:proofErr w:type="spellEnd"/>
      <w:r w:rsidRPr="002230D9">
        <w:t xml:space="preserve"> reakciók; Nem fémes elemek és vegyületeik; Fémes elemek és vegyületeik;</w:t>
      </w:r>
    </w:p>
    <w:p w:rsidR="002230D9" w:rsidRPr="002230D9" w:rsidRDefault="002230D9" w:rsidP="002230D9">
      <w:pPr>
        <w:numPr>
          <w:ilvl w:val="0"/>
          <w:numId w:val="3"/>
        </w:numPr>
        <w:jc w:val="both"/>
      </w:pPr>
      <w:r w:rsidRPr="002230D9">
        <w:t>Szerves vegyületek. A szén jellegzetes tulajdonságai, szénvegyületek csoportosítása. Alkoholok legfontosabb képviselői, tulajdonságuk.</w:t>
      </w:r>
    </w:p>
    <w:p w:rsidR="002230D9" w:rsidRPr="002230D9" w:rsidRDefault="002230D9" w:rsidP="002230D9">
      <w:pPr>
        <w:numPr>
          <w:ilvl w:val="0"/>
          <w:numId w:val="3"/>
        </w:numPr>
        <w:jc w:val="both"/>
      </w:pPr>
      <w:r w:rsidRPr="002230D9">
        <w:t xml:space="preserve">Szénhidrátok csoportosítása biológiai </w:t>
      </w:r>
      <w:proofErr w:type="gramStart"/>
      <w:r w:rsidRPr="002230D9">
        <w:t>funkciójuk</w:t>
      </w:r>
      <w:proofErr w:type="gramEnd"/>
      <w:r w:rsidRPr="002230D9">
        <w:t xml:space="preserve"> szerint. Zsírsavak. </w:t>
      </w:r>
      <w:proofErr w:type="spellStart"/>
      <w:r w:rsidRPr="002230D9">
        <w:t>Lipidek</w:t>
      </w:r>
      <w:proofErr w:type="spellEnd"/>
      <w:r w:rsidRPr="002230D9">
        <w:t xml:space="preserve"> csoportosítása biológiai </w:t>
      </w:r>
      <w:proofErr w:type="gramStart"/>
      <w:r w:rsidRPr="002230D9">
        <w:t>funkciójuk</w:t>
      </w:r>
      <w:proofErr w:type="gramEnd"/>
      <w:r w:rsidRPr="002230D9">
        <w:t xml:space="preserve"> szerint.</w:t>
      </w:r>
    </w:p>
    <w:p w:rsidR="002230D9" w:rsidRPr="002230D9" w:rsidRDefault="002230D9" w:rsidP="002230D9">
      <w:pPr>
        <w:numPr>
          <w:ilvl w:val="0"/>
          <w:numId w:val="3"/>
        </w:numPr>
        <w:jc w:val="both"/>
      </w:pPr>
      <w:r w:rsidRPr="002230D9">
        <w:t xml:space="preserve">Aminosavak és fehérjék, csoportosításuk biológiai </w:t>
      </w:r>
      <w:proofErr w:type="gramStart"/>
      <w:r w:rsidRPr="002230D9">
        <w:t>funkciójuk</w:t>
      </w:r>
      <w:proofErr w:type="gramEnd"/>
      <w:r w:rsidRPr="002230D9">
        <w:t xml:space="preserve"> szerint. Nukleinsavak és biológiai jelentőségük.</w:t>
      </w:r>
    </w:p>
    <w:p w:rsidR="002230D9" w:rsidRPr="002230D9" w:rsidRDefault="002230D9" w:rsidP="002230D9">
      <w:pPr>
        <w:spacing w:before="120"/>
        <w:jc w:val="both"/>
      </w:pPr>
      <w:r w:rsidRPr="002230D9">
        <w:rPr>
          <w:b/>
        </w:rPr>
        <w:t xml:space="preserve">Évközi ellenőrzés módja: </w:t>
      </w:r>
      <w:r w:rsidRPr="002230D9">
        <w:t xml:space="preserve">Az előadások anyagából a 7. hét végén az írásbeli dolgozat megfelelt (51%) szintű </w:t>
      </w:r>
      <w:proofErr w:type="gramStart"/>
      <w:r w:rsidRPr="002230D9">
        <w:t>abszolválása</w:t>
      </w:r>
      <w:proofErr w:type="gramEnd"/>
    </w:p>
    <w:p w:rsidR="002230D9" w:rsidRPr="002230D9" w:rsidRDefault="002230D9" w:rsidP="002230D9">
      <w:pPr>
        <w:spacing w:before="120"/>
        <w:jc w:val="both"/>
      </w:pPr>
      <w:r w:rsidRPr="002230D9">
        <w:rPr>
          <w:b/>
        </w:rPr>
        <w:t>Számonkérés módja</w:t>
      </w:r>
      <w:r w:rsidRPr="002230D9">
        <w:t>: Az évközi dolgozat nem megfelelő szinten való teljesítésekor a hallgatónak a vizsgaidőszakban 3 lehetőséget biztosítunk a pótlásra, az előadások anyagából írásban. Eredményességi határ: 51%</w:t>
      </w:r>
    </w:p>
    <w:p w:rsidR="002230D9" w:rsidRPr="002230D9" w:rsidRDefault="002230D9" w:rsidP="002230D9"/>
    <w:p w:rsidR="002230D9" w:rsidRPr="002230D9" w:rsidRDefault="002230D9" w:rsidP="002230D9">
      <w:pPr>
        <w:rPr>
          <w:b/>
        </w:rPr>
      </w:pPr>
      <w:r w:rsidRPr="002230D9">
        <w:rPr>
          <w:b/>
        </w:rPr>
        <w:t xml:space="preserve">Oktatási segédanyagok: </w:t>
      </w:r>
      <w:r w:rsidRPr="002230D9">
        <w:t>Alkalmazott kémia alapjai című jegyzet (elearning.unideb.hu)</w:t>
      </w:r>
    </w:p>
    <w:p w:rsidR="002230D9" w:rsidRPr="002230D9" w:rsidRDefault="002230D9" w:rsidP="002230D9">
      <w:pPr>
        <w:rPr>
          <w:b/>
        </w:rPr>
      </w:pPr>
    </w:p>
    <w:p w:rsidR="002230D9" w:rsidRPr="002230D9" w:rsidRDefault="002230D9" w:rsidP="002230D9">
      <w:pPr>
        <w:rPr>
          <w:b/>
        </w:rPr>
      </w:pPr>
      <w:r w:rsidRPr="002230D9">
        <w:rPr>
          <w:b/>
        </w:rPr>
        <w:t>Ajánlott irodalom:</w:t>
      </w:r>
    </w:p>
    <w:p w:rsidR="002230D9" w:rsidRPr="002230D9" w:rsidRDefault="002230D9" w:rsidP="002230D9">
      <w:pPr>
        <w:contextualSpacing/>
      </w:pPr>
      <w:r w:rsidRPr="002230D9">
        <w:t xml:space="preserve">Dr. Siposné Dr. Kedves Éva, Horváth Balázs, Péntek Lászlóné: </w:t>
      </w:r>
    </w:p>
    <w:p w:rsidR="002230D9" w:rsidRPr="002230D9" w:rsidRDefault="002230D9" w:rsidP="002230D9">
      <w:pPr>
        <w:numPr>
          <w:ilvl w:val="0"/>
          <w:numId w:val="4"/>
        </w:numPr>
        <w:ind w:left="459" w:hanging="425"/>
        <w:contextualSpacing/>
      </w:pPr>
      <w:r w:rsidRPr="002230D9">
        <w:t>Kémia 8, Mozaik kiadó,2008, MS-2612T</w:t>
      </w:r>
    </w:p>
    <w:p w:rsidR="002230D9" w:rsidRPr="002230D9" w:rsidRDefault="002230D9" w:rsidP="002230D9">
      <w:pPr>
        <w:numPr>
          <w:ilvl w:val="0"/>
          <w:numId w:val="4"/>
        </w:numPr>
        <w:ind w:left="459" w:hanging="425"/>
        <w:contextualSpacing/>
      </w:pPr>
      <w:r w:rsidRPr="002230D9">
        <w:t>Kémia 9, Mozaik kiadó,2009, MS-2616;</w:t>
      </w:r>
    </w:p>
    <w:p w:rsidR="002230D9" w:rsidRPr="002230D9" w:rsidRDefault="002230D9" w:rsidP="002230D9">
      <w:pPr>
        <w:numPr>
          <w:ilvl w:val="0"/>
          <w:numId w:val="4"/>
        </w:numPr>
        <w:ind w:left="459" w:hanging="425"/>
        <w:contextualSpacing/>
      </w:pPr>
      <w:r w:rsidRPr="002230D9">
        <w:t>Kémia 10 Mozaik kiadó,2010, MS-2620T</w:t>
      </w:r>
    </w:p>
    <w:p w:rsidR="002230D9" w:rsidRPr="002230D9" w:rsidRDefault="002230D9" w:rsidP="002230D9">
      <w:r w:rsidRPr="002230D9">
        <w:t>Villányi Attila: Kémia a kétszintű érettségire ISBN:9632121309</w:t>
      </w:r>
    </w:p>
    <w:p w:rsidR="002230D9" w:rsidRPr="002230D9" w:rsidRDefault="002230D9" w:rsidP="002230D9"/>
    <w:p w:rsidR="002230D9" w:rsidRPr="002230D9" w:rsidRDefault="002230D9" w:rsidP="002230D9"/>
    <w:p w:rsidR="002230D9" w:rsidRPr="002230D9" w:rsidRDefault="002230D9" w:rsidP="002230D9"/>
    <w:p w:rsidR="002230D9" w:rsidRPr="002230D9" w:rsidRDefault="002230D9" w:rsidP="002230D9"/>
    <w:p w:rsidR="008B114A" w:rsidRDefault="008B114A">
      <w:pPr>
        <w:spacing w:after="160" w:line="259" w:lineRule="auto"/>
      </w:pPr>
      <w:r>
        <w:br w:type="page"/>
      </w:r>
    </w:p>
    <w:p w:rsidR="008B114A" w:rsidRDefault="008B114A" w:rsidP="008B114A">
      <w:pPr>
        <w:jc w:val="center"/>
        <w:rPr>
          <w:b/>
        </w:rPr>
      </w:pPr>
      <w:r>
        <w:rPr>
          <w:b/>
        </w:rPr>
        <w:lastRenderedPageBreak/>
        <w:t>KÖVETELMÉNYRENDSZER</w:t>
      </w:r>
    </w:p>
    <w:p w:rsidR="008B114A" w:rsidRDefault="008B114A" w:rsidP="008B114A">
      <w:pPr>
        <w:jc w:val="center"/>
        <w:rPr>
          <w:b/>
        </w:rPr>
      </w:pPr>
      <w:r>
        <w:rPr>
          <w:b/>
        </w:rPr>
        <w:t>2023/24 tanév 1 félév</w:t>
      </w:r>
    </w:p>
    <w:p w:rsidR="008B114A" w:rsidRDefault="008B114A" w:rsidP="008B114A">
      <w:pPr>
        <w:jc w:val="center"/>
        <w:rPr>
          <w:b/>
        </w:rPr>
      </w:pPr>
    </w:p>
    <w:p w:rsidR="008B114A" w:rsidRPr="00B95F0A" w:rsidRDefault="008B114A" w:rsidP="008B114A">
      <w:r w:rsidRPr="00B95F0A">
        <w:rPr>
          <w:b/>
        </w:rPr>
        <w:t>A tantárgy neve</w:t>
      </w:r>
      <w:r>
        <w:rPr>
          <w:b/>
        </w:rPr>
        <w:t>, kódja</w:t>
      </w:r>
      <w:r w:rsidRPr="00B95F0A">
        <w:rPr>
          <w:b/>
        </w:rPr>
        <w:t>:</w:t>
      </w:r>
      <w:r>
        <w:rPr>
          <w:b/>
        </w:rPr>
        <w:t xml:space="preserve"> </w:t>
      </w:r>
      <w:r w:rsidRPr="007D2D2E">
        <w:rPr>
          <w:b/>
        </w:rPr>
        <w:t>Állat</w:t>
      </w:r>
      <w:r>
        <w:rPr>
          <w:b/>
        </w:rPr>
        <w:t xml:space="preserve">tan </w:t>
      </w:r>
      <w:r w:rsidRPr="007D2D2E">
        <w:rPr>
          <w:b/>
        </w:rPr>
        <w:t>MTB</w:t>
      </w:r>
      <w:r>
        <w:rPr>
          <w:b/>
        </w:rPr>
        <w:t>7003</w:t>
      </w:r>
    </w:p>
    <w:p w:rsidR="008B114A" w:rsidRDefault="008B114A" w:rsidP="008B114A">
      <w:r>
        <w:rPr>
          <w:b/>
        </w:rPr>
        <w:t>A t</w:t>
      </w:r>
      <w:r w:rsidRPr="00B95F0A">
        <w:rPr>
          <w:b/>
        </w:rPr>
        <w:t>antárgyfelelős neve, beosztása:</w:t>
      </w:r>
      <w:r>
        <w:t xml:space="preserve"> </w:t>
      </w:r>
      <w:r w:rsidRPr="007D2D2E">
        <w:t>Dr. Gyüre Péter, egyetemi adjunktus</w:t>
      </w:r>
    </w:p>
    <w:p w:rsidR="008B114A" w:rsidRDefault="008B114A" w:rsidP="008B114A">
      <w:r w:rsidRPr="00B14F70">
        <w:rPr>
          <w:b/>
        </w:rPr>
        <w:t xml:space="preserve">A tantárgy oktatásába bevont további oktatók: </w:t>
      </w:r>
      <w:r w:rsidRPr="00C55D82">
        <w:t>Tóth Norbert</w:t>
      </w:r>
    </w:p>
    <w:p w:rsidR="008B114A" w:rsidRPr="00B14F70" w:rsidRDefault="008B114A" w:rsidP="008B114A">
      <w:r w:rsidRPr="00B14F70">
        <w:rPr>
          <w:b/>
        </w:rPr>
        <w:t>Szak neve, szintje:</w:t>
      </w:r>
      <w:r w:rsidRPr="00B14F70">
        <w:t xml:space="preserve"> </w:t>
      </w:r>
      <w:r>
        <w:t xml:space="preserve">Természetvédelmi mérnök </w:t>
      </w:r>
      <w:proofErr w:type="spellStart"/>
      <w:r>
        <w:t>BSc</w:t>
      </w:r>
      <w:proofErr w:type="spellEnd"/>
      <w:r>
        <w:t>.</w:t>
      </w:r>
    </w:p>
    <w:p w:rsidR="008B114A" w:rsidRPr="00B14F70" w:rsidRDefault="008B114A" w:rsidP="008B114A">
      <w:r w:rsidRPr="00B14F70">
        <w:rPr>
          <w:b/>
        </w:rPr>
        <w:t xml:space="preserve">Tantárgy típusa: </w:t>
      </w:r>
      <w:r>
        <w:t>kötelező</w:t>
      </w:r>
    </w:p>
    <w:p w:rsidR="008B114A" w:rsidRPr="00B14F70" w:rsidRDefault="008B114A" w:rsidP="008B114A">
      <w:r w:rsidRPr="00B14F70">
        <w:rPr>
          <w:b/>
        </w:rPr>
        <w:t xml:space="preserve">A tantárgy oktatási időterve, vizsga típusa: </w:t>
      </w:r>
      <w:r>
        <w:t>2</w:t>
      </w:r>
      <w:r w:rsidRPr="007D2D2E">
        <w:t>+</w:t>
      </w:r>
      <w:r>
        <w:t>2,</w:t>
      </w:r>
      <w:r w:rsidRPr="007D2D2E">
        <w:t xml:space="preserve"> </w:t>
      </w:r>
      <w:r>
        <w:t>kollokvium</w:t>
      </w:r>
    </w:p>
    <w:p w:rsidR="008B114A" w:rsidRPr="00B14F70" w:rsidRDefault="008B114A" w:rsidP="008B114A">
      <w:r w:rsidRPr="00B14F70">
        <w:rPr>
          <w:b/>
        </w:rPr>
        <w:t xml:space="preserve">A tantárgy kredit értéke: </w:t>
      </w:r>
      <w:r>
        <w:t>5</w:t>
      </w:r>
    </w:p>
    <w:p w:rsidR="008B114A" w:rsidRPr="00B14F70" w:rsidRDefault="008B114A" w:rsidP="008B114A">
      <w:pPr>
        <w:jc w:val="both"/>
        <w:rPr>
          <w:b/>
        </w:rPr>
      </w:pPr>
    </w:p>
    <w:p w:rsidR="008B114A" w:rsidRDefault="008B114A" w:rsidP="008B114A">
      <w:pPr>
        <w:jc w:val="both"/>
      </w:pPr>
      <w:r w:rsidRPr="00B14F70">
        <w:rPr>
          <w:b/>
        </w:rPr>
        <w:t>A tárgy oktatásának célja:</w:t>
      </w:r>
      <w:r w:rsidRPr="00B14F70">
        <w:t xml:space="preserve"> </w:t>
      </w:r>
      <w:r>
        <w:t>A tantárgy oktatásának általános célja a hallgatók általános tájékozottságának biztosítása az állattan egyes részterületein. Ismerjék meg az állati sejt felépítését, működését, az állati szövetek típusait, alapvető szerkezetüket, jelentőségüket. Legyenek tájékozottak a legfontosabb rendszertani egységek szintjén. A gyakorlatban is ismerjenek fel gerinctelen és gerinces fajokat, értékeljék ezek természetvédelmi és esetleges gazdasági jelentőségüket. Értékeljék az emberi tevékenység állatvilágra gyakorolt hatásainak következményeit.</w:t>
      </w:r>
    </w:p>
    <w:p w:rsidR="008B114A" w:rsidRPr="00B14F70" w:rsidRDefault="008B114A" w:rsidP="008B114A">
      <w:pPr>
        <w:rPr>
          <w:b/>
        </w:rPr>
      </w:pPr>
    </w:p>
    <w:p w:rsidR="008B114A" w:rsidRPr="00B14F70" w:rsidRDefault="008B114A" w:rsidP="008B114A">
      <w:r w:rsidRPr="00B14F70">
        <w:rPr>
          <w:b/>
        </w:rPr>
        <w:t xml:space="preserve">A tantárgy tartalma </w:t>
      </w:r>
      <w:r w:rsidRPr="00B14F70">
        <w:t xml:space="preserve">(14 hét bontásban): </w:t>
      </w:r>
    </w:p>
    <w:p w:rsidR="008B114A" w:rsidRPr="00B14F70" w:rsidRDefault="008B114A" w:rsidP="008B114A"/>
    <w:p w:rsidR="008B114A" w:rsidRDefault="008B114A" w:rsidP="008B114A">
      <w:pPr>
        <w:jc w:val="both"/>
      </w:pPr>
      <w:r>
        <w:t>1. Bevezetés az állattan a tudományok rendszerében. Sejttan. A sejttan alapjai. Az állati</w:t>
      </w:r>
    </w:p>
    <w:p w:rsidR="008B114A" w:rsidRDefault="008B114A" w:rsidP="008B114A">
      <w:pPr>
        <w:jc w:val="both"/>
      </w:pPr>
      <w:proofErr w:type="gramStart"/>
      <w:r>
        <w:t>sejt</w:t>
      </w:r>
      <w:proofErr w:type="gramEnd"/>
      <w:r>
        <w:t xml:space="preserve"> felépítése, működésének alapjai. Sejttípusok</w:t>
      </w:r>
    </w:p>
    <w:p w:rsidR="008B114A" w:rsidRDefault="008B114A" w:rsidP="008B114A">
      <w:pPr>
        <w:jc w:val="both"/>
      </w:pPr>
      <w:r>
        <w:t>2. Az állati szövetek. A hám, kötő, támasztó, izom és idegszövet. Felépítésük, típusaik,</w:t>
      </w:r>
    </w:p>
    <w:p w:rsidR="008B114A" w:rsidRDefault="008B114A" w:rsidP="008B114A">
      <w:pPr>
        <w:jc w:val="both"/>
      </w:pPr>
      <w:proofErr w:type="gramStart"/>
      <w:r>
        <w:t>működésük</w:t>
      </w:r>
      <w:proofErr w:type="gramEnd"/>
    </w:p>
    <w:p w:rsidR="008B114A" w:rsidRDefault="008B114A" w:rsidP="008B114A">
      <w:pPr>
        <w:jc w:val="both"/>
      </w:pPr>
      <w:r>
        <w:t>3. A sejtosztódás. A kromoszóma számtartó és számfelező osztódás, jelentősége. Az</w:t>
      </w:r>
    </w:p>
    <w:p w:rsidR="008B114A" w:rsidRDefault="008B114A" w:rsidP="008B114A">
      <w:pPr>
        <w:jc w:val="both"/>
      </w:pPr>
      <w:proofErr w:type="gramStart"/>
      <w:r>
        <w:t>ivarsejtképződés</w:t>
      </w:r>
      <w:proofErr w:type="gramEnd"/>
      <w:r>
        <w:t>. Egyedfejlődéstan. Az egyedfejlődés főbb szakaszai. Barázdálódás,</w:t>
      </w:r>
    </w:p>
    <w:p w:rsidR="008B114A" w:rsidRDefault="008B114A" w:rsidP="008B114A">
      <w:pPr>
        <w:jc w:val="both"/>
      </w:pPr>
      <w:r>
        <w:t xml:space="preserve">csíralemezek, </w:t>
      </w:r>
      <w:proofErr w:type="gramStart"/>
      <w:r>
        <w:t>embrió</w:t>
      </w:r>
      <w:proofErr w:type="gramEnd"/>
      <w:r>
        <w:t>burkok kialakulása, jelentősége</w:t>
      </w:r>
    </w:p>
    <w:p w:rsidR="008B114A" w:rsidRDefault="008B114A" w:rsidP="008B114A">
      <w:pPr>
        <w:jc w:val="both"/>
      </w:pPr>
      <w:r>
        <w:t xml:space="preserve">4. Rendszertani fogalmak. A rendszertani </w:t>
      </w:r>
      <w:proofErr w:type="gramStart"/>
      <w:r>
        <w:t>kategóriák</w:t>
      </w:r>
      <w:proofErr w:type="gramEnd"/>
      <w:r>
        <w:t>. Az állati egysejtűek rendszertani</w:t>
      </w:r>
    </w:p>
    <w:p w:rsidR="008B114A" w:rsidRDefault="008B114A" w:rsidP="008B114A">
      <w:pPr>
        <w:jc w:val="both"/>
      </w:pPr>
      <w:proofErr w:type="gramStart"/>
      <w:r>
        <w:t>áttekintése</w:t>
      </w:r>
      <w:proofErr w:type="gramEnd"/>
      <w:r>
        <w:t>. Néhány gazdasági- és humánegészségügyi szempontból fontos faj</w:t>
      </w:r>
    </w:p>
    <w:p w:rsidR="008B114A" w:rsidRDefault="008B114A" w:rsidP="008B114A">
      <w:pPr>
        <w:jc w:val="both"/>
      </w:pPr>
      <w:proofErr w:type="gramStart"/>
      <w:r>
        <w:t>életciklusa</w:t>
      </w:r>
      <w:proofErr w:type="gramEnd"/>
    </w:p>
    <w:p w:rsidR="008B114A" w:rsidRDefault="008B114A" w:rsidP="008B114A">
      <w:pPr>
        <w:jc w:val="both"/>
      </w:pPr>
      <w:r>
        <w:t>5. Főbb féregtörzsek szervtani- és rendszertani áttekintése. Néhány gazdasági- és humán</w:t>
      </w:r>
    </w:p>
    <w:p w:rsidR="008B114A" w:rsidRDefault="008B114A" w:rsidP="008B114A">
      <w:pPr>
        <w:jc w:val="both"/>
      </w:pPr>
      <w:proofErr w:type="gramStart"/>
      <w:r>
        <w:t>egészségügyi</w:t>
      </w:r>
      <w:proofErr w:type="gramEnd"/>
      <w:r>
        <w:t xml:space="preserve"> szempontból jelentős faj fejlődésmenete. A puhatestűek áttekintő</w:t>
      </w:r>
    </w:p>
    <w:p w:rsidR="008B114A" w:rsidRDefault="008B114A" w:rsidP="008B114A">
      <w:pPr>
        <w:jc w:val="both"/>
      </w:pPr>
      <w:proofErr w:type="gramStart"/>
      <w:r>
        <w:t>rendszertana</w:t>
      </w:r>
      <w:proofErr w:type="gramEnd"/>
    </w:p>
    <w:p w:rsidR="008B114A" w:rsidRDefault="008B114A" w:rsidP="008B114A">
      <w:pPr>
        <w:jc w:val="both"/>
      </w:pPr>
      <w:r>
        <w:t>6. Az ízeltlábúak anatómiájának és rendszertanának alapjai. A pókszabásúak és a rákok</w:t>
      </w:r>
    </w:p>
    <w:p w:rsidR="008B114A" w:rsidRDefault="008B114A" w:rsidP="008B114A">
      <w:pPr>
        <w:jc w:val="both"/>
      </w:pPr>
      <w:proofErr w:type="gramStart"/>
      <w:r>
        <w:t>főbb</w:t>
      </w:r>
      <w:proofErr w:type="gramEnd"/>
      <w:r>
        <w:t xml:space="preserve"> csoportjai, fajai. Rovartani alapismeretek. Féligátalakulással fejlődő rovarok</w:t>
      </w:r>
    </w:p>
    <w:p w:rsidR="008B114A" w:rsidRDefault="008B114A" w:rsidP="008B114A">
      <w:pPr>
        <w:jc w:val="both"/>
      </w:pPr>
      <w:r>
        <w:t>7. A bogarak és a hártyásszárnyúak főbb családjai, fajai</w:t>
      </w:r>
    </w:p>
    <w:p w:rsidR="008B114A" w:rsidRDefault="008B114A" w:rsidP="008B114A">
      <w:pPr>
        <w:jc w:val="both"/>
      </w:pPr>
      <w:r>
        <w:t>8. A lepkék és a kétszárnyúak fontosabb családjai, fajai</w:t>
      </w:r>
    </w:p>
    <w:p w:rsidR="008B114A" w:rsidRDefault="008B114A" w:rsidP="008B114A">
      <w:pPr>
        <w:jc w:val="both"/>
      </w:pPr>
      <w:r>
        <w:t>9. A gerinces állatok általános anatómiai jellemzése. A csontos halak anatómiai és</w:t>
      </w:r>
    </w:p>
    <w:p w:rsidR="008B114A" w:rsidRDefault="008B114A" w:rsidP="008B114A">
      <w:pPr>
        <w:jc w:val="both"/>
      </w:pPr>
      <w:proofErr w:type="gramStart"/>
      <w:r>
        <w:t>rendszertani</w:t>
      </w:r>
      <w:proofErr w:type="gramEnd"/>
      <w:r>
        <w:t xml:space="preserve"> áttekintése</w:t>
      </w:r>
    </w:p>
    <w:p w:rsidR="008B114A" w:rsidRDefault="008B114A" w:rsidP="008B114A">
      <w:pPr>
        <w:jc w:val="both"/>
      </w:pPr>
      <w:r>
        <w:t>10. A hazai kétéltűek és hüllők anatómiája és rendszertana</w:t>
      </w:r>
    </w:p>
    <w:p w:rsidR="008B114A" w:rsidRDefault="008B114A" w:rsidP="008B114A">
      <w:pPr>
        <w:jc w:val="both"/>
      </w:pPr>
      <w:r>
        <w:t>11. A madarak anatómiai jellemzői. Szaporodásbiológia</w:t>
      </w:r>
    </w:p>
    <w:p w:rsidR="008B114A" w:rsidRDefault="008B114A" w:rsidP="008B114A">
      <w:pPr>
        <w:jc w:val="both"/>
      </w:pPr>
      <w:r>
        <w:t>12. A hazai madarak rendszertana. Fontosabb rendek, családok, fajok.</w:t>
      </w:r>
    </w:p>
    <w:p w:rsidR="008B114A" w:rsidRDefault="008B114A" w:rsidP="008B114A">
      <w:pPr>
        <w:jc w:val="both"/>
      </w:pPr>
      <w:r>
        <w:t>13. Az emlősök anatómiai jellemzői.</w:t>
      </w:r>
    </w:p>
    <w:p w:rsidR="008B114A" w:rsidRDefault="008B114A" w:rsidP="008B114A">
      <w:pPr>
        <w:jc w:val="both"/>
      </w:pPr>
      <w:r>
        <w:t>14. A hazai emlősök rendszertani áttekintése. Mezőgazdasági és természetvédelmi</w:t>
      </w:r>
    </w:p>
    <w:p w:rsidR="008B114A" w:rsidRPr="00B14F70" w:rsidRDefault="008B114A" w:rsidP="008B114A">
      <w:pPr>
        <w:jc w:val="both"/>
      </w:pPr>
      <w:proofErr w:type="gramStart"/>
      <w:r>
        <w:t>szempontból</w:t>
      </w:r>
      <w:proofErr w:type="gramEnd"/>
      <w:r>
        <w:t xml:space="preserve"> jelentős fajok.</w:t>
      </w:r>
    </w:p>
    <w:p w:rsidR="008B114A" w:rsidRDefault="008B114A" w:rsidP="008B114A">
      <w:pPr>
        <w:spacing w:before="120"/>
        <w:jc w:val="both"/>
        <w:rPr>
          <w:b/>
        </w:rPr>
      </w:pPr>
    </w:p>
    <w:p w:rsidR="008B114A" w:rsidRPr="00B14F70" w:rsidRDefault="008B114A" w:rsidP="008B114A">
      <w:pPr>
        <w:spacing w:before="120"/>
        <w:jc w:val="both"/>
        <w:rPr>
          <w:i/>
        </w:rPr>
      </w:pPr>
      <w:r w:rsidRPr="00B14F70">
        <w:rPr>
          <w:b/>
        </w:rPr>
        <w:t xml:space="preserve">Évközi ellenőrzés módja: </w:t>
      </w:r>
      <w:r w:rsidRPr="004962CE">
        <w:t>gyakorlati dolgozatok</w:t>
      </w:r>
    </w:p>
    <w:p w:rsidR="008B114A" w:rsidRPr="00B14F70" w:rsidRDefault="008B114A" w:rsidP="008B114A">
      <w:pPr>
        <w:spacing w:before="120"/>
        <w:jc w:val="both"/>
      </w:pPr>
      <w:r w:rsidRPr="00B14F70">
        <w:rPr>
          <w:b/>
        </w:rPr>
        <w:lastRenderedPageBreak/>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t xml:space="preserve"> gyakorlati</w:t>
      </w:r>
      <w:proofErr w:type="gramEnd"/>
      <w:r>
        <w:t xml:space="preserve"> dolgozatok, kollokvium</w:t>
      </w:r>
    </w:p>
    <w:p w:rsidR="008B114A" w:rsidRPr="00B14F70" w:rsidRDefault="008B114A" w:rsidP="008B114A">
      <w:pPr>
        <w:jc w:val="both"/>
      </w:pPr>
    </w:p>
    <w:p w:rsidR="008B114A" w:rsidRPr="00B14F70" w:rsidRDefault="008B114A" w:rsidP="008B114A">
      <w:pPr>
        <w:jc w:val="both"/>
      </w:pPr>
      <w:r w:rsidRPr="00B14F70">
        <w:rPr>
          <w:b/>
        </w:rPr>
        <w:t>Oktatási segédanyagok:</w:t>
      </w:r>
      <w:r w:rsidRPr="00B14F70">
        <w:t xml:space="preserve"> </w:t>
      </w:r>
      <w:r>
        <w:t>előadások diasorai</w:t>
      </w:r>
    </w:p>
    <w:p w:rsidR="008B114A" w:rsidRPr="00B14F70" w:rsidRDefault="008B114A" w:rsidP="008B114A">
      <w:pPr>
        <w:jc w:val="both"/>
        <w:rPr>
          <w:b/>
        </w:rPr>
      </w:pPr>
    </w:p>
    <w:p w:rsidR="008B114A" w:rsidRPr="00B14F70" w:rsidRDefault="008B114A" w:rsidP="008B114A">
      <w:pPr>
        <w:jc w:val="both"/>
        <w:rPr>
          <w:b/>
        </w:rPr>
      </w:pPr>
      <w:r w:rsidRPr="00B14F70">
        <w:rPr>
          <w:b/>
        </w:rPr>
        <w:t xml:space="preserve">Ajánlott irodalom: </w:t>
      </w:r>
    </w:p>
    <w:p w:rsidR="008B114A" w:rsidRDefault="008B114A" w:rsidP="008B114A">
      <w:pPr>
        <w:jc w:val="both"/>
      </w:pPr>
      <w:r>
        <w:t xml:space="preserve">Juhász, L. és Kozák, L. (2009): Állattani alapismeretek </w:t>
      </w:r>
      <w:proofErr w:type="spellStart"/>
      <w:r>
        <w:t>BSc</w:t>
      </w:r>
      <w:proofErr w:type="spellEnd"/>
      <w:r>
        <w:t xml:space="preserve"> hallgatók részére. Bástya</w:t>
      </w:r>
    </w:p>
    <w:p w:rsidR="008B114A" w:rsidRDefault="008B114A" w:rsidP="008B114A">
      <w:pPr>
        <w:jc w:val="both"/>
      </w:pPr>
      <w:r>
        <w:t>Kiadó, Debrecen ISBN: 978-963-88523-0-4</w:t>
      </w:r>
    </w:p>
    <w:p w:rsidR="008B114A" w:rsidRDefault="008B114A" w:rsidP="008B114A">
      <w:pPr>
        <w:jc w:val="both"/>
      </w:pPr>
      <w:r>
        <w:t>Bakonyi Gábor (2003) Állattan, Mezőgazda Kiadó ISBN: 9632860446</w:t>
      </w:r>
    </w:p>
    <w:p w:rsidR="008B114A" w:rsidRDefault="008B114A">
      <w:pPr>
        <w:spacing w:after="160" w:line="259" w:lineRule="auto"/>
      </w:pPr>
      <w:r>
        <w:br w:type="page"/>
      </w:r>
    </w:p>
    <w:p w:rsidR="0063520B" w:rsidRPr="0063520B" w:rsidRDefault="0063520B" w:rsidP="0063520B">
      <w:pPr>
        <w:jc w:val="center"/>
        <w:rPr>
          <w:b/>
        </w:rPr>
      </w:pPr>
      <w:r w:rsidRPr="0063520B">
        <w:rPr>
          <w:b/>
        </w:rPr>
        <w:lastRenderedPageBreak/>
        <w:t>KÖVETELMÉNYRENDSZER</w:t>
      </w:r>
    </w:p>
    <w:p w:rsidR="0063520B" w:rsidRPr="0063520B" w:rsidRDefault="0063520B" w:rsidP="0063520B">
      <w:pPr>
        <w:jc w:val="center"/>
        <w:rPr>
          <w:b/>
        </w:rPr>
      </w:pPr>
      <w:r w:rsidRPr="0063520B">
        <w:rPr>
          <w:b/>
        </w:rPr>
        <w:t>2023/2024. tanév I. félév</w:t>
      </w:r>
    </w:p>
    <w:p w:rsidR="0063520B" w:rsidRPr="0063520B" w:rsidRDefault="0063520B" w:rsidP="0063520B">
      <w:pPr>
        <w:jc w:val="center"/>
        <w:rPr>
          <w:b/>
        </w:rPr>
      </w:pPr>
    </w:p>
    <w:p w:rsidR="0063520B" w:rsidRPr="0063520B" w:rsidRDefault="0063520B" w:rsidP="0063520B">
      <w:pPr>
        <w:rPr>
          <w:b/>
        </w:rPr>
      </w:pPr>
      <w:r w:rsidRPr="0063520B">
        <w:rPr>
          <w:b/>
        </w:rPr>
        <w:t>A tantárgy neve, kódja: Növénytan MTB7007B</w:t>
      </w:r>
    </w:p>
    <w:p w:rsidR="0063520B" w:rsidRPr="0063520B" w:rsidRDefault="0063520B" w:rsidP="0063520B">
      <w:r w:rsidRPr="0063520B">
        <w:rPr>
          <w:b/>
        </w:rPr>
        <w:t>A tantárgyfelelős neve, beosztása:</w:t>
      </w:r>
      <w:r w:rsidRPr="0063520B">
        <w:t xml:space="preserve"> Dr. Kovács Szilvia, adjunktus</w:t>
      </w:r>
    </w:p>
    <w:p w:rsidR="0063520B" w:rsidRPr="0063520B" w:rsidRDefault="0063520B" w:rsidP="0063520B">
      <w:r w:rsidRPr="0063520B">
        <w:rPr>
          <w:b/>
        </w:rPr>
        <w:t xml:space="preserve">A tantárgy oktatásába bevont további oktatók: </w:t>
      </w:r>
      <w:r w:rsidRPr="0063520B">
        <w:t xml:space="preserve">Dr. </w:t>
      </w:r>
      <w:proofErr w:type="spellStart"/>
      <w:r w:rsidRPr="0063520B">
        <w:t>Bákonyi</w:t>
      </w:r>
      <w:proofErr w:type="spellEnd"/>
      <w:r w:rsidRPr="0063520B">
        <w:t xml:space="preserve"> Nóra adjunktus</w:t>
      </w:r>
    </w:p>
    <w:p w:rsidR="0063520B" w:rsidRPr="0063520B" w:rsidRDefault="0063520B" w:rsidP="0063520B">
      <w:r w:rsidRPr="0063520B">
        <w:rPr>
          <w:b/>
        </w:rPr>
        <w:t>Szak neve, szintje:</w:t>
      </w:r>
      <w:r w:rsidRPr="0063520B">
        <w:t xml:space="preserve"> Természetvédelmi mérnök </w:t>
      </w:r>
      <w:proofErr w:type="spellStart"/>
      <w:r w:rsidRPr="0063520B">
        <w:t>BSc</w:t>
      </w:r>
      <w:proofErr w:type="spellEnd"/>
    </w:p>
    <w:p w:rsidR="0063520B" w:rsidRPr="0063520B" w:rsidRDefault="0063520B" w:rsidP="0063520B">
      <w:r w:rsidRPr="0063520B">
        <w:rPr>
          <w:b/>
        </w:rPr>
        <w:t xml:space="preserve">Tantárgy típusa: </w:t>
      </w:r>
      <w:r w:rsidRPr="0063520B">
        <w:t>kötelező</w:t>
      </w:r>
    </w:p>
    <w:p w:rsidR="0063520B" w:rsidRPr="0063520B" w:rsidRDefault="0063520B" w:rsidP="0063520B">
      <w:r w:rsidRPr="0063520B">
        <w:rPr>
          <w:b/>
        </w:rPr>
        <w:t xml:space="preserve">A tantárgy oktatási időterve, vizsga típusa: </w:t>
      </w:r>
      <w:r w:rsidRPr="0063520B">
        <w:t>2+2K</w:t>
      </w:r>
    </w:p>
    <w:p w:rsidR="0063520B" w:rsidRPr="0063520B" w:rsidRDefault="0063520B" w:rsidP="0063520B">
      <w:r w:rsidRPr="0063520B">
        <w:rPr>
          <w:b/>
        </w:rPr>
        <w:t xml:space="preserve">A tantárgy kredit értéke: </w:t>
      </w:r>
      <w:r w:rsidRPr="0063520B">
        <w:t>4</w:t>
      </w:r>
    </w:p>
    <w:p w:rsidR="0063520B" w:rsidRPr="0063520B" w:rsidRDefault="0063520B" w:rsidP="0063520B">
      <w:pPr>
        <w:rPr>
          <w:b/>
        </w:rPr>
      </w:pPr>
    </w:p>
    <w:p w:rsidR="0063520B" w:rsidRPr="0063520B" w:rsidRDefault="0063520B" w:rsidP="0063520B">
      <w:pPr>
        <w:suppressAutoHyphens/>
        <w:ind w:left="34"/>
        <w:jc w:val="both"/>
        <w:rPr>
          <w:sz w:val="22"/>
          <w:szCs w:val="22"/>
        </w:rPr>
      </w:pPr>
      <w:r w:rsidRPr="0063520B">
        <w:rPr>
          <w:b/>
        </w:rPr>
        <w:t>A tárgy oktatásának célja:</w:t>
      </w:r>
      <w:r w:rsidRPr="0063520B">
        <w:t xml:space="preserve"> </w:t>
      </w:r>
      <w:r w:rsidRPr="0063520B">
        <w:rPr>
          <w:sz w:val="22"/>
          <w:szCs w:val="22"/>
        </w:rPr>
        <w:t xml:space="preserve">A tárgy célja, átfogó, alapos </w:t>
      </w:r>
      <w:proofErr w:type="gramStart"/>
      <w:r w:rsidRPr="0063520B">
        <w:rPr>
          <w:sz w:val="22"/>
          <w:szCs w:val="22"/>
        </w:rPr>
        <w:t>botanikai</w:t>
      </w:r>
      <w:proofErr w:type="gramEnd"/>
      <w:r w:rsidRPr="0063520B">
        <w:rPr>
          <w:sz w:val="22"/>
          <w:szCs w:val="22"/>
        </w:rPr>
        <w:t xml:space="preserve"> ismeretek nyújtása a hallgatók </w:t>
      </w:r>
      <w:proofErr w:type="spellStart"/>
      <w:r w:rsidRPr="0063520B">
        <w:rPr>
          <w:sz w:val="22"/>
          <w:szCs w:val="22"/>
        </w:rPr>
        <w:t>számárára</w:t>
      </w:r>
      <w:proofErr w:type="spellEnd"/>
      <w:r w:rsidRPr="0063520B">
        <w:rPr>
          <w:sz w:val="22"/>
          <w:szCs w:val="22"/>
        </w:rPr>
        <w:t xml:space="preserve">, amelyet a gyakorlatban is tudnak alkalmazni. A sejttani és szövettani ismeretek kellő alapot nyújtanak a növényélettani tanulmányokhoz. A részletes </w:t>
      </w:r>
      <w:proofErr w:type="gramStart"/>
      <w:r w:rsidRPr="0063520B">
        <w:rPr>
          <w:sz w:val="22"/>
          <w:szCs w:val="22"/>
        </w:rPr>
        <w:t>morfológiai</w:t>
      </w:r>
      <w:proofErr w:type="gramEnd"/>
      <w:r w:rsidRPr="0063520B">
        <w:rPr>
          <w:sz w:val="22"/>
          <w:szCs w:val="22"/>
        </w:rPr>
        <w:t xml:space="preserve"> ismeretek a növényrendszertannal együtt, megteremtik az alapot a későbbi növénytermesztési és </w:t>
      </w:r>
      <w:proofErr w:type="spellStart"/>
      <w:r w:rsidRPr="0063520B">
        <w:rPr>
          <w:sz w:val="22"/>
          <w:szCs w:val="22"/>
        </w:rPr>
        <w:t>herbológiai</w:t>
      </w:r>
      <w:proofErr w:type="spellEnd"/>
      <w:r w:rsidRPr="0063520B">
        <w:rPr>
          <w:sz w:val="22"/>
          <w:szCs w:val="22"/>
        </w:rPr>
        <w:t xml:space="preserve"> tanulmányokhoz.  </w:t>
      </w:r>
    </w:p>
    <w:p w:rsidR="0063520B" w:rsidRPr="0063520B" w:rsidRDefault="0063520B" w:rsidP="0063520B">
      <w:pPr>
        <w:suppressAutoHyphens/>
        <w:ind w:left="34"/>
        <w:jc w:val="both"/>
        <w:rPr>
          <w:b/>
        </w:rPr>
      </w:pPr>
    </w:p>
    <w:p w:rsidR="0063520B" w:rsidRPr="0063520B" w:rsidRDefault="0063520B" w:rsidP="0063520B">
      <w:r w:rsidRPr="0063520B">
        <w:rPr>
          <w:b/>
        </w:rPr>
        <w:t xml:space="preserve">A tantárgy tartalma </w:t>
      </w:r>
      <w:r w:rsidRPr="0063520B">
        <w:t xml:space="preserve">(14 hét bontásban): </w:t>
      </w:r>
    </w:p>
    <w:p w:rsidR="0063520B" w:rsidRPr="0063520B" w:rsidRDefault="0063520B" w:rsidP="0063520B">
      <w:pPr>
        <w:suppressAutoHyphens/>
        <w:ind w:left="34"/>
        <w:rPr>
          <w:b/>
          <w:sz w:val="22"/>
          <w:szCs w:val="22"/>
        </w:rPr>
      </w:pPr>
      <w:r w:rsidRPr="0063520B">
        <w:rPr>
          <w:b/>
          <w:sz w:val="22"/>
          <w:szCs w:val="22"/>
        </w:rPr>
        <w:t>Az előadások tartalma:</w:t>
      </w:r>
    </w:p>
    <w:p w:rsidR="0063520B" w:rsidRPr="0063520B" w:rsidRDefault="0063520B" w:rsidP="0063520B">
      <w:pPr>
        <w:suppressAutoHyphens/>
        <w:ind w:left="34"/>
        <w:rPr>
          <w:sz w:val="22"/>
          <w:szCs w:val="22"/>
        </w:rPr>
      </w:pPr>
    </w:p>
    <w:p w:rsidR="0063520B" w:rsidRPr="0063520B" w:rsidRDefault="0063520B" w:rsidP="0063520B">
      <w:pPr>
        <w:numPr>
          <w:ilvl w:val="0"/>
          <w:numId w:val="5"/>
        </w:numPr>
        <w:tabs>
          <w:tab w:val="clear" w:pos="720"/>
          <w:tab w:val="num" w:pos="459"/>
        </w:tabs>
        <w:spacing w:after="120"/>
        <w:ind w:left="459" w:hanging="425"/>
        <w:jc w:val="both"/>
        <w:rPr>
          <w:sz w:val="22"/>
          <w:szCs w:val="22"/>
        </w:rPr>
      </w:pPr>
      <w:r w:rsidRPr="0063520B">
        <w:rPr>
          <w:i/>
          <w:sz w:val="22"/>
          <w:szCs w:val="22"/>
        </w:rPr>
        <w:t>Bevezetés.</w:t>
      </w:r>
      <w:r w:rsidRPr="0063520B">
        <w:rPr>
          <w:sz w:val="22"/>
          <w:szCs w:val="22"/>
        </w:rPr>
        <w:t xml:space="preserve"> Növénytan tárgy felépítése. A növények helye az élővilág rendszerében, szerveződési szintek és velük foglalkozó tudományterületek áttekintése. </w:t>
      </w:r>
      <w:proofErr w:type="spellStart"/>
      <w:r w:rsidRPr="0063520B">
        <w:rPr>
          <w:sz w:val="22"/>
          <w:szCs w:val="22"/>
        </w:rPr>
        <w:t>Taxonok</w:t>
      </w:r>
      <w:proofErr w:type="spellEnd"/>
      <w:r w:rsidRPr="0063520B">
        <w:rPr>
          <w:sz w:val="22"/>
          <w:szCs w:val="22"/>
        </w:rPr>
        <w:t>.</w:t>
      </w:r>
    </w:p>
    <w:p w:rsidR="0063520B" w:rsidRPr="0063520B" w:rsidRDefault="0063520B" w:rsidP="0063520B">
      <w:pPr>
        <w:numPr>
          <w:ilvl w:val="0"/>
          <w:numId w:val="5"/>
        </w:numPr>
        <w:tabs>
          <w:tab w:val="clear" w:pos="720"/>
          <w:tab w:val="num" w:pos="459"/>
        </w:tabs>
        <w:spacing w:after="120"/>
        <w:ind w:left="459" w:hanging="425"/>
        <w:jc w:val="both"/>
        <w:rPr>
          <w:sz w:val="22"/>
          <w:szCs w:val="22"/>
        </w:rPr>
      </w:pPr>
      <w:r w:rsidRPr="0063520B">
        <w:rPr>
          <w:i/>
          <w:sz w:val="22"/>
          <w:szCs w:val="22"/>
        </w:rPr>
        <w:t>Sejttan I</w:t>
      </w:r>
      <w:r w:rsidRPr="0063520B">
        <w:rPr>
          <w:sz w:val="22"/>
          <w:szCs w:val="22"/>
        </w:rPr>
        <w:t xml:space="preserve">. </w:t>
      </w:r>
      <w:proofErr w:type="gramStart"/>
      <w:r w:rsidRPr="0063520B">
        <w:rPr>
          <w:sz w:val="22"/>
          <w:szCs w:val="22"/>
        </w:rPr>
        <w:t>A</w:t>
      </w:r>
      <w:proofErr w:type="gramEnd"/>
      <w:r w:rsidRPr="0063520B">
        <w:rPr>
          <w:sz w:val="22"/>
          <w:szCs w:val="22"/>
        </w:rPr>
        <w:t xml:space="preserve"> sejtszerveződés kezdetleges és fejlettebb formái. Vírusok, pro- és </w:t>
      </w:r>
      <w:proofErr w:type="spellStart"/>
      <w:r w:rsidRPr="0063520B">
        <w:rPr>
          <w:sz w:val="22"/>
          <w:szCs w:val="22"/>
        </w:rPr>
        <w:t>eukarióta</w:t>
      </w:r>
      <w:proofErr w:type="spellEnd"/>
      <w:r w:rsidRPr="0063520B">
        <w:rPr>
          <w:sz w:val="22"/>
          <w:szCs w:val="22"/>
        </w:rPr>
        <w:t xml:space="preserve"> sejt alapvető eltérései. Az állati és növényi sejtek alapvető eltérései. A növényi sejt általános jellemzése (méret, alak), a sejtalkotók rövid áttekintése, jellemzése. A membránok szerkezete, típusai, tulajdonságai és jelentőségük az anyagcsere folyamatokban.</w:t>
      </w:r>
    </w:p>
    <w:p w:rsidR="0063520B" w:rsidRPr="0063520B" w:rsidRDefault="0063520B" w:rsidP="0063520B">
      <w:pPr>
        <w:numPr>
          <w:ilvl w:val="0"/>
          <w:numId w:val="5"/>
        </w:numPr>
        <w:tabs>
          <w:tab w:val="clear" w:pos="720"/>
          <w:tab w:val="num" w:pos="459"/>
        </w:tabs>
        <w:spacing w:after="120"/>
        <w:ind w:left="459" w:hanging="425"/>
        <w:jc w:val="both"/>
        <w:rPr>
          <w:sz w:val="22"/>
          <w:szCs w:val="22"/>
        </w:rPr>
      </w:pPr>
      <w:r w:rsidRPr="0063520B">
        <w:rPr>
          <w:i/>
          <w:sz w:val="22"/>
          <w:szCs w:val="22"/>
        </w:rPr>
        <w:t>Sejttan II.</w:t>
      </w:r>
      <w:r w:rsidRPr="0063520B">
        <w:rPr>
          <w:sz w:val="22"/>
          <w:szCs w:val="22"/>
        </w:rPr>
        <w:t xml:space="preserve"> Tipikus, csak a növényi sejtre jellemző sejtalkotók részletes tárgyalása, szerkezetük és szerepük a sejtben I. (színtestek, </w:t>
      </w:r>
      <w:proofErr w:type="spellStart"/>
      <w:r w:rsidRPr="0063520B">
        <w:rPr>
          <w:sz w:val="22"/>
          <w:szCs w:val="22"/>
        </w:rPr>
        <w:t>vakuólum</w:t>
      </w:r>
      <w:proofErr w:type="spellEnd"/>
      <w:r w:rsidRPr="0063520B">
        <w:rPr>
          <w:sz w:val="22"/>
          <w:szCs w:val="22"/>
        </w:rPr>
        <w:t xml:space="preserve">). </w:t>
      </w:r>
    </w:p>
    <w:p w:rsidR="0063520B" w:rsidRPr="0063520B" w:rsidRDefault="0063520B" w:rsidP="0063520B">
      <w:pPr>
        <w:numPr>
          <w:ilvl w:val="0"/>
          <w:numId w:val="5"/>
        </w:numPr>
        <w:tabs>
          <w:tab w:val="clear" w:pos="720"/>
          <w:tab w:val="num" w:pos="459"/>
        </w:tabs>
        <w:spacing w:after="120"/>
        <w:ind w:left="459" w:hanging="425"/>
        <w:jc w:val="both"/>
        <w:rPr>
          <w:sz w:val="22"/>
          <w:szCs w:val="22"/>
        </w:rPr>
      </w:pPr>
      <w:r w:rsidRPr="0063520B">
        <w:rPr>
          <w:i/>
          <w:sz w:val="22"/>
          <w:szCs w:val="22"/>
        </w:rPr>
        <w:t>Sejttan III.</w:t>
      </w:r>
      <w:r w:rsidRPr="0063520B">
        <w:rPr>
          <w:sz w:val="22"/>
          <w:szCs w:val="22"/>
        </w:rPr>
        <w:t xml:space="preserve"> Tipikus, csak a növényi sejtre jellemző sejtalkotók részletes tárgyalása, szerkezetük és szerepük a sejtben és gyakorlati felhasználásban II. (sejtfal, zárványok). </w:t>
      </w:r>
    </w:p>
    <w:p w:rsidR="0063520B" w:rsidRPr="0063520B" w:rsidRDefault="0063520B" w:rsidP="0063520B">
      <w:pPr>
        <w:numPr>
          <w:ilvl w:val="0"/>
          <w:numId w:val="5"/>
        </w:numPr>
        <w:tabs>
          <w:tab w:val="clear" w:pos="720"/>
          <w:tab w:val="num" w:pos="459"/>
        </w:tabs>
        <w:spacing w:after="120"/>
        <w:ind w:left="459" w:hanging="425"/>
        <w:jc w:val="both"/>
        <w:rPr>
          <w:sz w:val="22"/>
          <w:szCs w:val="22"/>
        </w:rPr>
      </w:pPr>
      <w:r w:rsidRPr="0063520B">
        <w:rPr>
          <w:i/>
          <w:sz w:val="22"/>
          <w:szCs w:val="22"/>
        </w:rPr>
        <w:t>Szövettan.</w:t>
      </w:r>
      <w:r w:rsidRPr="0063520B">
        <w:rPr>
          <w:sz w:val="22"/>
          <w:szCs w:val="22"/>
        </w:rPr>
        <w:t xml:space="preserve"> </w:t>
      </w:r>
      <w:r w:rsidRPr="0063520B">
        <w:rPr>
          <w:i/>
          <w:sz w:val="22"/>
          <w:szCs w:val="22"/>
        </w:rPr>
        <w:t>I.</w:t>
      </w:r>
      <w:r w:rsidRPr="0063520B">
        <w:rPr>
          <w:sz w:val="22"/>
          <w:szCs w:val="22"/>
        </w:rPr>
        <w:t xml:space="preserve"> Növényi szövetek kialakulása, fogalma, </w:t>
      </w:r>
      <w:proofErr w:type="gramStart"/>
      <w:r w:rsidRPr="0063520B">
        <w:rPr>
          <w:sz w:val="22"/>
          <w:szCs w:val="22"/>
        </w:rPr>
        <w:t>tipizálása</w:t>
      </w:r>
      <w:proofErr w:type="gramEnd"/>
      <w:r w:rsidRPr="0063520B">
        <w:rPr>
          <w:sz w:val="22"/>
          <w:szCs w:val="22"/>
        </w:rPr>
        <w:t xml:space="preserve"> feladat szerint. Osztódó szövetek. Állandósult szövetek formáinak jellemzése (habitus, sejttípusai, előfordulás, feladat) és szerepük a magasabb rendű növényekben I. (bőrszövet). </w:t>
      </w:r>
    </w:p>
    <w:p w:rsidR="0063520B" w:rsidRPr="0063520B" w:rsidRDefault="0063520B" w:rsidP="0063520B">
      <w:pPr>
        <w:numPr>
          <w:ilvl w:val="0"/>
          <w:numId w:val="5"/>
        </w:numPr>
        <w:tabs>
          <w:tab w:val="clear" w:pos="720"/>
          <w:tab w:val="num" w:pos="459"/>
        </w:tabs>
        <w:spacing w:after="120"/>
        <w:ind w:left="459" w:hanging="425"/>
        <w:jc w:val="both"/>
        <w:rPr>
          <w:sz w:val="22"/>
          <w:szCs w:val="22"/>
        </w:rPr>
      </w:pPr>
      <w:r w:rsidRPr="0063520B">
        <w:rPr>
          <w:i/>
          <w:sz w:val="22"/>
          <w:szCs w:val="22"/>
        </w:rPr>
        <w:t xml:space="preserve">Szövettan II. </w:t>
      </w:r>
      <w:r w:rsidRPr="0063520B">
        <w:rPr>
          <w:sz w:val="22"/>
          <w:szCs w:val="22"/>
        </w:rPr>
        <w:t>Állandósult szövetek formáinak jellemzése II. (szállítószövet, alapszövetek) (habitus, sejttípusai, előfordulás, feladat) és szerepük a magasabb rendű növényekben. Vegetatív szervek szövettana.</w:t>
      </w:r>
    </w:p>
    <w:p w:rsidR="0063520B" w:rsidRPr="0063520B" w:rsidRDefault="0063520B" w:rsidP="0063520B">
      <w:pPr>
        <w:numPr>
          <w:ilvl w:val="0"/>
          <w:numId w:val="5"/>
        </w:numPr>
        <w:tabs>
          <w:tab w:val="clear" w:pos="720"/>
          <w:tab w:val="num" w:pos="459"/>
        </w:tabs>
        <w:spacing w:after="120"/>
        <w:ind w:left="459" w:hanging="425"/>
        <w:jc w:val="both"/>
        <w:rPr>
          <w:sz w:val="22"/>
          <w:szCs w:val="22"/>
        </w:rPr>
      </w:pPr>
      <w:proofErr w:type="gramStart"/>
      <w:r w:rsidRPr="0063520B">
        <w:rPr>
          <w:i/>
          <w:sz w:val="22"/>
          <w:szCs w:val="22"/>
        </w:rPr>
        <w:t>Morfológia</w:t>
      </w:r>
      <w:proofErr w:type="gramEnd"/>
      <w:r w:rsidRPr="0063520B">
        <w:rPr>
          <w:i/>
          <w:sz w:val="22"/>
          <w:szCs w:val="22"/>
        </w:rPr>
        <w:t xml:space="preserve"> I.</w:t>
      </w:r>
      <w:r w:rsidRPr="0063520B">
        <w:rPr>
          <w:sz w:val="22"/>
          <w:szCs w:val="22"/>
        </w:rPr>
        <w:t xml:space="preserve"> Szerv fogalma, növényi szervek csoportosítása: vegetatív és generatív szervek megnevezése, alapfeladataik tisztázása. Normál működésű, módosult és járulékos szervek fogalmának bevezetése példák ismertetése. </w:t>
      </w:r>
      <w:proofErr w:type="gramStart"/>
      <w:r w:rsidRPr="0063520B">
        <w:rPr>
          <w:sz w:val="22"/>
          <w:szCs w:val="22"/>
        </w:rPr>
        <w:t>Analóg</w:t>
      </w:r>
      <w:proofErr w:type="gramEnd"/>
      <w:r w:rsidRPr="0063520B">
        <w:rPr>
          <w:sz w:val="22"/>
          <w:szCs w:val="22"/>
        </w:rPr>
        <w:t xml:space="preserve"> és homológ szerv fogalma. A mag részei, csírázás folyamata, feltételei, típusai példákkal.</w:t>
      </w:r>
    </w:p>
    <w:p w:rsidR="0063520B" w:rsidRPr="0063520B" w:rsidRDefault="0063520B" w:rsidP="0063520B">
      <w:pPr>
        <w:numPr>
          <w:ilvl w:val="0"/>
          <w:numId w:val="5"/>
        </w:numPr>
        <w:tabs>
          <w:tab w:val="clear" w:pos="720"/>
          <w:tab w:val="num" w:pos="459"/>
        </w:tabs>
        <w:spacing w:after="120"/>
        <w:ind w:left="459" w:hanging="425"/>
        <w:jc w:val="both"/>
        <w:rPr>
          <w:sz w:val="22"/>
          <w:szCs w:val="22"/>
        </w:rPr>
      </w:pPr>
      <w:proofErr w:type="gramStart"/>
      <w:r w:rsidRPr="0063520B">
        <w:rPr>
          <w:i/>
          <w:sz w:val="22"/>
          <w:szCs w:val="22"/>
        </w:rPr>
        <w:t>Morfológia</w:t>
      </w:r>
      <w:proofErr w:type="gramEnd"/>
      <w:r w:rsidRPr="0063520B">
        <w:rPr>
          <w:i/>
          <w:sz w:val="22"/>
          <w:szCs w:val="22"/>
        </w:rPr>
        <w:t xml:space="preserve"> II. </w:t>
      </w:r>
      <w:r w:rsidRPr="0063520B">
        <w:rPr>
          <w:sz w:val="22"/>
          <w:szCs w:val="22"/>
        </w:rPr>
        <w:t>Gyökér és gyökérrendszer szerveződése (</w:t>
      </w:r>
      <w:proofErr w:type="spellStart"/>
      <w:r w:rsidRPr="0063520B">
        <w:rPr>
          <w:sz w:val="22"/>
          <w:szCs w:val="22"/>
        </w:rPr>
        <w:t>radikáció</w:t>
      </w:r>
      <w:proofErr w:type="spellEnd"/>
      <w:r w:rsidRPr="0063520B">
        <w:rPr>
          <w:sz w:val="22"/>
          <w:szCs w:val="22"/>
        </w:rPr>
        <w:t xml:space="preserve">). Fő- és mellékgyökérrendszer különbségei, előfordulása, hajszálgyökér </w:t>
      </w:r>
      <w:proofErr w:type="spellStart"/>
      <w:r w:rsidRPr="0063520B">
        <w:rPr>
          <w:sz w:val="22"/>
          <w:szCs w:val="22"/>
        </w:rPr>
        <w:t>zonációja</w:t>
      </w:r>
      <w:proofErr w:type="spellEnd"/>
      <w:r w:rsidRPr="0063520B">
        <w:rPr>
          <w:sz w:val="22"/>
          <w:szCs w:val="22"/>
        </w:rPr>
        <w:t xml:space="preserve"> és szerepe a víz- és tápanyagfelvételben. Módosult gyökerek formái és előfordulásuk.</w:t>
      </w:r>
    </w:p>
    <w:p w:rsidR="0063520B" w:rsidRPr="0063520B" w:rsidRDefault="0063520B" w:rsidP="0063520B">
      <w:pPr>
        <w:numPr>
          <w:ilvl w:val="0"/>
          <w:numId w:val="5"/>
        </w:numPr>
        <w:tabs>
          <w:tab w:val="clear" w:pos="720"/>
          <w:tab w:val="num" w:pos="459"/>
        </w:tabs>
        <w:spacing w:after="120"/>
        <w:ind w:left="459" w:hanging="425"/>
        <w:jc w:val="both"/>
        <w:rPr>
          <w:sz w:val="22"/>
          <w:szCs w:val="22"/>
        </w:rPr>
      </w:pPr>
      <w:proofErr w:type="gramStart"/>
      <w:r w:rsidRPr="0063520B">
        <w:rPr>
          <w:i/>
          <w:sz w:val="22"/>
          <w:szCs w:val="22"/>
        </w:rPr>
        <w:t>Morfológia</w:t>
      </w:r>
      <w:proofErr w:type="gramEnd"/>
      <w:r w:rsidRPr="0063520B">
        <w:rPr>
          <w:i/>
          <w:sz w:val="22"/>
          <w:szCs w:val="22"/>
        </w:rPr>
        <w:t xml:space="preserve"> III.</w:t>
      </w:r>
      <w:r w:rsidRPr="0063520B">
        <w:rPr>
          <w:sz w:val="22"/>
          <w:szCs w:val="22"/>
        </w:rPr>
        <w:t xml:space="preserve"> Hajtás (</w:t>
      </w:r>
      <w:proofErr w:type="spellStart"/>
      <w:r w:rsidRPr="0063520B">
        <w:rPr>
          <w:sz w:val="22"/>
          <w:szCs w:val="22"/>
        </w:rPr>
        <w:t>szár+levél</w:t>
      </w:r>
      <w:proofErr w:type="spellEnd"/>
      <w:r w:rsidRPr="0063520B">
        <w:rPr>
          <w:sz w:val="22"/>
          <w:szCs w:val="22"/>
        </w:rPr>
        <w:t xml:space="preserve">) általános jellemzése. Rügy részi és típusai. A szár szerveződése, normál működésű szárak </w:t>
      </w:r>
      <w:proofErr w:type="gramStart"/>
      <w:r w:rsidRPr="0063520B">
        <w:rPr>
          <w:sz w:val="22"/>
          <w:szCs w:val="22"/>
        </w:rPr>
        <w:t>tipizálása</w:t>
      </w:r>
      <w:proofErr w:type="gramEnd"/>
      <w:r w:rsidRPr="0063520B">
        <w:rPr>
          <w:sz w:val="22"/>
          <w:szCs w:val="22"/>
        </w:rPr>
        <w:t xml:space="preserve"> példákkal. Módosult szárak formái és előfordulásuk példákkal.</w:t>
      </w:r>
    </w:p>
    <w:p w:rsidR="0063520B" w:rsidRPr="0063520B" w:rsidRDefault="0063520B" w:rsidP="0063520B">
      <w:pPr>
        <w:numPr>
          <w:ilvl w:val="0"/>
          <w:numId w:val="5"/>
        </w:numPr>
        <w:tabs>
          <w:tab w:val="clear" w:pos="720"/>
          <w:tab w:val="num" w:pos="459"/>
        </w:tabs>
        <w:spacing w:after="120"/>
        <w:ind w:left="459" w:hanging="425"/>
        <w:jc w:val="both"/>
        <w:rPr>
          <w:sz w:val="22"/>
          <w:szCs w:val="22"/>
        </w:rPr>
      </w:pPr>
      <w:proofErr w:type="gramStart"/>
      <w:r w:rsidRPr="0063520B">
        <w:rPr>
          <w:i/>
          <w:sz w:val="22"/>
          <w:szCs w:val="22"/>
        </w:rPr>
        <w:t>Morfológia</w:t>
      </w:r>
      <w:proofErr w:type="gramEnd"/>
      <w:r w:rsidRPr="0063520B">
        <w:rPr>
          <w:i/>
          <w:sz w:val="22"/>
          <w:szCs w:val="22"/>
        </w:rPr>
        <w:t xml:space="preserve"> IV.</w:t>
      </w:r>
      <w:r w:rsidRPr="0063520B">
        <w:rPr>
          <w:sz w:val="22"/>
          <w:szCs w:val="22"/>
        </w:rPr>
        <w:t xml:space="preserve"> Hajtás jellemzése. A levéltípusok a növényi szervezetben. A levél részei és különbségei egy- és kétszikűeknél. A lomblevél főbb </w:t>
      </w:r>
      <w:proofErr w:type="gramStart"/>
      <w:r w:rsidRPr="0063520B">
        <w:rPr>
          <w:sz w:val="22"/>
          <w:szCs w:val="22"/>
        </w:rPr>
        <w:t>morfológiai</w:t>
      </w:r>
      <w:proofErr w:type="gramEnd"/>
      <w:r w:rsidRPr="0063520B">
        <w:rPr>
          <w:sz w:val="22"/>
          <w:szCs w:val="22"/>
        </w:rPr>
        <w:t xml:space="preserve"> </w:t>
      </w:r>
      <w:proofErr w:type="spellStart"/>
      <w:r w:rsidRPr="0063520B">
        <w:rPr>
          <w:sz w:val="22"/>
          <w:szCs w:val="22"/>
        </w:rPr>
        <w:t>bélyegei</w:t>
      </w:r>
      <w:proofErr w:type="spellEnd"/>
      <w:r w:rsidRPr="0063520B">
        <w:rPr>
          <w:sz w:val="22"/>
          <w:szCs w:val="22"/>
        </w:rPr>
        <w:t>, melyek a fajok elkülönítésében, határozásában kiemelten fontosak. Gyakorlás élő anyagon.</w:t>
      </w:r>
    </w:p>
    <w:p w:rsidR="0063520B" w:rsidRPr="0063520B" w:rsidRDefault="0063520B" w:rsidP="0063520B">
      <w:pPr>
        <w:numPr>
          <w:ilvl w:val="0"/>
          <w:numId w:val="5"/>
        </w:numPr>
        <w:tabs>
          <w:tab w:val="clear" w:pos="720"/>
          <w:tab w:val="num" w:pos="459"/>
        </w:tabs>
        <w:spacing w:after="120"/>
        <w:ind w:left="459" w:hanging="425"/>
        <w:jc w:val="both"/>
        <w:rPr>
          <w:sz w:val="22"/>
          <w:szCs w:val="22"/>
        </w:rPr>
      </w:pPr>
      <w:proofErr w:type="gramStart"/>
      <w:r w:rsidRPr="0063520B">
        <w:rPr>
          <w:i/>
          <w:sz w:val="22"/>
          <w:szCs w:val="22"/>
        </w:rPr>
        <w:t>Morfológia</w:t>
      </w:r>
      <w:proofErr w:type="gramEnd"/>
      <w:r w:rsidRPr="0063520B">
        <w:rPr>
          <w:i/>
          <w:sz w:val="22"/>
          <w:szCs w:val="22"/>
        </w:rPr>
        <w:t xml:space="preserve"> V.</w:t>
      </w:r>
      <w:r w:rsidRPr="0063520B">
        <w:rPr>
          <w:sz w:val="22"/>
          <w:szCs w:val="22"/>
        </w:rPr>
        <w:t xml:space="preserve"> A virág részei, alapvető eltérései nyitva- és zárvatermőknél illetve egy –és kétszikűeknél. A virágtájak (takarótáj, ivaritáj) részletezése, különleges jelenségek (pl. </w:t>
      </w:r>
      <w:r w:rsidRPr="0063520B">
        <w:rPr>
          <w:sz w:val="22"/>
          <w:szCs w:val="22"/>
        </w:rPr>
        <w:lastRenderedPageBreak/>
        <w:t xml:space="preserve">összenövések) kiemelése. Virágképlet. A virág rendszerzésben, fajfelismerésben betöltött kiemelt szerepének alátámasztása. Fontosabb növénycsaládok </w:t>
      </w:r>
      <w:proofErr w:type="spellStart"/>
      <w:r w:rsidRPr="0063520B">
        <w:rPr>
          <w:sz w:val="22"/>
          <w:szCs w:val="22"/>
        </w:rPr>
        <w:t>virágainak</w:t>
      </w:r>
      <w:proofErr w:type="spellEnd"/>
      <w:r w:rsidRPr="0063520B">
        <w:rPr>
          <w:sz w:val="22"/>
          <w:szCs w:val="22"/>
        </w:rPr>
        <w:t xml:space="preserve"> áttekintése, felismerés gyakorlása.</w:t>
      </w:r>
    </w:p>
    <w:p w:rsidR="0063520B" w:rsidRPr="0063520B" w:rsidRDefault="0063520B" w:rsidP="0063520B">
      <w:pPr>
        <w:numPr>
          <w:ilvl w:val="0"/>
          <w:numId w:val="5"/>
        </w:numPr>
        <w:tabs>
          <w:tab w:val="clear" w:pos="720"/>
          <w:tab w:val="num" w:pos="459"/>
        </w:tabs>
        <w:spacing w:after="120"/>
        <w:ind w:left="459" w:hanging="425"/>
        <w:jc w:val="both"/>
        <w:rPr>
          <w:sz w:val="22"/>
          <w:szCs w:val="22"/>
        </w:rPr>
      </w:pPr>
      <w:proofErr w:type="gramStart"/>
      <w:r w:rsidRPr="0063520B">
        <w:rPr>
          <w:i/>
          <w:sz w:val="22"/>
          <w:szCs w:val="22"/>
        </w:rPr>
        <w:t>Morfológia</w:t>
      </w:r>
      <w:proofErr w:type="gramEnd"/>
      <w:r w:rsidRPr="0063520B">
        <w:rPr>
          <w:i/>
          <w:sz w:val="22"/>
          <w:szCs w:val="22"/>
        </w:rPr>
        <w:t xml:space="preserve"> VI.</w:t>
      </w:r>
      <w:r w:rsidRPr="0063520B">
        <w:rPr>
          <w:sz w:val="22"/>
          <w:szCs w:val="22"/>
        </w:rPr>
        <w:t xml:space="preserve"> A virágban lejátszódó alapvető folyamatok. Megporzás lényege és formái. Pollenek rövid bemutatása, szerepük és felhasználási lehetőségeik a gyakorlatban (pollenanalízis, vegetációtörténet, élelmiszerbiztonság stb.) Megtermékenyítés (kettős megtermékenyítés) folyamata és kapcsolata a magképzéssel.</w:t>
      </w:r>
    </w:p>
    <w:p w:rsidR="0063520B" w:rsidRPr="0063520B" w:rsidRDefault="0063520B" w:rsidP="0063520B">
      <w:pPr>
        <w:numPr>
          <w:ilvl w:val="0"/>
          <w:numId w:val="5"/>
        </w:numPr>
        <w:tabs>
          <w:tab w:val="clear" w:pos="720"/>
          <w:tab w:val="num" w:pos="459"/>
        </w:tabs>
        <w:spacing w:after="120"/>
        <w:ind w:left="459" w:hanging="425"/>
        <w:jc w:val="both"/>
        <w:rPr>
          <w:sz w:val="22"/>
          <w:szCs w:val="22"/>
        </w:rPr>
      </w:pPr>
      <w:proofErr w:type="gramStart"/>
      <w:r w:rsidRPr="0063520B">
        <w:rPr>
          <w:i/>
          <w:sz w:val="22"/>
          <w:szCs w:val="22"/>
        </w:rPr>
        <w:t>Morfológia</w:t>
      </w:r>
      <w:proofErr w:type="gramEnd"/>
      <w:r w:rsidRPr="0063520B">
        <w:rPr>
          <w:i/>
          <w:sz w:val="22"/>
          <w:szCs w:val="22"/>
        </w:rPr>
        <w:t xml:space="preserve"> VII.</w:t>
      </w:r>
      <w:r w:rsidRPr="0063520B">
        <w:rPr>
          <w:sz w:val="22"/>
          <w:szCs w:val="22"/>
        </w:rPr>
        <w:t xml:space="preserve"> Virágzatok. Virág és virágzat fogalmának elkülönítése. Virágzatok </w:t>
      </w:r>
      <w:proofErr w:type="gramStart"/>
      <w:r w:rsidRPr="0063520B">
        <w:rPr>
          <w:sz w:val="22"/>
          <w:szCs w:val="22"/>
        </w:rPr>
        <w:t>tipizálása</w:t>
      </w:r>
      <w:proofErr w:type="gramEnd"/>
      <w:r w:rsidRPr="0063520B">
        <w:rPr>
          <w:sz w:val="22"/>
          <w:szCs w:val="22"/>
        </w:rPr>
        <w:t xml:space="preserve"> és jellemzésük példával. Egyszerű és összetett virágzatok. Néhány fajgazdag család virágzatának részletes </w:t>
      </w:r>
      <w:proofErr w:type="spellStart"/>
      <w:r w:rsidRPr="0063520B">
        <w:rPr>
          <w:sz w:val="22"/>
          <w:szCs w:val="22"/>
        </w:rPr>
        <w:t>jellemezése</w:t>
      </w:r>
      <w:proofErr w:type="spellEnd"/>
      <w:r w:rsidRPr="0063520B">
        <w:rPr>
          <w:sz w:val="22"/>
          <w:szCs w:val="22"/>
        </w:rPr>
        <w:t xml:space="preserve"> és felismerésük gyakorlása élő anyagon és fotókon (fészekvirágzat, ernyős virágzat, fürtvirágzat, kalász, buga, füzéres-torzsa).</w:t>
      </w:r>
    </w:p>
    <w:p w:rsidR="0063520B" w:rsidRPr="0063520B" w:rsidRDefault="0063520B" w:rsidP="0063520B">
      <w:pPr>
        <w:numPr>
          <w:ilvl w:val="0"/>
          <w:numId w:val="5"/>
        </w:numPr>
        <w:tabs>
          <w:tab w:val="clear" w:pos="720"/>
          <w:tab w:val="num" w:pos="459"/>
        </w:tabs>
        <w:spacing w:after="120"/>
        <w:ind w:left="459" w:hanging="425"/>
        <w:jc w:val="both"/>
        <w:rPr>
          <w:sz w:val="22"/>
          <w:szCs w:val="22"/>
        </w:rPr>
      </w:pPr>
      <w:proofErr w:type="gramStart"/>
      <w:r w:rsidRPr="0063520B">
        <w:rPr>
          <w:i/>
          <w:sz w:val="22"/>
          <w:szCs w:val="22"/>
        </w:rPr>
        <w:t>Morfológia</w:t>
      </w:r>
      <w:proofErr w:type="gramEnd"/>
      <w:r w:rsidRPr="0063520B">
        <w:rPr>
          <w:i/>
          <w:sz w:val="22"/>
          <w:szCs w:val="22"/>
        </w:rPr>
        <w:t xml:space="preserve"> VIII.</w:t>
      </w:r>
      <w:r w:rsidRPr="0063520B">
        <w:rPr>
          <w:sz w:val="22"/>
          <w:szCs w:val="22"/>
        </w:rPr>
        <w:t xml:space="preserve"> Termés </w:t>
      </w:r>
      <w:proofErr w:type="spellStart"/>
      <w:r w:rsidRPr="0063520B">
        <w:rPr>
          <w:sz w:val="22"/>
          <w:szCs w:val="22"/>
        </w:rPr>
        <w:t>jellemezése</w:t>
      </w:r>
      <w:proofErr w:type="spellEnd"/>
      <w:r w:rsidRPr="0063520B">
        <w:rPr>
          <w:sz w:val="22"/>
          <w:szCs w:val="22"/>
        </w:rPr>
        <w:t xml:space="preserve">, előfordulása. Termésképzés folyamata. Termések csoportosítása a termésfal jellemzői szerint. Magános, csoportos termések és terméságazatok elkülönítése és kapcsolatuk a virág termőtájával. A fontosabb családok terméseinek részletes </w:t>
      </w:r>
      <w:proofErr w:type="spellStart"/>
      <w:r w:rsidRPr="0063520B">
        <w:rPr>
          <w:sz w:val="22"/>
          <w:szCs w:val="22"/>
        </w:rPr>
        <w:t>jellemezése</w:t>
      </w:r>
      <w:proofErr w:type="spellEnd"/>
      <w:r w:rsidRPr="0063520B">
        <w:rPr>
          <w:sz w:val="22"/>
          <w:szCs w:val="22"/>
        </w:rPr>
        <w:t xml:space="preserve"> és felismerésük gyakorlása élő anyagon: tok, hüvely, becő, kabak, kaszat, ikerkaszat, szem, bogyóféle termések, csonthéjas termés.</w:t>
      </w:r>
    </w:p>
    <w:p w:rsidR="0063520B" w:rsidRPr="0063520B" w:rsidRDefault="0063520B" w:rsidP="0063520B">
      <w:pPr>
        <w:suppressAutoHyphens/>
        <w:jc w:val="both"/>
        <w:rPr>
          <w:sz w:val="22"/>
          <w:szCs w:val="22"/>
        </w:rPr>
      </w:pPr>
    </w:p>
    <w:p w:rsidR="0063520B" w:rsidRPr="0063520B" w:rsidRDefault="0063520B" w:rsidP="0063520B">
      <w:pPr>
        <w:suppressAutoHyphens/>
        <w:ind w:left="34"/>
        <w:contextualSpacing/>
        <w:jc w:val="both"/>
        <w:rPr>
          <w:b/>
          <w:sz w:val="22"/>
          <w:szCs w:val="22"/>
        </w:rPr>
      </w:pPr>
      <w:r w:rsidRPr="0063520B">
        <w:rPr>
          <w:b/>
          <w:sz w:val="22"/>
          <w:szCs w:val="22"/>
        </w:rPr>
        <w:t>Gyakorlatok tartalma:</w:t>
      </w:r>
    </w:p>
    <w:p w:rsidR="0063520B" w:rsidRPr="0063520B" w:rsidRDefault="0063520B" w:rsidP="0063520B">
      <w:pPr>
        <w:suppressAutoHyphens/>
        <w:ind w:left="34"/>
        <w:contextualSpacing/>
        <w:jc w:val="both"/>
        <w:rPr>
          <w:b/>
          <w:sz w:val="22"/>
          <w:szCs w:val="22"/>
        </w:rPr>
      </w:pPr>
    </w:p>
    <w:p w:rsidR="0063520B" w:rsidRPr="0063520B" w:rsidRDefault="0063520B" w:rsidP="0063520B">
      <w:pPr>
        <w:numPr>
          <w:ilvl w:val="0"/>
          <w:numId w:val="6"/>
        </w:numPr>
        <w:suppressAutoHyphens/>
        <w:contextualSpacing/>
        <w:jc w:val="both"/>
        <w:rPr>
          <w:i/>
          <w:sz w:val="22"/>
          <w:szCs w:val="22"/>
        </w:rPr>
      </w:pPr>
      <w:r w:rsidRPr="0063520B">
        <w:rPr>
          <w:i/>
          <w:sz w:val="22"/>
          <w:szCs w:val="22"/>
        </w:rPr>
        <w:t>Sejttan.</w:t>
      </w:r>
      <w:r w:rsidRPr="0063520B">
        <w:rPr>
          <w:sz w:val="22"/>
          <w:szCs w:val="22"/>
        </w:rPr>
        <w:t xml:space="preserve"> Fénymikroszkóp használatának elsajátítása. Alapvető sejttani megfigyelések: </w:t>
      </w:r>
      <w:proofErr w:type="spellStart"/>
      <w:r w:rsidRPr="0063520B">
        <w:rPr>
          <w:sz w:val="22"/>
          <w:szCs w:val="22"/>
        </w:rPr>
        <w:t>plazmolízis</w:t>
      </w:r>
      <w:proofErr w:type="spellEnd"/>
      <w:r w:rsidRPr="0063520B">
        <w:rPr>
          <w:sz w:val="22"/>
          <w:szCs w:val="22"/>
        </w:rPr>
        <w:t xml:space="preserve"> jelensége, főbb sejtalkotók (</w:t>
      </w:r>
      <w:proofErr w:type="spellStart"/>
      <w:r w:rsidRPr="0063520B">
        <w:rPr>
          <w:sz w:val="22"/>
          <w:szCs w:val="22"/>
        </w:rPr>
        <w:t>plasztisz</w:t>
      </w:r>
      <w:proofErr w:type="spellEnd"/>
      <w:r w:rsidRPr="0063520B">
        <w:rPr>
          <w:sz w:val="22"/>
          <w:szCs w:val="22"/>
        </w:rPr>
        <w:t xml:space="preserve"> típusok) megfigyelése, zárványok a sejtben és azok gyakorlati jelentősége (</w:t>
      </w:r>
      <w:proofErr w:type="spellStart"/>
      <w:r w:rsidRPr="0063520B">
        <w:rPr>
          <w:sz w:val="22"/>
          <w:szCs w:val="22"/>
        </w:rPr>
        <w:t>aleuron</w:t>
      </w:r>
      <w:proofErr w:type="spellEnd"/>
      <w:r w:rsidRPr="0063520B">
        <w:rPr>
          <w:sz w:val="22"/>
          <w:szCs w:val="22"/>
        </w:rPr>
        <w:t xml:space="preserve"> és keményítő szemcsék kimutatása), sejtfalvastagodási típusok (polleneknél, körte kősejt). Növényi szőrök megfigyelése.</w:t>
      </w:r>
    </w:p>
    <w:p w:rsidR="0063520B" w:rsidRPr="0063520B" w:rsidRDefault="0063520B" w:rsidP="0063520B">
      <w:pPr>
        <w:suppressAutoHyphens/>
        <w:ind w:left="39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i/>
          <w:sz w:val="22"/>
          <w:szCs w:val="22"/>
        </w:rPr>
        <w:t xml:space="preserve">Növényrendszertan </w:t>
      </w:r>
      <w:r w:rsidRPr="0063520B">
        <w:rPr>
          <w:sz w:val="22"/>
          <w:szCs w:val="22"/>
        </w:rPr>
        <w:t xml:space="preserve">tárgya, célja, feladata. Rendszertani alapfogalmak. Ősi és levezett szervek és tulajdonságok szerepe a határozásban. A rendszerezés alapegységei, faj feletti és faj alatti rendszertani </w:t>
      </w:r>
      <w:proofErr w:type="gramStart"/>
      <w:r w:rsidRPr="0063520B">
        <w:rPr>
          <w:sz w:val="22"/>
          <w:szCs w:val="22"/>
        </w:rPr>
        <w:t>kategóriák</w:t>
      </w:r>
      <w:proofErr w:type="gramEnd"/>
      <w:r w:rsidRPr="0063520B">
        <w:rPr>
          <w:sz w:val="22"/>
          <w:szCs w:val="22"/>
        </w:rPr>
        <w:t xml:space="preserve">, a fajok, fajták elnevezésének szabályai. Növényi törzsek fejlődéstörténete vázlatosan. Az egyes törzsek </w:t>
      </w:r>
      <w:r w:rsidRPr="0063520B">
        <w:rPr>
          <w:sz w:val="22"/>
          <w:szCs w:val="22"/>
          <w:u w:val="single"/>
        </w:rPr>
        <w:t>lényeges</w:t>
      </w:r>
      <w:r w:rsidRPr="0063520B">
        <w:rPr>
          <w:sz w:val="22"/>
          <w:szCs w:val="22"/>
        </w:rPr>
        <w:t xml:space="preserve"> eltéréseinek áttekintése. Algák, zuzmók, mohák rövid, áttekintő jellemzése.</w:t>
      </w:r>
    </w:p>
    <w:p w:rsidR="0063520B" w:rsidRPr="0063520B" w:rsidRDefault="0063520B" w:rsidP="0063520B">
      <w:pPr>
        <w:suppressAutoHyphens/>
        <w:ind w:left="39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A </w:t>
      </w:r>
      <w:r w:rsidRPr="0063520B">
        <w:rPr>
          <w:i/>
          <w:sz w:val="22"/>
          <w:szCs w:val="22"/>
        </w:rPr>
        <w:t>Harasztok</w:t>
      </w:r>
      <w:r w:rsidRPr="0063520B">
        <w:rPr>
          <w:sz w:val="22"/>
          <w:szCs w:val="22"/>
        </w:rPr>
        <w:t xml:space="preserve"> törzsének jellemzői, a </w:t>
      </w:r>
      <w:proofErr w:type="spellStart"/>
      <w:r w:rsidRPr="0063520B">
        <w:rPr>
          <w:sz w:val="22"/>
          <w:szCs w:val="22"/>
        </w:rPr>
        <w:t>mezőgazdaságilag</w:t>
      </w:r>
      <w:proofErr w:type="spellEnd"/>
      <w:r w:rsidRPr="0063520B">
        <w:rPr>
          <w:sz w:val="22"/>
          <w:szCs w:val="22"/>
        </w:rPr>
        <w:t xml:space="preserve"> is releváns </w:t>
      </w:r>
      <w:proofErr w:type="spellStart"/>
      <w:r w:rsidRPr="0063520B">
        <w:rPr>
          <w:sz w:val="22"/>
          <w:szCs w:val="22"/>
        </w:rPr>
        <w:t>taxonok</w:t>
      </w:r>
      <w:proofErr w:type="spellEnd"/>
      <w:r w:rsidRPr="0063520B">
        <w:rPr>
          <w:sz w:val="22"/>
          <w:szCs w:val="22"/>
        </w:rPr>
        <w:t xml:space="preserve"> (pl. zsurlók) jellemzése.  Magvas növények. Nyitva- és zárvatermők törzsének összevetése. </w:t>
      </w:r>
      <w:r w:rsidRPr="0063520B">
        <w:rPr>
          <w:i/>
          <w:sz w:val="22"/>
          <w:szCs w:val="22"/>
        </w:rPr>
        <w:t>Nyitvatermők törzsének</w:t>
      </w:r>
      <w:r w:rsidRPr="0063520B">
        <w:rPr>
          <w:sz w:val="22"/>
          <w:szCs w:val="22"/>
        </w:rPr>
        <w:t xml:space="preserve"> rendszere. Toboztermők osztálya: Fenyőfélék és Ciprusfélék családja. Tiszafák osztálya: Tiszafafélék családja. A legfontosabb 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i/>
          <w:sz w:val="22"/>
          <w:szCs w:val="22"/>
        </w:rPr>
        <w:t>Zárvatermők törzse</w:t>
      </w:r>
      <w:r w:rsidRPr="0063520B">
        <w:rPr>
          <w:sz w:val="22"/>
          <w:szCs w:val="22"/>
        </w:rPr>
        <w:t xml:space="preserve">. Egyszikűek és kétszikűek osztályának különbségei és ennek gyakorlati jelentősége a határozásban.  KÉTSZIKŰEK OSZTÁLYA. Boglárkafélék, Mákfélék, Szegfűfélék, Libatopfélék családja. A legfontosabb 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Disznóparéjfélék, Keserűfűfélék, Bükkfafélék, Nyírfafélék családjának jellemzése. A legfontosabb 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Kenderfélék, Csalánfélék, Ribiszkefélék és Rózsafélék családjának jellemzése. Rózsafélék alcsaládjainak elkülönítési </w:t>
      </w:r>
      <w:proofErr w:type="spellStart"/>
      <w:r w:rsidRPr="0063520B">
        <w:rPr>
          <w:sz w:val="22"/>
          <w:szCs w:val="22"/>
        </w:rPr>
        <w:t>bélyegei</w:t>
      </w:r>
      <w:proofErr w:type="spellEnd"/>
      <w:r w:rsidRPr="0063520B">
        <w:rPr>
          <w:sz w:val="22"/>
          <w:szCs w:val="22"/>
        </w:rPr>
        <w:t xml:space="preserve">: rózsafélék alcsaládja, almafélék alcsaládja, szilvafélék alcsaládja. A legfontosabb 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Pillangós virágúak családja. A pillangós fajok szerepe a mezőgazdaságban. A legfontosabb pillangós élelmiszer-, takarmány- és gyomnövények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Lenfélék, Szőlőfélék, Ernyősvirágzatúak és keresztesvirágúak családja. A legfontosabb 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Tökfélék, Bodzafélék, Mályvafélék, Selyemkórófélék, Buzérfélék és Burgonyafélék, családja. A legfontosabb fajok jellemzői, élőhelyük. A legfontosabb 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Szulákfélék, Arankafélék és Vajvirágfélék családja. A parazitizmus formái és lényege, parazita gyomok hatása a mezőgazdaságban. Tátogatófélék és Ajakosak családja </w:t>
      </w:r>
      <w:proofErr w:type="gramStart"/>
      <w:r w:rsidRPr="0063520B">
        <w:rPr>
          <w:sz w:val="22"/>
          <w:szCs w:val="22"/>
        </w:rPr>
        <w:t>A</w:t>
      </w:r>
      <w:proofErr w:type="gramEnd"/>
      <w:r w:rsidRPr="0063520B">
        <w:rPr>
          <w:sz w:val="22"/>
          <w:szCs w:val="22"/>
        </w:rPr>
        <w:t xml:space="preserve"> legfontosabb 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Fészkesek családja. </w:t>
      </w:r>
      <w:proofErr w:type="spellStart"/>
      <w:r w:rsidRPr="0063520B">
        <w:rPr>
          <w:sz w:val="22"/>
          <w:szCs w:val="22"/>
        </w:rPr>
        <w:t>Csövesvirágúak</w:t>
      </w:r>
      <w:proofErr w:type="spellEnd"/>
      <w:r w:rsidRPr="0063520B">
        <w:rPr>
          <w:sz w:val="22"/>
          <w:szCs w:val="22"/>
        </w:rPr>
        <w:t xml:space="preserve"> és nyelvesvirágúak alcsaládja. A legfontosabb 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suppressAutoHyphens/>
        <w:ind w:left="34"/>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EGYSZIKŰEK OSZTÁLYA. Spárgafélék, Hagymafélék családja. Felismerésük elsajátítása növényfotó, </w:t>
      </w:r>
      <w:proofErr w:type="gramStart"/>
      <w:r w:rsidRPr="0063520B">
        <w:rPr>
          <w:sz w:val="22"/>
          <w:szCs w:val="22"/>
        </w:rPr>
        <w:t>herbáriumi</w:t>
      </w:r>
      <w:proofErr w:type="gramEnd"/>
      <w:r w:rsidRPr="0063520B">
        <w:rPr>
          <w:sz w:val="22"/>
          <w:szCs w:val="22"/>
        </w:rPr>
        <w:t xml:space="preserve">, valamint élő anyag alapján. Pázsitfűfélék családjának általános jellemzése, mezőgazdasági szerepük, előnyök, hátrányok.  </w:t>
      </w:r>
    </w:p>
    <w:p w:rsidR="0063520B" w:rsidRPr="0063520B" w:rsidRDefault="0063520B" w:rsidP="0063520B">
      <w:pPr>
        <w:suppressAutoHyphens/>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Pázsitfűfélék családja. A legfontosabb élelmiszernövények, takarmánynövények jellemzése. Pázsitfűfélék családja. Rét-és </w:t>
      </w:r>
      <w:proofErr w:type="spellStart"/>
      <w:r w:rsidRPr="0063520B">
        <w:rPr>
          <w:sz w:val="22"/>
          <w:szCs w:val="22"/>
        </w:rPr>
        <w:t>legelőfüvek</w:t>
      </w:r>
      <w:proofErr w:type="spellEnd"/>
      <w:r w:rsidRPr="0063520B">
        <w:rPr>
          <w:sz w:val="22"/>
          <w:szCs w:val="22"/>
        </w:rPr>
        <w:t xml:space="preserve"> valamint gyomfajok jellemzői, élőhelyük. Felismerésük elsajátítása növényfotó, </w:t>
      </w:r>
      <w:proofErr w:type="gramStart"/>
      <w:r w:rsidRPr="0063520B">
        <w:rPr>
          <w:sz w:val="22"/>
          <w:szCs w:val="22"/>
        </w:rPr>
        <w:t>herbáriumi</w:t>
      </w:r>
      <w:proofErr w:type="gramEnd"/>
      <w:r w:rsidRPr="0063520B">
        <w:rPr>
          <w:sz w:val="22"/>
          <w:szCs w:val="22"/>
        </w:rPr>
        <w:t>, valamint élő anyag alapján.</w:t>
      </w:r>
    </w:p>
    <w:p w:rsidR="0063520B" w:rsidRPr="0063520B" w:rsidRDefault="0063520B" w:rsidP="0063520B">
      <w:pPr>
        <w:ind w:left="720"/>
        <w:contextualSpacing/>
        <w:jc w:val="both"/>
        <w:rPr>
          <w:sz w:val="22"/>
          <w:szCs w:val="22"/>
        </w:rPr>
      </w:pPr>
    </w:p>
    <w:p w:rsidR="0063520B" w:rsidRPr="0063520B" w:rsidRDefault="0063520B" w:rsidP="0063520B">
      <w:pPr>
        <w:numPr>
          <w:ilvl w:val="0"/>
          <w:numId w:val="6"/>
        </w:numPr>
        <w:suppressAutoHyphens/>
        <w:contextualSpacing/>
        <w:jc w:val="both"/>
        <w:rPr>
          <w:sz w:val="22"/>
          <w:szCs w:val="22"/>
        </w:rPr>
      </w:pPr>
      <w:r w:rsidRPr="0063520B">
        <w:rPr>
          <w:sz w:val="22"/>
          <w:szCs w:val="22"/>
        </w:rPr>
        <w:t xml:space="preserve">Pázsitfűfélék családja. A kukorica és a főbb gabonafélék felismerésének gyakorlása virágzatuk és termésük alapján. Felismerésük elsajátítása növényfotó, </w:t>
      </w:r>
      <w:proofErr w:type="gramStart"/>
      <w:r w:rsidRPr="0063520B">
        <w:rPr>
          <w:sz w:val="22"/>
          <w:szCs w:val="22"/>
        </w:rPr>
        <w:t>herbáriumi</w:t>
      </w:r>
      <w:proofErr w:type="gramEnd"/>
      <w:r w:rsidRPr="0063520B">
        <w:rPr>
          <w:sz w:val="22"/>
          <w:szCs w:val="22"/>
        </w:rPr>
        <w:t>, valamint élő anyag alapján. Szemtermés szöveti jellemzése, tartalék anyagainak megfigyelése és kimutatása mikroszkóppal.</w:t>
      </w:r>
    </w:p>
    <w:p w:rsidR="0063520B" w:rsidRPr="0063520B" w:rsidRDefault="0063520B" w:rsidP="0063520B">
      <w:pPr>
        <w:ind w:left="720"/>
        <w:contextualSpacing/>
        <w:jc w:val="both"/>
        <w:rPr>
          <w:sz w:val="22"/>
          <w:szCs w:val="22"/>
        </w:rPr>
      </w:pPr>
    </w:p>
    <w:p w:rsidR="0063520B" w:rsidRPr="0063520B" w:rsidRDefault="0063520B" w:rsidP="0063520B">
      <w:pPr>
        <w:spacing w:before="120"/>
        <w:jc w:val="both"/>
        <w:rPr>
          <w:i/>
        </w:rPr>
      </w:pPr>
      <w:r w:rsidRPr="0063520B">
        <w:rPr>
          <w:b/>
        </w:rPr>
        <w:t xml:space="preserve">Évközi ellenőrzés módja: </w:t>
      </w:r>
      <w:r w:rsidRPr="0063520B">
        <w:t>A gyakorlatokon való részvétel kötelező. Az aláírás megszerzésnek feltétele: a gyakorlatokon való részvétel (</w:t>
      </w:r>
      <w:proofErr w:type="spellStart"/>
      <w:r w:rsidRPr="0063520B">
        <w:t>max</w:t>
      </w:r>
      <w:proofErr w:type="spellEnd"/>
      <w:r w:rsidRPr="0063520B">
        <w:t>: 3 hiányzás a gyakorlatokról), 5 db gyakorlati demó megírása legalább elégségesre (javítás: kétszer). Előadás látogatása javallott. Megajánlott jegy szerezhető (3 ZH+ legalább közepes gyakorlati jegy).</w:t>
      </w:r>
    </w:p>
    <w:p w:rsidR="0063520B" w:rsidRPr="0063520B" w:rsidRDefault="0063520B" w:rsidP="0063520B">
      <w:pPr>
        <w:spacing w:before="120"/>
        <w:jc w:val="both"/>
      </w:pPr>
      <w:r w:rsidRPr="0063520B">
        <w:rPr>
          <w:b/>
        </w:rPr>
        <w:t>Számonkérés módja</w:t>
      </w:r>
      <w:r w:rsidRPr="0063520B">
        <w:t xml:space="preserve"> (</w:t>
      </w:r>
      <w:r w:rsidRPr="0063520B">
        <w:rPr>
          <w:i/>
        </w:rPr>
        <w:t>félévi vizsgajegy kialakításának módja – beszámoló, gyakorlati jegy, kollokvium, szigorlat</w:t>
      </w:r>
      <w:r w:rsidRPr="0063520B">
        <w:t>): kollokvium</w:t>
      </w:r>
    </w:p>
    <w:p w:rsidR="0063520B" w:rsidRPr="0063520B" w:rsidRDefault="0063520B" w:rsidP="0063520B"/>
    <w:p w:rsidR="0063520B" w:rsidRPr="0063520B" w:rsidRDefault="0063520B" w:rsidP="0063520B">
      <w:r w:rsidRPr="0063520B">
        <w:rPr>
          <w:b/>
        </w:rPr>
        <w:t>Oktatási segédanyagok:</w:t>
      </w:r>
      <w:r w:rsidRPr="0063520B">
        <w:t xml:space="preserve"> az előadások és gyakorlatok diasorai, élő növényi anyag, </w:t>
      </w:r>
      <w:proofErr w:type="gramStart"/>
      <w:r w:rsidRPr="0063520B">
        <w:t>herbáriumi</w:t>
      </w:r>
      <w:proofErr w:type="gramEnd"/>
      <w:r w:rsidRPr="0063520B">
        <w:t xml:space="preserve"> lapok</w:t>
      </w:r>
    </w:p>
    <w:p w:rsidR="0063520B" w:rsidRPr="0063520B" w:rsidRDefault="0063520B" w:rsidP="0063520B">
      <w:pPr>
        <w:rPr>
          <w:b/>
        </w:rPr>
      </w:pPr>
    </w:p>
    <w:p w:rsidR="0063520B" w:rsidRPr="0063520B" w:rsidRDefault="0063520B" w:rsidP="0063520B">
      <w:pPr>
        <w:rPr>
          <w:b/>
        </w:rPr>
      </w:pPr>
      <w:r w:rsidRPr="0063520B">
        <w:rPr>
          <w:b/>
        </w:rPr>
        <w:t xml:space="preserve">Kötelező/Ajánlott irodalom: </w:t>
      </w:r>
    </w:p>
    <w:p w:rsidR="0063520B" w:rsidRPr="0063520B" w:rsidRDefault="0063520B" w:rsidP="0063520B">
      <w:pPr>
        <w:jc w:val="both"/>
        <w:rPr>
          <w:bCs/>
          <w:sz w:val="22"/>
          <w:szCs w:val="22"/>
        </w:rPr>
      </w:pPr>
      <w:r w:rsidRPr="0063520B">
        <w:rPr>
          <w:bCs/>
          <w:sz w:val="22"/>
          <w:szCs w:val="22"/>
        </w:rPr>
        <w:t xml:space="preserve">Baloghné Nyakas </w:t>
      </w:r>
      <w:proofErr w:type="gramStart"/>
      <w:r w:rsidRPr="0063520B">
        <w:rPr>
          <w:bCs/>
          <w:sz w:val="22"/>
          <w:szCs w:val="22"/>
        </w:rPr>
        <w:t>A</w:t>
      </w:r>
      <w:proofErr w:type="gramEnd"/>
      <w:r w:rsidRPr="0063520B">
        <w:rPr>
          <w:bCs/>
          <w:sz w:val="22"/>
          <w:szCs w:val="22"/>
        </w:rPr>
        <w:t>. (2010): Mezőgazdasági növénytan alapjai: egyetemi jegyzet, Debrecen, Debreceni Egyetemi Kiadó</w:t>
      </w:r>
    </w:p>
    <w:p w:rsidR="0063520B" w:rsidRPr="0063520B" w:rsidRDefault="0063520B" w:rsidP="0063520B">
      <w:pPr>
        <w:jc w:val="both"/>
        <w:rPr>
          <w:bCs/>
          <w:sz w:val="22"/>
          <w:szCs w:val="22"/>
        </w:rPr>
      </w:pPr>
      <w:r w:rsidRPr="0063520B">
        <w:rPr>
          <w:sz w:val="22"/>
          <w:szCs w:val="22"/>
        </w:rPr>
        <w:t>Turcsányi Gábor (</w:t>
      </w:r>
      <w:proofErr w:type="spellStart"/>
      <w:r w:rsidRPr="0063520B">
        <w:rPr>
          <w:sz w:val="22"/>
          <w:szCs w:val="22"/>
        </w:rPr>
        <w:t>szerk</w:t>
      </w:r>
      <w:proofErr w:type="spellEnd"/>
      <w:r w:rsidRPr="0063520B">
        <w:rPr>
          <w:sz w:val="22"/>
          <w:szCs w:val="22"/>
        </w:rPr>
        <w:t>) (2001): Mezőgazdasági növénytan.</w:t>
      </w:r>
      <w:r w:rsidRPr="0063520B">
        <w:rPr>
          <w:b/>
          <w:sz w:val="22"/>
          <w:szCs w:val="22"/>
        </w:rPr>
        <w:t xml:space="preserve"> </w:t>
      </w:r>
      <w:r w:rsidRPr="0063520B">
        <w:rPr>
          <w:bCs/>
          <w:sz w:val="22"/>
          <w:szCs w:val="22"/>
        </w:rPr>
        <w:t xml:space="preserve">Mezőgazdasági Szaktudás Kiadó, Budapest. </w:t>
      </w:r>
      <w:r w:rsidRPr="0063520B">
        <w:rPr>
          <w:b/>
          <w:sz w:val="22"/>
          <w:szCs w:val="22"/>
        </w:rPr>
        <w:t>ISBN</w:t>
      </w:r>
      <w:r w:rsidRPr="0063520B">
        <w:rPr>
          <w:bCs/>
          <w:sz w:val="22"/>
          <w:szCs w:val="22"/>
        </w:rPr>
        <w:t>: 9633563593</w:t>
      </w:r>
    </w:p>
    <w:p w:rsidR="0063520B" w:rsidRPr="0063520B" w:rsidRDefault="0063520B" w:rsidP="0063520B">
      <w:pPr>
        <w:jc w:val="both"/>
        <w:rPr>
          <w:bCs/>
          <w:sz w:val="22"/>
          <w:szCs w:val="22"/>
        </w:rPr>
      </w:pPr>
    </w:p>
    <w:p w:rsidR="00633A5D" w:rsidRDefault="00633A5D">
      <w:pPr>
        <w:spacing w:after="160" w:line="259" w:lineRule="auto"/>
      </w:pPr>
      <w:r>
        <w:br w:type="page"/>
      </w:r>
    </w:p>
    <w:p w:rsidR="00633A5D" w:rsidRPr="00633A5D" w:rsidRDefault="00633A5D" w:rsidP="00633A5D">
      <w:pPr>
        <w:jc w:val="center"/>
        <w:rPr>
          <w:b/>
        </w:rPr>
      </w:pPr>
      <w:r w:rsidRPr="00633A5D">
        <w:rPr>
          <w:b/>
        </w:rPr>
        <w:lastRenderedPageBreak/>
        <w:t>KÖVETELMÉNYRENDSZER</w:t>
      </w:r>
    </w:p>
    <w:p w:rsidR="00633A5D" w:rsidRPr="00633A5D" w:rsidRDefault="00633A5D" w:rsidP="00633A5D">
      <w:pPr>
        <w:jc w:val="center"/>
        <w:rPr>
          <w:b/>
        </w:rPr>
      </w:pPr>
      <w:r w:rsidRPr="00633A5D">
        <w:rPr>
          <w:b/>
        </w:rPr>
        <w:t>2023/24. tanév I. félév</w:t>
      </w:r>
    </w:p>
    <w:p w:rsidR="00633A5D" w:rsidRPr="00633A5D" w:rsidRDefault="00633A5D" w:rsidP="00633A5D">
      <w:pPr>
        <w:jc w:val="center"/>
        <w:rPr>
          <w:b/>
        </w:rPr>
      </w:pPr>
    </w:p>
    <w:p w:rsidR="00633A5D" w:rsidRPr="00633A5D" w:rsidRDefault="00633A5D" w:rsidP="00633A5D">
      <w:r w:rsidRPr="00633A5D">
        <w:rPr>
          <w:b/>
        </w:rPr>
        <w:t xml:space="preserve">A tantárgy neve, kódja: </w:t>
      </w:r>
      <w:r w:rsidRPr="00633A5D">
        <w:t>Erdőgazdálkodás</w:t>
      </w:r>
      <w:r w:rsidRPr="00633A5D">
        <w:rPr>
          <w:b/>
        </w:rPr>
        <w:t xml:space="preserve"> </w:t>
      </w:r>
      <w:r w:rsidRPr="00633A5D">
        <w:t>MTB7033</w:t>
      </w:r>
    </w:p>
    <w:p w:rsidR="00633A5D" w:rsidRPr="00633A5D" w:rsidRDefault="00633A5D" w:rsidP="00633A5D">
      <w:r w:rsidRPr="00633A5D">
        <w:rPr>
          <w:b/>
        </w:rPr>
        <w:t>A tantárgyfelelős neve, beosztása:</w:t>
      </w:r>
      <w:r w:rsidRPr="00633A5D">
        <w:t xml:space="preserve"> Dr. </w:t>
      </w:r>
      <w:proofErr w:type="spellStart"/>
      <w:r w:rsidRPr="00633A5D">
        <w:t>Rédei</w:t>
      </w:r>
      <w:proofErr w:type="spellEnd"/>
      <w:r w:rsidRPr="00633A5D">
        <w:t xml:space="preserve"> Károly, egyetemi tanár, </w:t>
      </w:r>
      <w:proofErr w:type="spellStart"/>
      <w:r w:rsidRPr="00633A5D">
        <w:t>DSc</w:t>
      </w:r>
      <w:proofErr w:type="spellEnd"/>
    </w:p>
    <w:p w:rsidR="00633A5D" w:rsidRPr="00633A5D" w:rsidRDefault="00633A5D" w:rsidP="00633A5D">
      <w:pPr>
        <w:rPr>
          <w:b/>
        </w:rPr>
      </w:pPr>
      <w:r w:rsidRPr="00633A5D">
        <w:rPr>
          <w:b/>
        </w:rPr>
        <w:t xml:space="preserve">A tantárgy oktatásába bevont további oktatók: </w:t>
      </w:r>
    </w:p>
    <w:p w:rsidR="00633A5D" w:rsidRPr="00633A5D" w:rsidRDefault="00633A5D" w:rsidP="00633A5D">
      <w:r w:rsidRPr="00633A5D">
        <w:rPr>
          <w:b/>
        </w:rPr>
        <w:t>Szak neve, szintje:</w:t>
      </w:r>
      <w:r w:rsidRPr="00633A5D">
        <w:t xml:space="preserve"> Természetvédelmi mérnöki </w:t>
      </w:r>
      <w:proofErr w:type="spellStart"/>
      <w:r w:rsidRPr="00633A5D">
        <w:t>BSc</w:t>
      </w:r>
      <w:proofErr w:type="spellEnd"/>
      <w:r w:rsidRPr="00633A5D">
        <w:t>.</w:t>
      </w:r>
    </w:p>
    <w:p w:rsidR="00633A5D" w:rsidRPr="00633A5D" w:rsidRDefault="00633A5D" w:rsidP="00633A5D">
      <w:r w:rsidRPr="00633A5D">
        <w:rPr>
          <w:b/>
        </w:rPr>
        <w:t xml:space="preserve">Tantárgy típusa: </w:t>
      </w:r>
      <w:r w:rsidRPr="00633A5D">
        <w:t>kötelező</w:t>
      </w:r>
    </w:p>
    <w:p w:rsidR="00633A5D" w:rsidRPr="00633A5D" w:rsidRDefault="00633A5D" w:rsidP="00633A5D">
      <w:r w:rsidRPr="00633A5D">
        <w:rPr>
          <w:b/>
        </w:rPr>
        <w:t xml:space="preserve">A tantárgy oktatási időterve, vizsga típusa: </w:t>
      </w:r>
      <w:r w:rsidRPr="00633A5D">
        <w:t>2+1 GYJ</w:t>
      </w:r>
    </w:p>
    <w:p w:rsidR="00633A5D" w:rsidRPr="00633A5D" w:rsidRDefault="00633A5D" w:rsidP="00633A5D">
      <w:pPr>
        <w:rPr>
          <w:b/>
        </w:rPr>
      </w:pPr>
      <w:r w:rsidRPr="00633A5D">
        <w:rPr>
          <w:b/>
        </w:rPr>
        <w:t>A tantárgy kredit értéke:</w:t>
      </w:r>
      <w:r w:rsidRPr="00633A5D">
        <w:t xml:space="preserve"> 4</w:t>
      </w:r>
    </w:p>
    <w:p w:rsidR="00633A5D" w:rsidRPr="00633A5D" w:rsidRDefault="00633A5D" w:rsidP="00633A5D">
      <w:pPr>
        <w:rPr>
          <w:b/>
        </w:rPr>
      </w:pPr>
    </w:p>
    <w:p w:rsidR="00633A5D" w:rsidRPr="00633A5D" w:rsidRDefault="00633A5D" w:rsidP="00633A5D">
      <w:pPr>
        <w:jc w:val="both"/>
      </w:pPr>
      <w:r w:rsidRPr="00633A5D">
        <w:rPr>
          <w:b/>
        </w:rPr>
        <w:t>A tárgy oktatásának célja:</w:t>
      </w:r>
      <w:r w:rsidRPr="00633A5D">
        <w:t xml:space="preserve"> A tantárgy oktatásának legfőbb célkitűzése, hogy alapvető ismereteket adjon a hallgatóknak a magyar erdőgazdálkodás prioritásairól és feladatairól, továbbá a főbb gazdálkodási irányokról és az erdészeti szakigazgatásról. Ennek keretén belül a hallgatók a következő ismereteket sajátítják el: a magyar erdőgazdálkodás prioritásai és ismérvei; az erdőgazdálkodás nyújtotta </w:t>
      </w:r>
      <w:proofErr w:type="gramStart"/>
      <w:r w:rsidRPr="00633A5D">
        <w:t>materiális</w:t>
      </w:r>
      <w:proofErr w:type="gramEnd"/>
      <w:r w:rsidRPr="00633A5D">
        <w:t xml:space="preserve"> és immateriális javak; az erdészeti termőhely-meghatározás ismérvei; a főbb állományalkotó fafajok ökológiai és erdőművelési  jellemzői; természetszerű erdőgazdálkodás; ültetvényszerű fatermesztés; </w:t>
      </w:r>
      <w:proofErr w:type="spellStart"/>
      <w:r w:rsidRPr="00633A5D">
        <w:t>dendrometriai</w:t>
      </w:r>
      <w:proofErr w:type="spellEnd"/>
      <w:r w:rsidRPr="00633A5D">
        <w:t xml:space="preserve"> alapismeretek, az erdészeti szakigazgatás szervezete és feladatai, az erdőtervek és egyéb szakmai dokumentációk rendeltetése.</w:t>
      </w:r>
    </w:p>
    <w:p w:rsidR="00633A5D" w:rsidRPr="00633A5D" w:rsidRDefault="00633A5D" w:rsidP="00633A5D">
      <w:pPr>
        <w:jc w:val="both"/>
      </w:pPr>
    </w:p>
    <w:p w:rsidR="00633A5D" w:rsidRPr="00633A5D" w:rsidRDefault="00633A5D" w:rsidP="00633A5D">
      <w:r w:rsidRPr="00633A5D">
        <w:rPr>
          <w:b/>
        </w:rPr>
        <w:t xml:space="preserve">A tantárgy tartalma </w:t>
      </w:r>
      <w:r w:rsidRPr="00633A5D">
        <w:t xml:space="preserve">(14 hét bontásban): </w:t>
      </w:r>
    </w:p>
    <w:p w:rsidR="00633A5D" w:rsidRPr="00633A5D" w:rsidRDefault="00633A5D" w:rsidP="00633A5D"/>
    <w:p w:rsidR="00633A5D" w:rsidRPr="00633A5D" w:rsidRDefault="00633A5D" w:rsidP="00633A5D">
      <w:pPr>
        <w:ind w:left="357"/>
      </w:pPr>
      <w:r w:rsidRPr="00633A5D">
        <w:t>1. A magyar erdőgazdálkodás prioritásai és jellemzői.</w:t>
      </w:r>
    </w:p>
    <w:p w:rsidR="00633A5D" w:rsidRPr="00633A5D" w:rsidRDefault="00633A5D" w:rsidP="00633A5D">
      <w:pPr>
        <w:ind w:left="357"/>
      </w:pPr>
      <w:r w:rsidRPr="00633A5D">
        <w:t>2. Az erdészeti termőhely-osztályozás ismérvei (I. rész).</w:t>
      </w:r>
    </w:p>
    <w:p w:rsidR="00633A5D" w:rsidRPr="00633A5D" w:rsidRDefault="00633A5D" w:rsidP="00633A5D">
      <w:pPr>
        <w:ind w:left="357"/>
      </w:pPr>
      <w:r w:rsidRPr="00633A5D">
        <w:t>3. Az erdészeti termőhely-osztályozás ismérvei (II. rész).</w:t>
      </w:r>
    </w:p>
    <w:p w:rsidR="00633A5D" w:rsidRPr="00633A5D" w:rsidRDefault="00633A5D" w:rsidP="00633A5D">
      <w:pPr>
        <w:ind w:left="357"/>
      </w:pPr>
      <w:r w:rsidRPr="00633A5D">
        <w:t>4. A főbb állományalkotó fafajok erdőművelési tulajdonságai (I. rész).</w:t>
      </w:r>
    </w:p>
    <w:p w:rsidR="00633A5D" w:rsidRPr="00633A5D" w:rsidRDefault="00633A5D" w:rsidP="00633A5D">
      <w:pPr>
        <w:ind w:left="357"/>
      </w:pPr>
      <w:r w:rsidRPr="00633A5D">
        <w:t>5. A főbb állományalkotó fafajok erdőművelési tulajdonságai (II. rész).</w:t>
      </w:r>
    </w:p>
    <w:p w:rsidR="00633A5D" w:rsidRPr="00633A5D" w:rsidRDefault="00633A5D" w:rsidP="00633A5D">
      <w:pPr>
        <w:ind w:left="357"/>
      </w:pPr>
      <w:r w:rsidRPr="00633A5D">
        <w:t xml:space="preserve">6. Erdősítési (erdőtelepítési és mesterséges felújítási) technológiák (I. rész). </w:t>
      </w:r>
    </w:p>
    <w:p w:rsidR="00633A5D" w:rsidRPr="00633A5D" w:rsidRDefault="00633A5D" w:rsidP="00633A5D">
      <w:pPr>
        <w:ind w:left="357"/>
      </w:pPr>
      <w:r w:rsidRPr="00633A5D">
        <w:t>7. Erdősítési (erdőtelepítési és mesterséges felújítási) technológiák (II. rész).</w:t>
      </w:r>
    </w:p>
    <w:p w:rsidR="00633A5D" w:rsidRPr="00633A5D" w:rsidRDefault="00633A5D" w:rsidP="00633A5D">
      <w:pPr>
        <w:ind w:left="357"/>
      </w:pPr>
      <w:r w:rsidRPr="00633A5D">
        <w:t xml:space="preserve">8. Ültetvényszerű fatermesztés. </w:t>
      </w:r>
    </w:p>
    <w:p w:rsidR="00633A5D" w:rsidRPr="00633A5D" w:rsidRDefault="00633A5D" w:rsidP="00633A5D">
      <w:pPr>
        <w:ind w:left="357"/>
      </w:pPr>
      <w:r w:rsidRPr="00633A5D">
        <w:t>9. Agrár-erdészeti rendszerek.</w:t>
      </w:r>
    </w:p>
    <w:p w:rsidR="00633A5D" w:rsidRPr="00633A5D" w:rsidRDefault="00633A5D" w:rsidP="00633A5D">
      <w:pPr>
        <w:ind w:left="357"/>
      </w:pPr>
      <w:r w:rsidRPr="00633A5D">
        <w:t xml:space="preserve">10. Természetközeli erdőgazdálkodás. </w:t>
      </w:r>
    </w:p>
    <w:p w:rsidR="00633A5D" w:rsidRPr="00633A5D" w:rsidRDefault="00633A5D" w:rsidP="00633A5D">
      <w:pPr>
        <w:ind w:left="357"/>
      </w:pPr>
      <w:r w:rsidRPr="00633A5D">
        <w:t xml:space="preserve">11. </w:t>
      </w:r>
      <w:proofErr w:type="spellStart"/>
      <w:r w:rsidRPr="00633A5D">
        <w:t>Dendrometriai</w:t>
      </w:r>
      <w:proofErr w:type="spellEnd"/>
      <w:r w:rsidRPr="00633A5D">
        <w:t xml:space="preserve"> alapismeretek. </w:t>
      </w:r>
    </w:p>
    <w:p w:rsidR="00633A5D" w:rsidRPr="00633A5D" w:rsidRDefault="00633A5D" w:rsidP="00633A5D">
      <w:pPr>
        <w:ind w:left="357"/>
      </w:pPr>
      <w:r w:rsidRPr="00633A5D">
        <w:t xml:space="preserve">12. Az erdészeti szakigazgatás felépítése, az erdészeti tervezés alapdokumentumai. </w:t>
      </w:r>
    </w:p>
    <w:p w:rsidR="00633A5D" w:rsidRPr="00633A5D" w:rsidRDefault="00633A5D" w:rsidP="00633A5D">
      <w:pPr>
        <w:ind w:left="357"/>
      </w:pPr>
      <w:r w:rsidRPr="00633A5D">
        <w:t xml:space="preserve">13 -14. Az erdészeti munkaműveletek terepi bemutatása  </w:t>
      </w:r>
    </w:p>
    <w:p w:rsidR="00633A5D" w:rsidRPr="00633A5D" w:rsidRDefault="00633A5D" w:rsidP="00633A5D">
      <w:pPr>
        <w:jc w:val="both"/>
        <w:rPr>
          <w:b/>
        </w:rPr>
      </w:pPr>
    </w:p>
    <w:p w:rsidR="00633A5D" w:rsidRPr="00633A5D" w:rsidRDefault="00633A5D" w:rsidP="00633A5D">
      <w:pPr>
        <w:jc w:val="both"/>
      </w:pPr>
      <w:r w:rsidRPr="00633A5D">
        <w:rPr>
          <w:b/>
        </w:rPr>
        <w:t xml:space="preserve">Évközi ellenőrzés módja: </w:t>
      </w:r>
    </w:p>
    <w:p w:rsidR="00633A5D" w:rsidRPr="00633A5D" w:rsidRDefault="00633A5D" w:rsidP="00633A5D">
      <w:pPr>
        <w:spacing w:before="120"/>
        <w:jc w:val="both"/>
      </w:pPr>
      <w:r w:rsidRPr="00633A5D">
        <w:rPr>
          <w:b/>
        </w:rPr>
        <w:t>Számonkérés módja</w:t>
      </w:r>
      <w:r w:rsidRPr="00633A5D">
        <w:t xml:space="preserve"> (</w:t>
      </w:r>
      <w:r w:rsidRPr="00633A5D">
        <w:rPr>
          <w:i/>
        </w:rPr>
        <w:t>félévi vizsgajegy kialakításának módja – beszámoló, gyakorlati jegy, kollokvium, szigorlat</w:t>
      </w:r>
      <w:r w:rsidRPr="00633A5D">
        <w:t>): kollokvium</w:t>
      </w:r>
    </w:p>
    <w:p w:rsidR="00633A5D" w:rsidRPr="00633A5D" w:rsidRDefault="00633A5D" w:rsidP="00633A5D"/>
    <w:p w:rsidR="00633A5D" w:rsidRPr="00633A5D" w:rsidRDefault="00633A5D" w:rsidP="00633A5D">
      <w:r w:rsidRPr="00633A5D">
        <w:rPr>
          <w:b/>
        </w:rPr>
        <w:t>Oktatási segédanyagok:</w:t>
      </w:r>
      <w:r w:rsidRPr="00633A5D">
        <w:t xml:space="preserve"> az előadások diasorai</w:t>
      </w:r>
    </w:p>
    <w:p w:rsidR="00633A5D" w:rsidRPr="00633A5D" w:rsidRDefault="00633A5D" w:rsidP="00633A5D">
      <w:pPr>
        <w:rPr>
          <w:b/>
        </w:rPr>
      </w:pPr>
    </w:p>
    <w:p w:rsidR="00633A5D" w:rsidRPr="00633A5D" w:rsidRDefault="00633A5D" w:rsidP="00633A5D">
      <w:pPr>
        <w:rPr>
          <w:b/>
        </w:rPr>
      </w:pPr>
      <w:r w:rsidRPr="00633A5D">
        <w:rPr>
          <w:b/>
        </w:rPr>
        <w:t xml:space="preserve">Ajánlott irodalom: </w:t>
      </w:r>
    </w:p>
    <w:p w:rsidR="00633A5D" w:rsidRPr="00633A5D" w:rsidRDefault="00633A5D" w:rsidP="00633A5D">
      <w:r w:rsidRPr="00633A5D">
        <w:t>Solymos R. (2000): Erdőfelújítás- és nevelés a természetközeli erdőgazdálkodásban. Mezőgazdasági. Szaktudás Kiadó, Bp., pp 286, ISBN 963-356-291-0.</w:t>
      </w:r>
    </w:p>
    <w:p w:rsidR="00633A5D" w:rsidRPr="00633A5D" w:rsidRDefault="00633A5D" w:rsidP="00633A5D">
      <w:proofErr w:type="spellStart"/>
      <w:r w:rsidRPr="00633A5D">
        <w:t>Rédei</w:t>
      </w:r>
      <w:proofErr w:type="spellEnd"/>
      <w:r w:rsidRPr="00633A5D">
        <w:t xml:space="preserve"> K. (2014): Bevezetés az ültetvényszerű fatermesztés gyakorlatába. </w:t>
      </w:r>
      <w:proofErr w:type="spellStart"/>
      <w:r w:rsidRPr="00633A5D">
        <w:t>Agroinform</w:t>
      </w:r>
      <w:proofErr w:type="spellEnd"/>
      <w:r w:rsidRPr="00633A5D">
        <w:t xml:space="preserve"> Kiadó, Bp., pp 127, ISBN 978-963-12-0006-5.</w:t>
      </w:r>
    </w:p>
    <w:p w:rsidR="00F11665" w:rsidRDefault="00F11665">
      <w:pPr>
        <w:spacing w:after="160" w:line="259" w:lineRule="auto"/>
      </w:pPr>
      <w:r>
        <w:br w:type="page"/>
      </w:r>
    </w:p>
    <w:p w:rsidR="003376CF" w:rsidRPr="003376CF" w:rsidRDefault="003376CF" w:rsidP="003376CF">
      <w:pPr>
        <w:jc w:val="center"/>
        <w:rPr>
          <w:b/>
        </w:rPr>
      </w:pPr>
      <w:r w:rsidRPr="003376CF">
        <w:rPr>
          <w:b/>
        </w:rPr>
        <w:lastRenderedPageBreak/>
        <w:t>KÖVETELMÉNYRENDSZER</w:t>
      </w:r>
    </w:p>
    <w:p w:rsidR="003376CF" w:rsidRPr="003376CF" w:rsidRDefault="003376CF" w:rsidP="003376CF">
      <w:pPr>
        <w:jc w:val="center"/>
        <w:rPr>
          <w:b/>
        </w:rPr>
      </w:pPr>
      <w:r w:rsidRPr="003376CF">
        <w:rPr>
          <w:b/>
        </w:rPr>
        <w:t>2023/24 tanév I. félév</w:t>
      </w:r>
    </w:p>
    <w:p w:rsidR="003376CF" w:rsidRPr="003376CF" w:rsidRDefault="003376CF" w:rsidP="003376CF">
      <w:pPr>
        <w:jc w:val="center"/>
        <w:rPr>
          <w:b/>
        </w:rPr>
      </w:pPr>
    </w:p>
    <w:p w:rsidR="003376CF" w:rsidRPr="003376CF" w:rsidRDefault="003376CF" w:rsidP="003376CF">
      <w:r w:rsidRPr="003376CF">
        <w:rPr>
          <w:b/>
        </w:rPr>
        <w:t>A tantárgy neve, kódja: Ökológia MTB7032</w:t>
      </w:r>
    </w:p>
    <w:p w:rsidR="003376CF" w:rsidRPr="003376CF" w:rsidRDefault="003376CF" w:rsidP="003376CF">
      <w:r w:rsidRPr="003376CF">
        <w:rPr>
          <w:b/>
        </w:rPr>
        <w:t>A tantárgyfelelős neve, beosztása:</w:t>
      </w:r>
      <w:r w:rsidRPr="003376CF">
        <w:t xml:space="preserve"> </w:t>
      </w:r>
      <w:r w:rsidRPr="003376CF">
        <w:rPr>
          <w:sz w:val="22"/>
          <w:szCs w:val="22"/>
        </w:rPr>
        <w:t>Dr. habil. Juhász Lajos, egyetemi docens, PhD</w:t>
      </w:r>
    </w:p>
    <w:p w:rsidR="003376CF" w:rsidRPr="003376CF" w:rsidRDefault="003376CF" w:rsidP="003376CF">
      <w:r w:rsidRPr="003376CF">
        <w:rPr>
          <w:b/>
        </w:rPr>
        <w:t xml:space="preserve">A tantárgy oktatásába bevont további oktatók: </w:t>
      </w:r>
      <w:r w:rsidRPr="003376CF">
        <w:t>Varga Zsuzsanna, tanársegéd</w:t>
      </w:r>
    </w:p>
    <w:p w:rsidR="003376CF" w:rsidRPr="003376CF" w:rsidRDefault="003376CF" w:rsidP="003376CF">
      <w:r w:rsidRPr="003376CF">
        <w:rPr>
          <w:b/>
        </w:rPr>
        <w:t>Szak neve, szintje:</w:t>
      </w:r>
      <w:r w:rsidRPr="003376CF">
        <w:t xml:space="preserve"> természetvédelmi mérnök </w:t>
      </w:r>
      <w:proofErr w:type="spellStart"/>
      <w:r w:rsidRPr="003376CF">
        <w:t>BSc</w:t>
      </w:r>
      <w:proofErr w:type="spellEnd"/>
      <w:r w:rsidRPr="003376CF">
        <w:t>.</w:t>
      </w:r>
    </w:p>
    <w:p w:rsidR="003376CF" w:rsidRPr="003376CF" w:rsidRDefault="003376CF" w:rsidP="003376CF">
      <w:r w:rsidRPr="003376CF">
        <w:rPr>
          <w:b/>
        </w:rPr>
        <w:t xml:space="preserve">Tantárgy típusa: </w:t>
      </w:r>
      <w:r w:rsidRPr="003376CF">
        <w:t>kötelező</w:t>
      </w:r>
    </w:p>
    <w:p w:rsidR="003376CF" w:rsidRPr="003376CF" w:rsidRDefault="003376CF" w:rsidP="003376CF">
      <w:r w:rsidRPr="003376CF">
        <w:rPr>
          <w:b/>
        </w:rPr>
        <w:t xml:space="preserve">A tantárgy oktatási időterve, vizsga típusa: </w:t>
      </w:r>
      <w:r w:rsidRPr="003376CF">
        <w:t>1. félév,</w:t>
      </w:r>
      <w:r w:rsidRPr="003376CF">
        <w:rPr>
          <w:b/>
        </w:rPr>
        <w:t xml:space="preserve"> </w:t>
      </w:r>
      <w:r w:rsidRPr="003376CF">
        <w:t xml:space="preserve">2 </w:t>
      </w:r>
      <w:proofErr w:type="spellStart"/>
      <w:r w:rsidRPr="003376CF">
        <w:t>ea</w:t>
      </w:r>
      <w:proofErr w:type="spellEnd"/>
      <w:r w:rsidRPr="003376CF">
        <w:t xml:space="preserve">. +1 </w:t>
      </w:r>
      <w:proofErr w:type="spellStart"/>
      <w:r w:rsidRPr="003376CF">
        <w:t>gy</w:t>
      </w:r>
      <w:proofErr w:type="spellEnd"/>
      <w:proofErr w:type="gramStart"/>
      <w:r w:rsidRPr="003376CF">
        <w:t>.,</w:t>
      </w:r>
      <w:proofErr w:type="gramEnd"/>
      <w:r w:rsidRPr="003376CF">
        <w:t xml:space="preserve">  kollokvium</w:t>
      </w:r>
    </w:p>
    <w:p w:rsidR="003376CF" w:rsidRPr="003376CF" w:rsidRDefault="003376CF" w:rsidP="003376CF">
      <w:r w:rsidRPr="003376CF">
        <w:rPr>
          <w:b/>
        </w:rPr>
        <w:t xml:space="preserve">A tantárgy kredit értéke: </w:t>
      </w:r>
      <w:r w:rsidRPr="003376CF">
        <w:t>4</w:t>
      </w:r>
    </w:p>
    <w:p w:rsidR="003376CF" w:rsidRPr="003376CF" w:rsidRDefault="003376CF" w:rsidP="003376CF">
      <w:pPr>
        <w:rPr>
          <w:b/>
        </w:rPr>
      </w:pPr>
    </w:p>
    <w:p w:rsidR="003376CF" w:rsidRPr="003376CF" w:rsidRDefault="003376CF" w:rsidP="003376CF">
      <w:pPr>
        <w:suppressAutoHyphens/>
        <w:ind w:left="34"/>
        <w:jc w:val="both"/>
        <w:rPr>
          <w:sz w:val="22"/>
          <w:szCs w:val="22"/>
        </w:rPr>
      </w:pPr>
      <w:r w:rsidRPr="003376CF">
        <w:rPr>
          <w:b/>
        </w:rPr>
        <w:t>A tárgy oktatásának célja:</w:t>
      </w:r>
      <w:r w:rsidRPr="003376CF">
        <w:t xml:space="preserve"> </w:t>
      </w:r>
      <w:r w:rsidRPr="003376CF">
        <w:rPr>
          <w:bCs/>
          <w:sz w:val="22"/>
          <w:szCs w:val="22"/>
        </w:rPr>
        <w:t xml:space="preserve">A tantárgy oktatásában kiemelt hangsúlyt kap a hallgatók általános tájékozottságának és helyes ökológiai szemléletének kialakítása. Áttekintésre kerülnek az élettelen környezeti tényezők, ezek változásainak iránya, okok, következmények. Milyen hatásuk az élőlények fennmaradása és az emberi társadalmak szempontjából. Megismerik és képesek alkalmazni a gyakorlatban is az ökológiai szerveződési szintek sajátos fogalomrendszerét, az élő közösségek ökológiai kapcsolatrendszerét. Kiemelt anyagrészt jelent az antropogén hatások élő közösségekre gyakorolt hatásainak megismertetése a „gondolkozz </w:t>
      </w:r>
      <w:proofErr w:type="gramStart"/>
      <w:r w:rsidRPr="003376CF">
        <w:rPr>
          <w:bCs/>
          <w:sz w:val="22"/>
          <w:szCs w:val="22"/>
        </w:rPr>
        <w:t>globálisan</w:t>
      </w:r>
      <w:proofErr w:type="gramEnd"/>
      <w:r w:rsidRPr="003376CF">
        <w:rPr>
          <w:bCs/>
          <w:sz w:val="22"/>
          <w:szCs w:val="22"/>
        </w:rPr>
        <w:t>, cselekedj lokálisan” alapelv alapján</w:t>
      </w:r>
      <w:r w:rsidRPr="003376CF">
        <w:rPr>
          <w:sz w:val="22"/>
          <w:szCs w:val="22"/>
        </w:rPr>
        <w:t>.</w:t>
      </w:r>
    </w:p>
    <w:p w:rsidR="003376CF" w:rsidRPr="003376CF" w:rsidRDefault="003376CF" w:rsidP="003376CF">
      <w:pPr>
        <w:suppressAutoHyphens/>
        <w:ind w:left="34"/>
        <w:jc w:val="both"/>
        <w:rPr>
          <w:sz w:val="22"/>
          <w:szCs w:val="22"/>
        </w:rPr>
      </w:pPr>
      <w:r w:rsidRPr="003376CF">
        <w:rPr>
          <w:sz w:val="22"/>
          <w:szCs w:val="22"/>
        </w:rPr>
        <w:t xml:space="preserve">A </w:t>
      </w:r>
      <w:proofErr w:type="spellStart"/>
      <w:r w:rsidRPr="003376CF">
        <w:rPr>
          <w:sz w:val="22"/>
          <w:szCs w:val="22"/>
        </w:rPr>
        <w:t>biotikus</w:t>
      </w:r>
      <w:proofErr w:type="spellEnd"/>
      <w:r w:rsidRPr="003376CF">
        <w:rPr>
          <w:sz w:val="22"/>
          <w:szCs w:val="22"/>
        </w:rPr>
        <w:t xml:space="preserve"> környezet ökológiai fogalomrendszere, az ökológiai szerveződési szintek ugyancsak a tananyag részét képezik.</w:t>
      </w:r>
    </w:p>
    <w:p w:rsidR="003376CF" w:rsidRPr="003376CF" w:rsidRDefault="003376CF" w:rsidP="003376CF">
      <w:pPr>
        <w:suppressAutoHyphens/>
        <w:ind w:left="34"/>
        <w:jc w:val="both"/>
        <w:rPr>
          <w:b/>
        </w:rPr>
      </w:pPr>
    </w:p>
    <w:p w:rsidR="003376CF" w:rsidRPr="003376CF" w:rsidRDefault="003376CF" w:rsidP="003376CF">
      <w:r w:rsidRPr="003376CF">
        <w:rPr>
          <w:b/>
        </w:rPr>
        <w:t xml:space="preserve">A tantárgy tartalma </w:t>
      </w:r>
      <w:r w:rsidRPr="003376CF">
        <w:t xml:space="preserve">(14 hét bontásban): </w:t>
      </w:r>
    </w:p>
    <w:p w:rsidR="003376CF" w:rsidRPr="003376CF" w:rsidRDefault="003376CF" w:rsidP="003376CF"/>
    <w:p w:rsidR="003376CF" w:rsidRPr="003376CF" w:rsidRDefault="003376CF" w:rsidP="003376CF">
      <w:pPr>
        <w:numPr>
          <w:ilvl w:val="0"/>
          <w:numId w:val="7"/>
        </w:numPr>
        <w:contextualSpacing/>
        <w:jc w:val="both"/>
        <w:rPr>
          <w:sz w:val="22"/>
          <w:szCs w:val="20"/>
        </w:rPr>
      </w:pPr>
      <w:r w:rsidRPr="003376CF">
        <w:rPr>
          <w:sz w:val="22"/>
          <w:szCs w:val="20"/>
        </w:rPr>
        <w:t>Az ökológia jelentősége és felosztása. Ökológiai alapfogalmak.</w:t>
      </w:r>
    </w:p>
    <w:p w:rsidR="003376CF" w:rsidRPr="003376CF" w:rsidRDefault="003376CF" w:rsidP="003376CF">
      <w:pPr>
        <w:numPr>
          <w:ilvl w:val="0"/>
          <w:numId w:val="7"/>
        </w:numPr>
        <w:contextualSpacing/>
        <w:jc w:val="both"/>
        <w:rPr>
          <w:sz w:val="22"/>
          <w:szCs w:val="20"/>
        </w:rPr>
      </w:pPr>
      <w:r w:rsidRPr="003376CF">
        <w:rPr>
          <w:sz w:val="22"/>
          <w:szCs w:val="20"/>
        </w:rPr>
        <w:t xml:space="preserve">Az élőlény és környezete. Környezeti (ökológiai) </w:t>
      </w:r>
      <w:proofErr w:type="gramStart"/>
      <w:r w:rsidRPr="003376CF">
        <w:rPr>
          <w:sz w:val="22"/>
          <w:szCs w:val="20"/>
        </w:rPr>
        <w:t>faktorok</w:t>
      </w:r>
      <w:proofErr w:type="gramEnd"/>
      <w:r w:rsidRPr="003376CF">
        <w:rPr>
          <w:sz w:val="22"/>
          <w:szCs w:val="20"/>
        </w:rPr>
        <w:t xml:space="preserve"> csoportosítása és szerepe. A környezeti </w:t>
      </w:r>
      <w:proofErr w:type="gramStart"/>
      <w:r w:rsidRPr="003376CF">
        <w:rPr>
          <w:sz w:val="22"/>
          <w:szCs w:val="20"/>
        </w:rPr>
        <w:t>indikáció</w:t>
      </w:r>
      <w:proofErr w:type="gramEnd"/>
      <w:r w:rsidRPr="003376CF">
        <w:rPr>
          <w:sz w:val="22"/>
          <w:szCs w:val="20"/>
        </w:rPr>
        <w:t>.</w:t>
      </w:r>
    </w:p>
    <w:p w:rsidR="003376CF" w:rsidRPr="003376CF" w:rsidRDefault="003376CF" w:rsidP="003376CF">
      <w:pPr>
        <w:numPr>
          <w:ilvl w:val="0"/>
          <w:numId w:val="7"/>
        </w:numPr>
        <w:contextualSpacing/>
        <w:jc w:val="both"/>
        <w:rPr>
          <w:sz w:val="22"/>
          <w:szCs w:val="20"/>
        </w:rPr>
      </w:pPr>
      <w:r w:rsidRPr="003376CF">
        <w:rPr>
          <w:sz w:val="22"/>
          <w:szCs w:val="20"/>
        </w:rPr>
        <w:t xml:space="preserve">A </w:t>
      </w:r>
      <w:proofErr w:type="gramStart"/>
      <w:r w:rsidRPr="003376CF">
        <w:rPr>
          <w:sz w:val="22"/>
          <w:szCs w:val="20"/>
        </w:rPr>
        <w:t>klimatikus</w:t>
      </w:r>
      <w:proofErr w:type="gramEnd"/>
      <w:r w:rsidRPr="003376CF">
        <w:rPr>
          <w:sz w:val="22"/>
          <w:szCs w:val="20"/>
        </w:rPr>
        <w:t xml:space="preserve"> faktorok ökológiai jelentősége. A fény, és a hőmérséklet.</w:t>
      </w:r>
    </w:p>
    <w:p w:rsidR="003376CF" w:rsidRPr="003376CF" w:rsidRDefault="003376CF" w:rsidP="003376CF">
      <w:pPr>
        <w:numPr>
          <w:ilvl w:val="0"/>
          <w:numId w:val="7"/>
        </w:numPr>
        <w:contextualSpacing/>
        <w:jc w:val="both"/>
        <w:rPr>
          <w:sz w:val="22"/>
          <w:szCs w:val="20"/>
        </w:rPr>
      </w:pPr>
      <w:r w:rsidRPr="003376CF">
        <w:rPr>
          <w:sz w:val="22"/>
          <w:szCs w:val="20"/>
        </w:rPr>
        <w:t>A levegő, mint abiotikus ökológiai tényező. A levegő összetételének változása, ökológiai következményei.</w:t>
      </w:r>
    </w:p>
    <w:p w:rsidR="003376CF" w:rsidRPr="003376CF" w:rsidRDefault="003376CF" w:rsidP="003376CF">
      <w:pPr>
        <w:numPr>
          <w:ilvl w:val="0"/>
          <w:numId w:val="7"/>
        </w:numPr>
        <w:contextualSpacing/>
        <w:jc w:val="both"/>
        <w:rPr>
          <w:sz w:val="22"/>
          <w:szCs w:val="20"/>
        </w:rPr>
      </w:pPr>
      <w:r w:rsidRPr="003376CF">
        <w:rPr>
          <w:sz w:val="22"/>
          <w:szCs w:val="20"/>
        </w:rPr>
        <w:t xml:space="preserve">A </w:t>
      </w:r>
      <w:proofErr w:type="gramStart"/>
      <w:r w:rsidRPr="003376CF">
        <w:rPr>
          <w:sz w:val="22"/>
          <w:szCs w:val="20"/>
        </w:rPr>
        <w:t>globális</w:t>
      </w:r>
      <w:proofErr w:type="gramEnd"/>
      <w:r w:rsidRPr="003376CF">
        <w:rPr>
          <w:sz w:val="22"/>
          <w:szCs w:val="20"/>
        </w:rPr>
        <w:t xml:space="preserve"> klímaváltozás és ökológiai következményei.</w:t>
      </w:r>
    </w:p>
    <w:p w:rsidR="003376CF" w:rsidRPr="003376CF" w:rsidRDefault="003376CF" w:rsidP="003376CF">
      <w:pPr>
        <w:numPr>
          <w:ilvl w:val="0"/>
          <w:numId w:val="7"/>
        </w:numPr>
        <w:contextualSpacing/>
        <w:jc w:val="both"/>
        <w:rPr>
          <w:sz w:val="22"/>
          <w:szCs w:val="20"/>
        </w:rPr>
      </w:pPr>
      <w:r w:rsidRPr="003376CF">
        <w:rPr>
          <w:sz w:val="22"/>
          <w:szCs w:val="20"/>
        </w:rPr>
        <w:t>A víz, mint ökológiai tényező. A vízszennyezés ökológiai következményei.</w:t>
      </w:r>
    </w:p>
    <w:p w:rsidR="003376CF" w:rsidRPr="003376CF" w:rsidRDefault="003376CF" w:rsidP="003376CF">
      <w:pPr>
        <w:numPr>
          <w:ilvl w:val="0"/>
          <w:numId w:val="7"/>
        </w:numPr>
        <w:contextualSpacing/>
        <w:jc w:val="both"/>
        <w:rPr>
          <w:sz w:val="22"/>
          <w:szCs w:val="20"/>
        </w:rPr>
      </w:pPr>
      <w:r w:rsidRPr="003376CF">
        <w:rPr>
          <w:sz w:val="22"/>
          <w:szCs w:val="20"/>
        </w:rPr>
        <w:t>A talaj és a domborzat. A talajt veszélyeztető tényezők.</w:t>
      </w:r>
    </w:p>
    <w:p w:rsidR="003376CF" w:rsidRPr="003376CF" w:rsidRDefault="003376CF" w:rsidP="003376CF">
      <w:pPr>
        <w:numPr>
          <w:ilvl w:val="0"/>
          <w:numId w:val="7"/>
        </w:numPr>
        <w:contextualSpacing/>
        <w:jc w:val="both"/>
        <w:rPr>
          <w:sz w:val="22"/>
          <w:szCs w:val="20"/>
        </w:rPr>
      </w:pPr>
      <w:r w:rsidRPr="003376CF">
        <w:rPr>
          <w:sz w:val="22"/>
          <w:szCs w:val="20"/>
        </w:rPr>
        <w:t xml:space="preserve">A </w:t>
      </w:r>
      <w:proofErr w:type="spellStart"/>
      <w:r w:rsidRPr="003376CF">
        <w:rPr>
          <w:sz w:val="22"/>
          <w:szCs w:val="20"/>
        </w:rPr>
        <w:t>biotikus</w:t>
      </w:r>
      <w:proofErr w:type="spellEnd"/>
      <w:r w:rsidRPr="003376CF">
        <w:rPr>
          <w:sz w:val="22"/>
          <w:szCs w:val="20"/>
        </w:rPr>
        <w:t xml:space="preserve"> környezeti tényezők rendszere. Populációökológia. A populációk </w:t>
      </w:r>
      <w:proofErr w:type="gramStart"/>
      <w:r w:rsidRPr="003376CF">
        <w:rPr>
          <w:sz w:val="22"/>
          <w:szCs w:val="20"/>
        </w:rPr>
        <w:t>struktúrája</w:t>
      </w:r>
      <w:proofErr w:type="gramEnd"/>
      <w:r w:rsidRPr="003376CF">
        <w:rPr>
          <w:sz w:val="22"/>
          <w:szCs w:val="20"/>
        </w:rPr>
        <w:t>, a populációt szabályozó tényezők.</w:t>
      </w:r>
    </w:p>
    <w:p w:rsidR="003376CF" w:rsidRPr="003376CF" w:rsidRDefault="003376CF" w:rsidP="003376CF">
      <w:pPr>
        <w:numPr>
          <w:ilvl w:val="0"/>
          <w:numId w:val="7"/>
        </w:numPr>
        <w:contextualSpacing/>
        <w:jc w:val="both"/>
        <w:rPr>
          <w:sz w:val="22"/>
          <w:szCs w:val="20"/>
        </w:rPr>
      </w:pPr>
      <w:r w:rsidRPr="003376CF">
        <w:rPr>
          <w:sz w:val="22"/>
          <w:szCs w:val="20"/>
        </w:rPr>
        <w:t>A populációk létszámának szabályozási mechanizmusa. Az r és K szelekció. A gradáció.</w:t>
      </w:r>
    </w:p>
    <w:p w:rsidR="003376CF" w:rsidRPr="003376CF" w:rsidRDefault="003376CF" w:rsidP="003376CF">
      <w:pPr>
        <w:numPr>
          <w:ilvl w:val="0"/>
          <w:numId w:val="7"/>
        </w:numPr>
        <w:contextualSpacing/>
        <w:jc w:val="both"/>
        <w:rPr>
          <w:sz w:val="22"/>
          <w:szCs w:val="20"/>
        </w:rPr>
      </w:pPr>
      <w:proofErr w:type="spellStart"/>
      <w:r w:rsidRPr="003376CF">
        <w:rPr>
          <w:sz w:val="22"/>
          <w:szCs w:val="20"/>
        </w:rPr>
        <w:t>Intra</w:t>
      </w:r>
      <w:proofErr w:type="spellEnd"/>
      <w:r w:rsidRPr="003376CF">
        <w:rPr>
          <w:sz w:val="22"/>
          <w:szCs w:val="20"/>
        </w:rPr>
        <w:t xml:space="preserve">- és </w:t>
      </w:r>
      <w:proofErr w:type="spellStart"/>
      <w:r w:rsidRPr="003376CF">
        <w:rPr>
          <w:sz w:val="22"/>
          <w:szCs w:val="20"/>
        </w:rPr>
        <w:t>interspecifikus</w:t>
      </w:r>
      <w:proofErr w:type="spellEnd"/>
      <w:r w:rsidRPr="003376CF">
        <w:rPr>
          <w:sz w:val="22"/>
          <w:szCs w:val="20"/>
        </w:rPr>
        <w:t xml:space="preserve"> kölcsönhatások.</w:t>
      </w:r>
    </w:p>
    <w:p w:rsidR="003376CF" w:rsidRPr="003376CF" w:rsidRDefault="003376CF" w:rsidP="003376CF">
      <w:pPr>
        <w:numPr>
          <w:ilvl w:val="0"/>
          <w:numId w:val="7"/>
        </w:numPr>
        <w:contextualSpacing/>
        <w:jc w:val="both"/>
        <w:rPr>
          <w:sz w:val="22"/>
          <w:szCs w:val="20"/>
        </w:rPr>
      </w:pPr>
      <w:r w:rsidRPr="003376CF">
        <w:rPr>
          <w:sz w:val="22"/>
          <w:szCs w:val="20"/>
        </w:rPr>
        <w:t xml:space="preserve">Közösségi ökológia. Az életközösségek (társulások) szerkezete, változása. </w:t>
      </w:r>
    </w:p>
    <w:p w:rsidR="003376CF" w:rsidRPr="003376CF" w:rsidRDefault="003376CF" w:rsidP="003376CF">
      <w:pPr>
        <w:numPr>
          <w:ilvl w:val="0"/>
          <w:numId w:val="7"/>
        </w:numPr>
        <w:contextualSpacing/>
        <w:jc w:val="both"/>
        <w:rPr>
          <w:sz w:val="22"/>
          <w:szCs w:val="20"/>
        </w:rPr>
      </w:pPr>
      <w:r w:rsidRPr="003376CF">
        <w:rPr>
          <w:sz w:val="22"/>
          <w:szCs w:val="20"/>
        </w:rPr>
        <w:t>Táplálékláncok, táplálékhálózatok. Anyag- és energiaáramlás a biocönózisban.</w:t>
      </w:r>
    </w:p>
    <w:p w:rsidR="003376CF" w:rsidRPr="003376CF" w:rsidRDefault="003376CF" w:rsidP="003376CF">
      <w:pPr>
        <w:numPr>
          <w:ilvl w:val="0"/>
          <w:numId w:val="7"/>
        </w:numPr>
        <w:contextualSpacing/>
        <w:jc w:val="both"/>
        <w:rPr>
          <w:sz w:val="22"/>
          <w:szCs w:val="20"/>
        </w:rPr>
      </w:pPr>
      <w:r w:rsidRPr="003376CF">
        <w:rPr>
          <w:sz w:val="22"/>
          <w:szCs w:val="20"/>
        </w:rPr>
        <w:t xml:space="preserve">Az élőlények élettere. A </w:t>
      </w:r>
      <w:proofErr w:type="spellStart"/>
      <w:r w:rsidRPr="003376CF">
        <w:rPr>
          <w:sz w:val="22"/>
          <w:szCs w:val="20"/>
        </w:rPr>
        <w:t>biogeográfia</w:t>
      </w:r>
      <w:proofErr w:type="spellEnd"/>
      <w:r w:rsidRPr="003376CF">
        <w:rPr>
          <w:sz w:val="22"/>
          <w:szCs w:val="20"/>
        </w:rPr>
        <w:t xml:space="preserve"> alapjai. A Pannon </w:t>
      </w:r>
      <w:proofErr w:type="spellStart"/>
      <w:r w:rsidRPr="003376CF">
        <w:rPr>
          <w:sz w:val="22"/>
          <w:szCs w:val="20"/>
        </w:rPr>
        <w:t>biogeográfiai</w:t>
      </w:r>
      <w:proofErr w:type="spellEnd"/>
      <w:r w:rsidRPr="003376CF">
        <w:rPr>
          <w:sz w:val="22"/>
          <w:szCs w:val="20"/>
        </w:rPr>
        <w:t xml:space="preserve"> régió.</w:t>
      </w:r>
    </w:p>
    <w:p w:rsidR="003376CF" w:rsidRPr="003376CF" w:rsidRDefault="003376CF" w:rsidP="003376CF">
      <w:pPr>
        <w:numPr>
          <w:ilvl w:val="0"/>
          <w:numId w:val="7"/>
        </w:numPr>
        <w:contextualSpacing/>
        <w:jc w:val="both"/>
        <w:rPr>
          <w:sz w:val="22"/>
          <w:szCs w:val="20"/>
        </w:rPr>
      </w:pPr>
      <w:r w:rsidRPr="003376CF">
        <w:rPr>
          <w:sz w:val="22"/>
          <w:szCs w:val="20"/>
        </w:rPr>
        <w:t>A biológiai sokféleség. Típusai, mérése, a biológiai sokféleség védelme. Az ökológiai lábnyom fogalma.</w:t>
      </w:r>
    </w:p>
    <w:p w:rsidR="003376CF" w:rsidRPr="003376CF" w:rsidRDefault="003376CF" w:rsidP="003376CF">
      <w:pPr>
        <w:rPr>
          <w:sz w:val="22"/>
          <w:szCs w:val="22"/>
        </w:rPr>
      </w:pPr>
    </w:p>
    <w:p w:rsidR="003376CF" w:rsidRPr="003376CF" w:rsidRDefault="003376CF" w:rsidP="003376CF">
      <w:pPr>
        <w:suppressAutoHyphens/>
        <w:jc w:val="both"/>
        <w:rPr>
          <w:sz w:val="22"/>
          <w:szCs w:val="22"/>
        </w:rPr>
      </w:pPr>
      <w:r w:rsidRPr="003376CF">
        <w:rPr>
          <w:b/>
        </w:rPr>
        <w:t xml:space="preserve">Évközi ellenőrzés módja: </w:t>
      </w:r>
      <w:r w:rsidRPr="003376CF">
        <w:rPr>
          <w:sz w:val="22"/>
          <w:szCs w:val="22"/>
        </w:rPr>
        <w:t>A félév során 2 ellenőrző dolgozat megíratása az előadások anyagából. A gyakorlatokhoz kapcsolódóan projekt feladat.</w:t>
      </w:r>
    </w:p>
    <w:p w:rsidR="003376CF" w:rsidRPr="003376CF" w:rsidRDefault="003376CF" w:rsidP="003376CF">
      <w:pPr>
        <w:suppressAutoHyphens/>
        <w:jc w:val="both"/>
        <w:rPr>
          <w:b/>
        </w:rPr>
      </w:pPr>
      <w:r w:rsidRPr="003376CF">
        <w:rPr>
          <w:sz w:val="22"/>
          <w:szCs w:val="22"/>
        </w:rPr>
        <w:t>Kollokvium a vizsgaidőszakban: Aki megszerezte a vizsgajogosultságot, az a vizsgaidőszakban a meghatározott feltételek mellett szóbeli vagy írásbeli vizsgát tehet, amelynek az eredményét nem befolyásolja a gyakorlaton szerzett érdemjegy. Félévenként összesen 3 vizsgalehetőség adott, amelyek közül az esetleges, harmadik („C”) vizsga kizárólag szóban, vizsgabizottság előtt történik</w:t>
      </w:r>
    </w:p>
    <w:p w:rsidR="003376CF" w:rsidRPr="003376CF" w:rsidRDefault="003376CF" w:rsidP="003376CF">
      <w:pPr>
        <w:spacing w:before="120"/>
        <w:jc w:val="both"/>
      </w:pPr>
      <w:r w:rsidRPr="003376CF">
        <w:rPr>
          <w:b/>
        </w:rPr>
        <w:t>Számonkérés módja</w:t>
      </w:r>
      <w:r w:rsidRPr="003376CF">
        <w:t xml:space="preserve"> (</w:t>
      </w:r>
      <w:r w:rsidRPr="003376CF">
        <w:rPr>
          <w:i/>
        </w:rPr>
        <w:t>félévi vizsgajegy kialakításának módja – beszámoló, gyakorlati jegy, kollokvium, szigorlat</w:t>
      </w:r>
      <w:r w:rsidRPr="003376CF">
        <w:t>): kollokvium</w:t>
      </w:r>
    </w:p>
    <w:p w:rsidR="003376CF" w:rsidRPr="003376CF" w:rsidRDefault="003376CF" w:rsidP="003376CF"/>
    <w:p w:rsidR="003376CF" w:rsidRPr="003376CF" w:rsidRDefault="003376CF" w:rsidP="003376CF">
      <w:r w:rsidRPr="003376CF">
        <w:rPr>
          <w:b/>
        </w:rPr>
        <w:t>Oktatási segédanyagok:</w:t>
      </w:r>
      <w:r w:rsidRPr="003376CF">
        <w:t xml:space="preserve"> az előadások diasorai</w:t>
      </w:r>
    </w:p>
    <w:p w:rsidR="003376CF" w:rsidRPr="003376CF" w:rsidRDefault="003376CF" w:rsidP="003376CF">
      <w:pPr>
        <w:rPr>
          <w:b/>
        </w:rPr>
      </w:pPr>
    </w:p>
    <w:p w:rsidR="003376CF" w:rsidRPr="003376CF" w:rsidRDefault="003376CF" w:rsidP="003376CF">
      <w:pPr>
        <w:rPr>
          <w:b/>
          <w:sz w:val="22"/>
        </w:rPr>
      </w:pPr>
      <w:r w:rsidRPr="003376CF">
        <w:rPr>
          <w:b/>
          <w:sz w:val="22"/>
        </w:rPr>
        <w:t xml:space="preserve">Ajánlott irodalom: </w:t>
      </w:r>
    </w:p>
    <w:p w:rsidR="003376CF" w:rsidRPr="003376CF" w:rsidRDefault="003376CF" w:rsidP="003376CF">
      <w:pPr>
        <w:outlineLvl w:val="0"/>
        <w:rPr>
          <w:sz w:val="22"/>
          <w:szCs w:val="22"/>
        </w:rPr>
      </w:pPr>
      <w:r w:rsidRPr="003376CF">
        <w:rPr>
          <w:sz w:val="22"/>
          <w:szCs w:val="22"/>
        </w:rPr>
        <w:t>Kárász, I. (1996): Környezetbiológia. Nemzeti Tankönyvkiadó. Budapest</w:t>
      </w:r>
    </w:p>
    <w:p w:rsidR="003376CF" w:rsidRPr="003376CF" w:rsidRDefault="003376CF" w:rsidP="003376CF">
      <w:pPr>
        <w:outlineLvl w:val="0"/>
        <w:rPr>
          <w:sz w:val="22"/>
          <w:szCs w:val="22"/>
        </w:rPr>
      </w:pPr>
      <w:r w:rsidRPr="003376CF">
        <w:rPr>
          <w:sz w:val="22"/>
          <w:szCs w:val="22"/>
        </w:rPr>
        <w:t xml:space="preserve">Fekete G. (1998): A közösségi ökológia frontvonalai. </w:t>
      </w:r>
      <w:proofErr w:type="spellStart"/>
      <w:r w:rsidRPr="003376CF">
        <w:rPr>
          <w:sz w:val="22"/>
          <w:szCs w:val="22"/>
        </w:rPr>
        <w:t>Scientia</w:t>
      </w:r>
      <w:proofErr w:type="spellEnd"/>
      <w:r w:rsidRPr="003376CF">
        <w:rPr>
          <w:sz w:val="22"/>
          <w:szCs w:val="22"/>
        </w:rPr>
        <w:t xml:space="preserve"> Kiadó, Budapest</w:t>
      </w:r>
    </w:p>
    <w:p w:rsidR="003376CF" w:rsidRPr="003376CF" w:rsidRDefault="003376CF" w:rsidP="003376CF">
      <w:pPr>
        <w:outlineLvl w:val="0"/>
        <w:rPr>
          <w:sz w:val="22"/>
          <w:szCs w:val="22"/>
        </w:rPr>
      </w:pPr>
      <w:proofErr w:type="spellStart"/>
      <w:r w:rsidRPr="003376CF">
        <w:rPr>
          <w:sz w:val="22"/>
          <w:szCs w:val="22"/>
        </w:rPr>
        <w:t>Wackernagel</w:t>
      </w:r>
      <w:proofErr w:type="spellEnd"/>
      <w:r w:rsidRPr="003376CF">
        <w:rPr>
          <w:sz w:val="22"/>
          <w:szCs w:val="22"/>
        </w:rPr>
        <w:t xml:space="preserve">, M. és </w:t>
      </w:r>
      <w:proofErr w:type="spellStart"/>
      <w:r w:rsidRPr="003376CF">
        <w:rPr>
          <w:sz w:val="22"/>
          <w:szCs w:val="22"/>
        </w:rPr>
        <w:t>Rees</w:t>
      </w:r>
      <w:proofErr w:type="spellEnd"/>
      <w:r w:rsidRPr="003376CF">
        <w:rPr>
          <w:sz w:val="22"/>
          <w:szCs w:val="22"/>
        </w:rPr>
        <w:t>, W. (2001): Ökológiai lábnyomunk. Föld Napja Alapítvány.</w:t>
      </w:r>
    </w:p>
    <w:p w:rsidR="003376CF" w:rsidRPr="003376CF" w:rsidRDefault="003376CF" w:rsidP="003376CF">
      <w:pPr>
        <w:outlineLvl w:val="0"/>
        <w:rPr>
          <w:sz w:val="22"/>
          <w:szCs w:val="22"/>
        </w:rPr>
      </w:pPr>
      <w:r w:rsidRPr="003376CF">
        <w:rPr>
          <w:sz w:val="22"/>
          <w:szCs w:val="22"/>
        </w:rPr>
        <w:t xml:space="preserve">Bihari et </w:t>
      </w:r>
      <w:proofErr w:type="spellStart"/>
      <w:r w:rsidRPr="003376CF">
        <w:rPr>
          <w:sz w:val="22"/>
          <w:szCs w:val="22"/>
        </w:rPr>
        <w:t>all</w:t>
      </w:r>
      <w:proofErr w:type="spellEnd"/>
      <w:r w:rsidRPr="003376CF">
        <w:rPr>
          <w:sz w:val="22"/>
          <w:szCs w:val="22"/>
        </w:rPr>
        <w:t>. (2008) Természetvédelmi ökológia. Tankönyvtár</w:t>
      </w:r>
      <w:proofErr w:type="gramStart"/>
      <w:r w:rsidRPr="003376CF">
        <w:rPr>
          <w:sz w:val="22"/>
          <w:szCs w:val="22"/>
        </w:rPr>
        <w:t>.hu</w:t>
      </w:r>
      <w:proofErr w:type="gramEnd"/>
    </w:p>
    <w:p w:rsidR="00427867" w:rsidRDefault="00427867">
      <w:pPr>
        <w:spacing w:after="160" w:line="259" w:lineRule="auto"/>
      </w:pPr>
      <w:r>
        <w:br w:type="page"/>
      </w:r>
    </w:p>
    <w:p w:rsidR="00427867" w:rsidRPr="00427867" w:rsidRDefault="00427867" w:rsidP="00427867">
      <w:pPr>
        <w:jc w:val="center"/>
        <w:rPr>
          <w:b/>
        </w:rPr>
      </w:pPr>
      <w:r w:rsidRPr="00427867">
        <w:rPr>
          <w:b/>
        </w:rPr>
        <w:lastRenderedPageBreak/>
        <w:t>KÖVETELMÉNYRENDSZER</w:t>
      </w:r>
    </w:p>
    <w:p w:rsidR="00427867" w:rsidRPr="00427867" w:rsidRDefault="00427867" w:rsidP="00427867">
      <w:pPr>
        <w:jc w:val="center"/>
        <w:rPr>
          <w:b/>
        </w:rPr>
      </w:pPr>
      <w:r w:rsidRPr="00427867">
        <w:rPr>
          <w:b/>
        </w:rPr>
        <w:t>2023/24 tanév I. félév</w:t>
      </w:r>
    </w:p>
    <w:p w:rsidR="00427867" w:rsidRPr="00427867" w:rsidRDefault="00427867" w:rsidP="00427867">
      <w:pPr>
        <w:jc w:val="center"/>
        <w:rPr>
          <w:b/>
        </w:rPr>
      </w:pPr>
    </w:p>
    <w:p w:rsidR="00427867" w:rsidRPr="00427867" w:rsidRDefault="00427867" w:rsidP="00427867">
      <w:r w:rsidRPr="00427867">
        <w:rPr>
          <w:b/>
        </w:rPr>
        <w:t>A tantárgy neve, kódja: Magyarország földtana és természetföldrajza MTB7031</w:t>
      </w:r>
    </w:p>
    <w:p w:rsidR="00427867" w:rsidRPr="00427867" w:rsidRDefault="00427867" w:rsidP="00427867">
      <w:r w:rsidRPr="00427867">
        <w:rPr>
          <w:b/>
        </w:rPr>
        <w:t>A tantárgyfelelős neve, beosztása:</w:t>
      </w:r>
      <w:r w:rsidRPr="00427867">
        <w:t xml:space="preserve"> </w:t>
      </w:r>
      <w:r w:rsidRPr="00427867">
        <w:rPr>
          <w:sz w:val="22"/>
          <w:szCs w:val="22"/>
        </w:rPr>
        <w:t>Dr. habil. Juhász Lajos, egyetemi docens, PhD</w:t>
      </w:r>
    </w:p>
    <w:p w:rsidR="00427867" w:rsidRPr="00427867" w:rsidRDefault="00427867" w:rsidP="00427867">
      <w:pPr>
        <w:rPr>
          <w:b/>
        </w:rPr>
      </w:pPr>
      <w:r w:rsidRPr="00427867">
        <w:rPr>
          <w:b/>
        </w:rPr>
        <w:t xml:space="preserve">A tantárgy oktatásába bevont további oktatók: </w:t>
      </w:r>
      <w:r w:rsidRPr="00427867">
        <w:t>Varga Zsuzsanna, tanársegéd</w:t>
      </w:r>
    </w:p>
    <w:p w:rsidR="00427867" w:rsidRPr="00427867" w:rsidRDefault="00427867" w:rsidP="00427867">
      <w:r w:rsidRPr="00427867">
        <w:rPr>
          <w:b/>
        </w:rPr>
        <w:t>Szak neve, szintje:</w:t>
      </w:r>
      <w:r w:rsidRPr="00427867">
        <w:t xml:space="preserve"> természetvédelmi mérnök </w:t>
      </w:r>
      <w:proofErr w:type="spellStart"/>
      <w:r w:rsidRPr="00427867">
        <w:t>BSc</w:t>
      </w:r>
      <w:proofErr w:type="spellEnd"/>
      <w:r w:rsidRPr="00427867">
        <w:t>.</w:t>
      </w:r>
    </w:p>
    <w:p w:rsidR="00427867" w:rsidRPr="00427867" w:rsidRDefault="00427867" w:rsidP="00427867">
      <w:r w:rsidRPr="00427867">
        <w:rPr>
          <w:b/>
        </w:rPr>
        <w:t xml:space="preserve">Tantárgy típusa: </w:t>
      </w:r>
      <w:r w:rsidRPr="00427867">
        <w:t>kötelező</w:t>
      </w:r>
    </w:p>
    <w:p w:rsidR="00427867" w:rsidRPr="00427867" w:rsidRDefault="00427867" w:rsidP="00427867">
      <w:r w:rsidRPr="00427867">
        <w:rPr>
          <w:b/>
        </w:rPr>
        <w:t xml:space="preserve">A tantárgy oktatási időterve, vizsga típusa: </w:t>
      </w:r>
      <w:r w:rsidRPr="00427867">
        <w:t>2+2 K</w:t>
      </w:r>
    </w:p>
    <w:p w:rsidR="00427867" w:rsidRPr="00427867" w:rsidRDefault="00427867" w:rsidP="00427867">
      <w:r w:rsidRPr="00427867">
        <w:rPr>
          <w:b/>
        </w:rPr>
        <w:t xml:space="preserve">A tantárgy kredit értéke: </w:t>
      </w:r>
      <w:r w:rsidRPr="00427867">
        <w:t>4</w:t>
      </w:r>
    </w:p>
    <w:p w:rsidR="00427867" w:rsidRPr="00427867" w:rsidRDefault="00427867" w:rsidP="00427867">
      <w:pPr>
        <w:rPr>
          <w:b/>
        </w:rPr>
      </w:pPr>
    </w:p>
    <w:p w:rsidR="00427867" w:rsidRPr="00427867" w:rsidRDefault="00427867" w:rsidP="00427867">
      <w:pPr>
        <w:suppressAutoHyphens/>
        <w:ind w:left="34"/>
        <w:jc w:val="both"/>
        <w:rPr>
          <w:bCs/>
          <w:sz w:val="22"/>
          <w:szCs w:val="22"/>
        </w:rPr>
      </w:pPr>
      <w:r w:rsidRPr="00427867">
        <w:rPr>
          <w:b/>
        </w:rPr>
        <w:t>A tárgy oktatásának célja:</w:t>
      </w:r>
      <w:r w:rsidRPr="00427867">
        <w:t xml:space="preserve"> </w:t>
      </w:r>
      <w:r w:rsidRPr="00427867">
        <w:rPr>
          <w:bCs/>
          <w:sz w:val="22"/>
          <w:szCs w:val="22"/>
        </w:rPr>
        <w:t xml:space="preserve">A hallgatók megismerik meg a Kárpát-medence, ezen belül Magyarország földtani és természetföldrajzi jellemzőit. Általános természetföldrajzi fogalmak és jelenségek. Hazánk legfontosabb ásványai, magmás, üledékes átalakult kőzetek, jellemzésük, felismerésük. Ásványkincsek, bányászatuk. A Kárpát-medence felszínfejlődésének folyamatai, éghajlata, vízrajza, </w:t>
      </w:r>
      <w:proofErr w:type="gramStart"/>
      <w:r w:rsidRPr="00427867">
        <w:rPr>
          <w:bCs/>
          <w:sz w:val="22"/>
          <w:szCs w:val="22"/>
        </w:rPr>
        <w:t>tipikus</w:t>
      </w:r>
      <w:proofErr w:type="gramEnd"/>
      <w:r w:rsidRPr="00427867">
        <w:rPr>
          <w:bCs/>
          <w:sz w:val="22"/>
          <w:szCs w:val="22"/>
        </w:rPr>
        <w:t xml:space="preserve"> talajai, növényzete. Nagytájak természetföldrajzi jellemzése. Részletes topográfia.</w:t>
      </w:r>
    </w:p>
    <w:p w:rsidR="00427867" w:rsidRPr="00427867" w:rsidRDefault="00427867" w:rsidP="00427867">
      <w:pPr>
        <w:jc w:val="both"/>
        <w:rPr>
          <w:b/>
        </w:rPr>
      </w:pPr>
    </w:p>
    <w:p w:rsidR="00427867" w:rsidRPr="00427867" w:rsidRDefault="00427867" w:rsidP="00427867">
      <w:r w:rsidRPr="00427867">
        <w:rPr>
          <w:b/>
        </w:rPr>
        <w:t xml:space="preserve">A tantárgy tartalma </w:t>
      </w:r>
      <w:r w:rsidRPr="00427867">
        <w:t xml:space="preserve">(14 hét bontásban): </w:t>
      </w:r>
    </w:p>
    <w:p w:rsidR="00427867" w:rsidRPr="00427867" w:rsidRDefault="00427867" w:rsidP="00427867">
      <w:pPr>
        <w:numPr>
          <w:ilvl w:val="0"/>
          <w:numId w:val="8"/>
        </w:numPr>
        <w:contextualSpacing/>
        <w:rPr>
          <w:sz w:val="22"/>
          <w:szCs w:val="22"/>
        </w:rPr>
      </w:pPr>
      <w:r w:rsidRPr="00427867">
        <w:rPr>
          <w:sz w:val="22"/>
          <w:szCs w:val="22"/>
        </w:rPr>
        <w:t xml:space="preserve">Bevezetés. Természetföldrajzi alapfogalmak. A Kárpát-medence és Magyarország természetföldrajzi helyzete </w:t>
      </w:r>
    </w:p>
    <w:p w:rsidR="00427867" w:rsidRPr="00427867" w:rsidRDefault="00427867" w:rsidP="00427867">
      <w:pPr>
        <w:numPr>
          <w:ilvl w:val="0"/>
          <w:numId w:val="8"/>
        </w:numPr>
        <w:contextualSpacing/>
        <w:rPr>
          <w:sz w:val="22"/>
          <w:szCs w:val="22"/>
        </w:rPr>
      </w:pPr>
      <w:r w:rsidRPr="00427867">
        <w:rPr>
          <w:sz w:val="22"/>
          <w:szCs w:val="22"/>
        </w:rPr>
        <w:t>A legfontosabb hazai ásványok áttekintése. A földkéreg fontosabb alkotórésze: Magmás, -üledékes és metamorf kőzetek</w:t>
      </w:r>
    </w:p>
    <w:p w:rsidR="00427867" w:rsidRPr="00427867" w:rsidRDefault="00427867" w:rsidP="00427867">
      <w:pPr>
        <w:numPr>
          <w:ilvl w:val="0"/>
          <w:numId w:val="8"/>
        </w:numPr>
        <w:contextualSpacing/>
        <w:rPr>
          <w:sz w:val="22"/>
          <w:szCs w:val="22"/>
        </w:rPr>
      </w:pPr>
      <w:r w:rsidRPr="00427867">
        <w:rPr>
          <w:sz w:val="22"/>
          <w:szCs w:val="22"/>
        </w:rPr>
        <w:t xml:space="preserve">A földtörténeti fejlődés Magyarországon I. Az elő- és az </w:t>
      </w:r>
      <w:proofErr w:type="spellStart"/>
      <w:r w:rsidRPr="00427867">
        <w:rPr>
          <w:sz w:val="22"/>
          <w:szCs w:val="22"/>
        </w:rPr>
        <w:t>óidő</w:t>
      </w:r>
      <w:proofErr w:type="spellEnd"/>
      <w:r w:rsidRPr="00427867">
        <w:rPr>
          <w:sz w:val="22"/>
          <w:szCs w:val="22"/>
        </w:rPr>
        <w:t xml:space="preserve"> földtani folyamatai és emlékei</w:t>
      </w:r>
    </w:p>
    <w:p w:rsidR="00427867" w:rsidRPr="00427867" w:rsidRDefault="00427867" w:rsidP="00427867">
      <w:pPr>
        <w:numPr>
          <w:ilvl w:val="0"/>
          <w:numId w:val="8"/>
        </w:numPr>
        <w:contextualSpacing/>
        <w:rPr>
          <w:sz w:val="22"/>
          <w:szCs w:val="22"/>
        </w:rPr>
      </w:pPr>
      <w:r w:rsidRPr="00427867">
        <w:rPr>
          <w:sz w:val="22"/>
          <w:szCs w:val="22"/>
        </w:rPr>
        <w:t>A földtörténeti fejlődés Magyarországon II. Földtani folyamatok a közép- és az újidőben.</w:t>
      </w:r>
    </w:p>
    <w:p w:rsidR="00427867" w:rsidRPr="00427867" w:rsidRDefault="00427867" w:rsidP="00427867">
      <w:pPr>
        <w:numPr>
          <w:ilvl w:val="0"/>
          <w:numId w:val="8"/>
        </w:numPr>
        <w:contextualSpacing/>
        <w:rPr>
          <w:sz w:val="22"/>
          <w:szCs w:val="22"/>
        </w:rPr>
      </w:pPr>
      <w:r w:rsidRPr="00427867">
        <w:rPr>
          <w:sz w:val="22"/>
          <w:szCs w:val="22"/>
        </w:rPr>
        <w:t>Magyarország ásványi nyersanyagai. Ásvány- és kőzettársulások</w:t>
      </w:r>
    </w:p>
    <w:p w:rsidR="00427867" w:rsidRPr="00427867" w:rsidRDefault="00427867" w:rsidP="00427867">
      <w:pPr>
        <w:numPr>
          <w:ilvl w:val="0"/>
          <w:numId w:val="8"/>
        </w:numPr>
        <w:contextualSpacing/>
        <w:rPr>
          <w:sz w:val="22"/>
          <w:szCs w:val="22"/>
        </w:rPr>
      </w:pPr>
      <w:r w:rsidRPr="00427867">
        <w:rPr>
          <w:sz w:val="22"/>
          <w:szCs w:val="22"/>
        </w:rPr>
        <w:t>A Kárpát-medence és Magyarország éghajlata</w:t>
      </w:r>
    </w:p>
    <w:p w:rsidR="00427867" w:rsidRPr="00427867" w:rsidRDefault="00427867" w:rsidP="00427867">
      <w:pPr>
        <w:numPr>
          <w:ilvl w:val="0"/>
          <w:numId w:val="8"/>
        </w:numPr>
        <w:contextualSpacing/>
        <w:rPr>
          <w:sz w:val="22"/>
          <w:szCs w:val="22"/>
        </w:rPr>
      </w:pPr>
      <w:r w:rsidRPr="00427867">
        <w:rPr>
          <w:sz w:val="22"/>
          <w:szCs w:val="22"/>
        </w:rPr>
        <w:t>A Kárpát-medence és Magyarország vízrajza</w:t>
      </w:r>
    </w:p>
    <w:p w:rsidR="00427867" w:rsidRPr="00427867" w:rsidRDefault="00427867" w:rsidP="00427867">
      <w:pPr>
        <w:numPr>
          <w:ilvl w:val="0"/>
          <w:numId w:val="8"/>
        </w:numPr>
        <w:contextualSpacing/>
        <w:rPr>
          <w:sz w:val="22"/>
          <w:szCs w:val="22"/>
        </w:rPr>
      </w:pPr>
      <w:r w:rsidRPr="00427867">
        <w:rPr>
          <w:sz w:val="22"/>
          <w:szCs w:val="22"/>
        </w:rPr>
        <w:t>Magyarország talajai és természetes növénytakarója</w:t>
      </w:r>
    </w:p>
    <w:p w:rsidR="00427867" w:rsidRPr="00427867" w:rsidRDefault="00427867" w:rsidP="00427867">
      <w:pPr>
        <w:numPr>
          <w:ilvl w:val="0"/>
          <w:numId w:val="8"/>
        </w:numPr>
        <w:contextualSpacing/>
        <w:rPr>
          <w:sz w:val="22"/>
          <w:szCs w:val="22"/>
        </w:rPr>
      </w:pPr>
      <w:r w:rsidRPr="00427867">
        <w:rPr>
          <w:sz w:val="22"/>
          <w:szCs w:val="22"/>
        </w:rPr>
        <w:t xml:space="preserve">A Kárpát-medence természetföldrajzi felosztása. Magyarország nagytájainak általános áttekintése és kialakulása </w:t>
      </w:r>
    </w:p>
    <w:p w:rsidR="00427867" w:rsidRPr="00427867" w:rsidRDefault="00427867" w:rsidP="00427867">
      <w:pPr>
        <w:numPr>
          <w:ilvl w:val="0"/>
          <w:numId w:val="8"/>
        </w:numPr>
        <w:contextualSpacing/>
        <w:rPr>
          <w:sz w:val="22"/>
          <w:szCs w:val="22"/>
        </w:rPr>
      </w:pPr>
      <w:r w:rsidRPr="00427867">
        <w:rPr>
          <w:sz w:val="22"/>
          <w:szCs w:val="22"/>
        </w:rPr>
        <w:t>Magyarországi nagytájak I. Az Alföld, és a Kisalföld.</w:t>
      </w:r>
    </w:p>
    <w:p w:rsidR="00427867" w:rsidRPr="00427867" w:rsidRDefault="00427867" w:rsidP="00427867">
      <w:pPr>
        <w:numPr>
          <w:ilvl w:val="0"/>
          <w:numId w:val="8"/>
        </w:numPr>
        <w:contextualSpacing/>
        <w:rPr>
          <w:sz w:val="22"/>
          <w:szCs w:val="22"/>
        </w:rPr>
      </w:pPr>
      <w:r w:rsidRPr="00427867">
        <w:rPr>
          <w:sz w:val="22"/>
          <w:szCs w:val="22"/>
        </w:rPr>
        <w:t xml:space="preserve">Magyarországi nagytájak II. </w:t>
      </w:r>
      <w:proofErr w:type="gramStart"/>
      <w:r w:rsidRPr="00427867">
        <w:rPr>
          <w:sz w:val="22"/>
          <w:szCs w:val="22"/>
        </w:rPr>
        <w:t>A</w:t>
      </w:r>
      <w:proofErr w:type="gramEnd"/>
      <w:r w:rsidRPr="00427867">
        <w:rPr>
          <w:sz w:val="22"/>
          <w:szCs w:val="22"/>
        </w:rPr>
        <w:t xml:space="preserve"> Nyugat-magyarországi peremvidék.</w:t>
      </w:r>
    </w:p>
    <w:p w:rsidR="00427867" w:rsidRPr="00427867" w:rsidRDefault="00427867" w:rsidP="00427867">
      <w:pPr>
        <w:numPr>
          <w:ilvl w:val="0"/>
          <w:numId w:val="8"/>
        </w:numPr>
        <w:contextualSpacing/>
        <w:rPr>
          <w:sz w:val="22"/>
          <w:szCs w:val="22"/>
        </w:rPr>
      </w:pPr>
      <w:r w:rsidRPr="00427867">
        <w:rPr>
          <w:sz w:val="22"/>
          <w:szCs w:val="22"/>
        </w:rPr>
        <w:t xml:space="preserve">Magyarországi nagytájak III. </w:t>
      </w:r>
      <w:proofErr w:type="gramStart"/>
      <w:r w:rsidRPr="00427867">
        <w:rPr>
          <w:sz w:val="22"/>
          <w:szCs w:val="22"/>
        </w:rPr>
        <w:t>A</w:t>
      </w:r>
      <w:proofErr w:type="gramEnd"/>
      <w:r w:rsidRPr="00427867">
        <w:rPr>
          <w:sz w:val="22"/>
          <w:szCs w:val="22"/>
        </w:rPr>
        <w:t xml:space="preserve"> Dunántúli- dombság és a Dunántúli-középhegység.</w:t>
      </w:r>
    </w:p>
    <w:p w:rsidR="00427867" w:rsidRPr="00427867" w:rsidRDefault="00427867" w:rsidP="00427867">
      <w:pPr>
        <w:numPr>
          <w:ilvl w:val="0"/>
          <w:numId w:val="8"/>
        </w:numPr>
        <w:contextualSpacing/>
        <w:rPr>
          <w:sz w:val="22"/>
          <w:szCs w:val="22"/>
        </w:rPr>
      </w:pPr>
      <w:r w:rsidRPr="00427867">
        <w:rPr>
          <w:sz w:val="22"/>
          <w:szCs w:val="22"/>
        </w:rPr>
        <w:t xml:space="preserve">Magyarországi nagytájak IV. Az Északi-középhegység. </w:t>
      </w:r>
    </w:p>
    <w:p w:rsidR="00427867" w:rsidRPr="00427867" w:rsidRDefault="00427867" w:rsidP="00427867">
      <w:pPr>
        <w:numPr>
          <w:ilvl w:val="0"/>
          <w:numId w:val="8"/>
        </w:numPr>
        <w:contextualSpacing/>
        <w:rPr>
          <w:sz w:val="22"/>
          <w:szCs w:val="22"/>
        </w:rPr>
      </w:pPr>
      <w:r w:rsidRPr="00427867">
        <w:rPr>
          <w:sz w:val="22"/>
          <w:szCs w:val="22"/>
        </w:rPr>
        <w:t>Magyarország nemzeti parkjainak földrajzi vonatkozásai</w:t>
      </w:r>
    </w:p>
    <w:p w:rsidR="00427867" w:rsidRPr="00427867" w:rsidRDefault="00427867" w:rsidP="00427867">
      <w:pPr>
        <w:rPr>
          <w:sz w:val="22"/>
          <w:szCs w:val="22"/>
        </w:rPr>
      </w:pPr>
    </w:p>
    <w:p w:rsidR="00427867" w:rsidRPr="00427867" w:rsidRDefault="00427867" w:rsidP="00427867">
      <w:pPr>
        <w:suppressAutoHyphens/>
        <w:ind w:left="34"/>
        <w:jc w:val="both"/>
        <w:rPr>
          <w:sz w:val="22"/>
          <w:szCs w:val="22"/>
        </w:rPr>
      </w:pPr>
      <w:r w:rsidRPr="00427867">
        <w:rPr>
          <w:b/>
        </w:rPr>
        <w:t xml:space="preserve">Évközi ellenőrzés módja: </w:t>
      </w:r>
      <w:r w:rsidRPr="00427867">
        <w:rPr>
          <w:sz w:val="22"/>
          <w:szCs w:val="22"/>
        </w:rPr>
        <w:t>A félév során 2 ellenőrző dolgozat megíratása az előadások anyagából. A gyakorlatokon heti rendszerességgel számonkérés.</w:t>
      </w:r>
    </w:p>
    <w:p w:rsidR="00427867" w:rsidRPr="00427867" w:rsidRDefault="00427867" w:rsidP="00427867">
      <w:pPr>
        <w:suppressAutoHyphens/>
        <w:jc w:val="both"/>
        <w:rPr>
          <w:b/>
        </w:rPr>
      </w:pPr>
      <w:r w:rsidRPr="00427867">
        <w:rPr>
          <w:sz w:val="22"/>
          <w:szCs w:val="22"/>
        </w:rPr>
        <w:t>Kollokvium a vizsgaidőszakban: Aki megszerezte a vizsgajogosultságot, az a vizsgaidőszakban a meghatározott feltételek mellett szóbeli vagy írásbeli vizsgát tehet, amelynek az eredményét nem befolyásolja a gyakorlaton szerzett érdemjegy. Félévenként összesen 3 vizsgalehetőség adott, amelyek közül az esetleges, harmadik („C”) vizsga kizárólag szóban, vizsgabizottság előtt történik</w:t>
      </w:r>
    </w:p>
    <w:p w:rsidR="00427867" w:rsidRPr="00427867" w:rsidRDefault="00427867" w:rsidP="00427867">
      <w:pPr>
        <w:spacing w:before="120"/>
        <w:jc w:val="both"/>
      </w:pPr>
      <w:r w:rsidRPr="00427867">
        <w:rPr>
          <w:b/>
        </w:rPr>
        <w:t>Számonkérés módja</w:t>
      </w:r>
      <w:r w:rsidRPr="00427867">
        <w:t xml:space="preserve"> (</w:t>
      </w:r>
      <w:r w:rsidRPr="00427867">
        <w:rPr>
          <w:i/>
        </w:rPr>
        <w:t>félévi vizsgajegy kialakításának módja – beszámoló, gyakorlati jegy, kollokvium, szigorlat</w:t>
      </w:r>
      <w:r w:rsidRPr="00427867">
        <w:t>): kollokvium</w:t>
      </w:r>
    </w:p>
    <w:p w:rsidR="00427867" w:rsidRPr="00427867" w:rsidRDefault="00427867" w:rsidP="00427867"/>
    <w:p w:rsidR="00427867" w:rsidRPr="00427867" w:rsidRDefault="00427867" w:rsidP="00427867">
      <w:r w:rsidRPr="00427867">
        <w:rPr>
          <w:b/>
        </w:rPr>
        <w:t>Oktatási segédanyagok:</w:t>
      </w:r>
      <w:r w:rsidRPr="00427867">
        <w:t xml:space="preserve"> az előadások diasorai</w:t>
      </w:r>
    </w:p>
    <w:p w:rsidR="00427867" w:rsidRPr="00427867" w:rsidRDefault="00427867" w:rsidP="00427867">
      <w:pPr>
        <w:rPr>
          <w:b/>
        </w:rPr>
      </w:pPr>
    </w:p>
    <w:p w:rsidR="00427867" w:rsidRPr="00427867" w:rsidRDefault="00427867" w:rsidP="00427867">
      <w:pPr>
        <w:rPr>
          <w:b/>
        </w:rPr>
      </w:pPr>
      <w:r w:rsidRPr="00427867">
        <w:rPr>
          <w:b/>
        </w:rPr>
        <w:t xml:space="preserve">Ajánlott irodalom: </w:t>
      </w:r>
    </w:p>
    <w:p w:rsidR="00427867" w:rsidRPr="00427867" w:rsidRDefault="00427867" w:rsidP="00427867">
      <w:pPr>
        <w:outlineLvl w:val="0"/>
        <w:rPr>
          <w:sz w:val="22"/>
          <w:szCs w:val="22"/>
        </w:rPr>
      </w:pPr>
      <w:r w:rsidRPr="00427867">
        <w:rPr>
          <w:sz w:val="22"/>
          <w:szCs w:val="22"/>
        </w:rPr>
        <w:t xml:space="preserve">Domjánné </w:t>
      </w:r>
      <w:proofErr w:type="spellStart"/>
      <w:r w:rsidRPr="00427867">
        <w:rPr>
          <w:sz w:val="22"/>
          <w:szCs w:val="22"/>
        </w:rPr>
        <w:t>Nyizsalovszki</w:t>
      </w:r>
      <w:proofErr w:type="spellEnd"/>
      <w:r w:rsidRPr="00427867">
        <w:rPr>
          <w:sz w:val="22"/>
          <w:szCs w:val="22"/>
        </w:rPr>
        <w:t xml:space="preserve"> R</w:t>
      </w:r>
      <w:proofErr w:type="gramStart"/>
      <w:r w:rsidRPr="00427867">
        <w:rPr>
          <w:sz w:val="22"/>
          <w:szCs w:val="22"/>
        </w:rPr>
        <w:t>.,</w:t>
      </w:r>
      <w:proofErr w:type="gramEnd"/>
      <w:r w:rsidRPr="00427867">
        <w:rPr>
          <w:sz w:val="22"/>
          <w:szCs w:val="22"/>
        </w:rPr>
        <w:t xml:space="preserve"> Juhász L. (2010): Magyarország természetföldrajza. Mezőgazda Kiadó, Budapest (ISBN978-963-286-597-3)</w:t>
      </w:r>
    </w:p>
    <w:p w:rsidR="00427867" w:rsidRPr="00427867" w:rsidRDefault="00427867" w:rsidP="00427867">
      <w:pPr>
        <w:outlineLvl w:val="0"/>
        <w:rPr>
          <w:sz w:val="22"/>
          <w:szCs w:val="22"/>
        </w:rPr>
      </w:pPr>
      <w:r w:rsidRPr="00427867">
        <w:rPr>
          <w:sz w:val="22"/>
          <w:szCs w:val="22"/>
        </w:rPr>
        <w:t xml:space="preserve">Hevesi, </w:t>
      </w:r>
      <w:proofErr w:type="gramStart"/>
      <w:r w:rsidRPr="00427867">
        <w:rPr>
          <w:sz w:val="22"/>
          <w:szCs w:val="22"/>
        </w:rPr>
        <w:t>A</w:t>
      </w:r>
      <w:proofErr w:type="gramEnd"/>
      <w:r w:rsidRPr="00427867">
        <w:rPr>
          <w:sz w:val="22"/>
          <w:szCs w:val="22"/>
        </w:rPr>
        <w:t>. (2001): Természetföldrajzi Kislexikon. Tankönyvkiadó. Budapest</w:t>
      </w:r>
    </w:p>
    <w:p w:rsidR="005237B3" w:rsidRPr="005237B3" w:rsidRDefault="005237B3" w:rsidP="005237B3">
      <w:pPr>
        <w:jc w:val="center"/>
        <w:rPr>
          <w:b/>
        </w:rPr>
      </w:pPr>
      <w:r w:rsidRPr="005237B3">
        <w:rPr>
          <w:b/>
        </w:rPr>
        <w:lastRenderedPageBreak/>
        <w:t>KÖVETELMÉNYRENDSZER</w:t>
      </w:r>
    </w:p>
    <w:p w:rsidR="005237B3" w:rsidRPr="005237B3" w:rsidRDefault="005237B3" w:rsidP="005237B3">
      <w:pPr>
        <w:jc w:val="center"/>
        <w:rPr>
          <w:b/>
        </w:rPr>
      </w:pPr>
      <w:r w:rsidRPr="005237B3">
        <w:rPr>
          <w:b/>
        </w:rPr>
        <w:t>2023/2024. tanév I. félév</w:t>
      </w:r>
    </w:p>
    <w:p w:rsidR="005237B3" w:rsidRPr="005237B3" w:rsidRDefault="005237B3" w:rsidP="005237B3">
      <w:pPr>
        <w:jc w:val="center"/>
        <w:rPr>
          <w:b/>
        </w:rPr>
      </w:pPr>
    </w:p>
    <w:p w:rsidR="005237B3" w:rsidRPr="005237B3" w:rsidRDefault="005237B3" w:rsidP="005237B3">
      <w:r w:rsidRPr="005237B3">
        <w:rPr>
          <w:b/>
        </w:rPr>
        <w:t xml:space="preserve">A tantárgy neve, kódja: </w:t>
      </w:r>
      <w:r w:rsidRPr="005237B3">
        <w:t>Matematika, MTB7005</w:t>
      </w:r>
    </w:p>
    <w:p w:rsidR="005237B3" w:rsidRPr="005237B3" w:rsidRDefault="005237B3" w:rsidP="005237B3">
      <w:r w:rsidRPr="005237B3">
        <w:rPr>
          <w:b/>
        </w:rPr>
        <w:t>A tantárgyfelelős neve, beosztása:</w:t>
      </w:r>
      <w:r w:rsidRPr="005237B3">
        <w:t xml:space="preserve"> Dr. Vincze Szilvia, egyetemi docens</w:t>
      </w:r>
    </w:p>
    <w:p w:rsidR="005237B3" w:rsidRPr="005237B3" w:rsidRDefault="005237B3" w:rsidP="005237B3">
      <w:pPr>
        <w:rPr>
          <w:b/>
        </w:rPr>
      </w:pPr>
      <w:r w:rsidRPr="005237B3">
        <w:rPr>
          <w:b/>
        </w:rPr>
        <w:t xml:space="preserve">A tantárgy oktatásába bevont további oktatók: </w:t>
      </w:r>
    </w:p>
    <w:p w:rsidR="005237B3" w:rsidRPr="005237B3" w:rsidRDefault="005237B3" w:rsidP="005237B3">
      <w:pPr>
        <w:rPr>
          <w:color w:val="FF0000"/>
        </w:rPr>
      </w:pPr>
      <w:r w:rsidRPr="005237B3">
        <w:rPr>
          <w:b/>
        </w:rPr>
        <w:t>Szak neve, szintje:</w:t>
      </w:r>
      <w:r w:rsidRPr="005237B3">
        <w:t xml:space="preserve"> Természetvédelmi mérnöki </w:t>
      </w:r>
      <w:proofErr w:type="spellStart"/>
      <w:r w:rsidRPr="005237B3">
        <w:t>BSc</w:t>
      </w:r>
      <w:proofErr w:type="spellEnd"/>
    </w:p>
    <w:p w:rsidR="005237B3" w:rsidRPr="005237B3" w:rsidRDefault="005237B3" w:rsidP="005237B3">
      <w:r w:rsidRPr="005237B3">
        <w:rPr>
          <w:b/>
        </w:rPr>
        <w:t xml:space="preserve">Tantárgy típusa: </w:t>
      </w:r>
      <w:r w:rsidRPr="005237B3">
        <w:t>kötelező</w:t>
      </w:r>
    </w:p>
    <w:p w:rsidR="005237B3" w:rsidRPr="005237B3" w:rsidRDefault="005237B3" w:rsidP="005237B3">
      <w:r w:rsidRPr="005237B3">
        <w:rPr>
          <w:b/>
        </w:rPr>
        <w:t xml:space="preserve">A tantárgy oktatási időterve, vizsga típusa: </w:t>
      </w:r>
      <w:r w:rsidRPr="005237B3">
        <w:t>2+1 GY</w:t>
      </w:r>
    </w:p>
    <w:p w:rsidR="005237B3" w:rsidRPr="005237B3" w:rsidRDefault="005237B3" w:rsidP="005237B3">
      <w:r w:rsidRPr="005237B3">
        <w:rPr>
          <w:b/>
        </w:rPr>
        <w:t xml:space="preserve">A tantárgy kredit értéke: </w:t>
      </w:r>
      <w:r w:rsidRPr="005237B3">
        <w:t>4</w:t>
      </w:r>
    </w:p>
    <w:p w:rsidR="005237B3" w:rsidRPr="005237B3" w:rsidRDefault="005237B3" w:rsidP="005237B3">
      <w:pPr>
        <w:rPr>
          <w:b/>
        </w:rPr>
      </w:pPr>
    </w:p>
    <w:p w:rsidR="005237B3" w:rsidRPr="005237B3" w:rsidRDefault="005237B3" w:rsidP="005237B3">
      <w:pPr>
        <w:jc w:val="both"/>
        <w:rPr>
          <w:b/>
        </w:rPr>
      </w:pPr>
      <w:r w:rsidRPr="005237B3">
        <w:rPr>
          <w:b/>
        </w:rPr>
        <w:t>A tárgy oktatásának célja:</w:t>
      </w:r>
      <w:r w:rsidRPr="005237B3">
        <w:t xml:space="preserve"> A tantárgy oktatásának célja, </w:t>
      </w:r>
      <w:r w:rsidRPr="005237B3">
        <w:rPr>
          <w:szCs w:val="22"/>
        </w:rPr>
        <w:t xml:space="preserve">hogy a hallgatók megismerjék a tanulmányaikhoz szükséges releváns matematikai fogalmakat és alapvető módszereket. Az anyag súlyponti része az egyváltozós valós függvények differenciálszámítása és alkalmazása. Az előadásokon az alapvető </w:t>
      </w:r>
      <w:proofErr w:type="gramStart"/>
      <w:r w:rsidRPr="005237B3">
        <w:rPr>
          <w:szCs w:val="22"/>
        </w:rPr>
        <w:t>definíciók</w:t>
      </w:r>
      <w:proofErr w:type="gramEnd"/>
      <w:r w:rsidRPr="005237B3">
        <w:rPr>
          <w:szCs w:val="22"/>
        </w:rPr>
        <w:t xml:space="preserve"> és tételek értelmezésére fókuszálunk gyakorlati alkalmazásokon keresztül. Az előadásokhoz kapcsolódó gyakorlatokon további lehetőség van a megfelelő témákhoz kapcsolódó feladatok megoldásában való jártasság elmélyítésére.</w:t>
      </w:r>
    </w:p>
    <w:p w:rsidR="005237B3" w:rsidRPr="005237B3" w:rsidRDefault="005237B3" w:rsidP="005237B3">
      <w:pPr>
        <w:rPr>
          <w:b/>
        </w:rPr>
      </w:pPr>
    </w:p>
    <w:p w:rsidR="005237B3" w:rsidRPr="005237B3" w:rsidRDefault="005237B3" w:rsidP="005237B3">
      <w:r w:rsidRPr="005237B3">
        <w:rPr>
          <w:b/>
        </w:rPr>
        <w:t xml:space="preserve">A tantárgy tartalma </w:t>
      </w:r>
      <w:r w:rsidRPr="005237B3">
        <w:t xml:space="preserve">(14 hét bontásban): </w:t>
      </w:r>
    </w:p>
    <w:p w:rsidR="005237B3" w:rsidRPr="005237B3" w:rsidRDefault="005237B3" w:rsidP="005237B3">
      <w:pPr>
        <w:numPr>
          <w:ilvl w:val="0"/>
          <w:numId w:val="9"/>
        </w:numPr>
        <w:spacing w:before="100" w:beforeAutospacing="1" w:after="100" w:afterAutospacing="1"/>
      </w:pPr>
      <w:r w:rsidRPr="005237B3">
        <w:t>Halmazelméleti alapfogalmak</w:t>
      </w:r>
    </w:p>
    <w:p w:rsidR="005237B3" w:rsidRPr="005237B3" w:rsidRDefault="005237B3" w:rsidP="005237B3">
      <w:pPr>
        <w:numPr>
          <w:ilvl w:val="0"/>
          <w:numId w:val="9"/>
        </w:numPr>
        <w:spacing w:before="100" w:beforeAutospacing="1" w:after="100" w:afterAutospacing="1"/>
      </w:pPr>
      <w:r w:rsidRPr="005237B3">
        <w:t>Nevezetes számhalmazok</w:t>
      </w:r>
    </w:p>
    <w:p w:rsidR="005237B3" w:rsidRPr="005237B3" w:rsidRDefault="005237B3" w:rsidP="005237B3">
      <w:pPr>
        <w:numPr>
          <w:ilvl w:val="0"/>
          <w:numId w:val="9"/>
        </w:numPr>
        <w:spacing w:before="100" w:beforeAutospacing="1" w:after="100" w:afterAutospacing="1"/>
      </w:pPr>
      <w:proofErr w:type="gramStart"/>
      <w:r w:rsidRPr="005237B3">
        <w:t>Relációk</w:t>
      </w:r>
      <w:proofErr w:type="gramEnd"/>
      <w:r w:rsidRPr="005237B3">
        <w:t xml:space="preserve"> és függvények</w:t>
      </w:r>
    </w:p>
    <w:p w:rsidR="005237B3" w:rsidRPr="005237B3" w:rsidRDefault="005237B3" w:rsidP="005237B3">
      <w:pPr>
        <w:numPr>
          <w:ilvl w:val="0"/>
          <w:numId w:val="9"/>
        </w:numPr>
        <w:spacing w:before="100" w:beforeAutospacing="1" w:after="100" w:afterAutospacing="1"/>
      </w:pPr>
      <w:r w:rsidRPr="005237B3">
        <w:t>Egyváltozós valós függvény fogalma és tulajdonsága</w:t>
      </w:r>
    </w:p>
    <w:p w:rsidR="005237B3" w:rsidRPr="005237B3" w:rsidRDefault="005237B3" w:rsidP="005237B3">
      <w:pPr>
        <w:numPr>
          <w:ilvl w:val="0"/>
          <w:numId w:val="9"/>
        </w:numPr>
        <w:spacing w:before="100" w:beforeAutospacing="1" w:after="100" w:afterAutospacing="1"/>
      </w:pPr>
      <w:r w:rsidRPr="005237B3">
        <w:t>Elemi függvények és jellemzőjük</w:t>
      </w:r>
    </w:p>
    <w:p w:rsidR="005237B3" w:rsidRPr="005237B3" w:rsidRDefault="005237B3" w:rsidP="005237B3">
      <w:pPr>
        <w:numPr>
          <w:ilvl w:val="0"/>
          <w:numId w:val="9"/>
        </w:numPr>
        <w:spacing w:before="100" w:beforeAutospacing="1" w:after="100" w:afterAutospacing="1"/>
      </w:pPr>
      <w:r w:rsidRPr="005237B3">
        <w:t>Számsorozatok, sorozatok határértékszámítás</w:t>
      </w:r>
    </w:p>
    <w:p w:rsidR="005237B3" w:rsidRPr="005237B3" w:rsidRDefault="005237B3" w:rsidP="005237B3">
      <w:pPr>
        <w:numPr>
          <w:ilvl w:val="0"/>
          <w:numId w:val="9"/>
        </w:numPr>
        <w:spacing w:before="100" w:beforeAutospacing="1" w:after="100" w:afterAutospacing="1"/>
      </w:pPr>
      <w:hyperlink r:id="rId5" w:tooltip="Függvények határértéke" w:history="1">
        <w:r w:rsidRPr="005237B3">
          <w:rPr>
            <w:color w:val="0000FF"/>
            <w:u w:val="single"/>
          </w:rPr>
          <w:t>Függvények határértéke</w:t>
        </w:r>
      </w:hyperlink>
    </w:p>
    <w:p w:rsidR="005237B3" w:rsidRPr="005237B3" w:rsidRDefault="005237B3" w:rsidP="005237B3">
      <w:pPr>
        <w:numPr>
          <w:ilvl w:val="0"/>
          <w:numId w:val="9"/>
        </w:numPr>
        <w:spacing w:before="100" w:beforeAutospacing="1" w:after="100" w:afterAutospacing="1"/>
      </w:pPr>
      <w:r w:rsidRPr="005237B3">
        <w:t>Bevezetés a differenciálszámításba</w:t>
      </w:r>
    </w:p>
    <w:p w:rsidR="005237B3" w:rsidRPr="005237B3" w:rsidRDefault="005237B3" w:rsidP="005237B3">
      <w:pPr>
        <w:numPr>
          <w:ilvl w:val="0"/>
          <w:numId w:val="9"/>
        </w:numPr>
        <w:spacing w:before="100" w:beforeAutospacing="1" w:after="100" w:afterAutospacing="1"/>
      </w:pPr>
      <w:proofErr w:type="gramStart"/>
      <w:r w:rsidRPr="005237B3">
        <w:t>Deriválási</w:t>
      </w:r>
      <w:proofErr w:type="gramEnd"/>
      <w:r w:rsidRPr="005237B3">
        <w:t xml:space="preserve"> szabályok, elemi függvények deriváltjai</w:t>
      </w:r>
    </w:p>
    <w:p w:rsidR="005237B3" w:rsidRPr="005237B3" w:rsidRDefault="005237B3" w:rsidP="005237B3">
      <w:pPr>
        <w:numPr>
          <w:ilvl w:val="0"/>
          <w:numId w:val="9"/>
        </w:numPr>
        <w:spacing w:before="100" w:beforeAutospacing="1" w:after="100" w:afterAutospacing="1"/>
      </w:pPr>
      <w:r w:rsidRPr="005237B3">
        <w:t xml:space="preserve">Differenciálszámítás alkalmazása – </w:t>
      </w:r>
      <w:proofErr w:type="spellStart"/>
      <w:r w:rsidRPr="005237B3">
        <w:t>L’Hospital</w:t>
      </w:r>
      <w:proofErr w:type="spellEnd"/>
      <w:r w:rsidRPr="005237B3">
        <w:t xml:space="preserve"> szabály</w:t>
      </w:r>
    </w:p>
    <w:p w:rsidR="005237B3" w:rsidRPr="005237B3" w:rsidRDefault="005237B3" w:rsidP="005237B3">
      <w:pPr>
        <w:numPr>
          <w:ilvl w:val="0"/>
          <w:numId w:val="9"/>
        </w:numPr>
        <w:spacing w:before="100" w:beforeAutospacing="1" w:after="100" w:afterAutospacing="1"/>
      </w:pPr>
      <w:r w:rsidRPr="005237B3">
        <w:t>Differenciálszámítás alkalmazása – Elaszticitás és szélsőérték feladatok</w:t>
      </w:r>
    </w:p>
    <w:p w:rsidR="005237B3" w:rsidRPr="005237B3" w:rsidRDefault="005237B3" w:rsidP="005237B3">
      <w:pPr>
        <w:numPr>
          <w:ilvl w:val="0"/>
          <w:numId w:val="9"/>
        </w:numPr>
        <w:spacing w:before="100" w:beforeAutospacing="1" w:after="100" w:afterAutospacing="1"/>
      </w:pPr>
      <w:r w:rsidRPr="005237B3">
        <w:t xml:space="preserve">Differenciálszámítás alkalmazása – </w:t>
      </w:r>
      <w:hyperlink r:id="rId6" w:tooltip="Teljes függvényvizsgálat" w:history="1">
        <w:r w:rsidRPr="005237B3">
          <w:rPr>
            <w:color w:val="0000FF"/>
            <w:u w:val="single"/>
          </w:rPr>
          <w:t>Teljes függvényvizsgálat</w:t>
        </w:r>
      </w:hyperlink>
    </w:p>
    <w:p w:rsidR="005237B3" w:rsidRPr="005237B3" w:rsidRDefault="005237B3" w:rsidP="005237B3">
      <w:pPr>
        <w:numPr>
          <w:ilvl w:val="0"/>
          <w:numId w:val="9"/>
        </w:numPr>
        <w:spacing w:before="100" w:beforeAutospacing="1" w:after="100" w:afterAutospacing="1"/>
      </w:pPr>
      <w:r w:rsidRPr="005237B3">
        <w:t>Többváltozós függvények fogalma. Feltétel nélküli szélsőérték-számítás</w:t>
      </w:r>
    </w:p>
    <w:p w:rsidR="005237B3" w:rsidRPr="005237B3" w:rsidRDefault="005237B3" w:rsidP="005237B3">
      <w:pPr>
        <w:numPr>
          <w:ilvl w:val="0"/>
          <w:numId w:val="9"/>
        </w:numPr>
        <w:spacing w:before="100" w:beforeAutospacing="1" w:after="100" w:afterAutospacing="1"/>
      </w:pPr>
      <w:r w:rsidRPr="005237B3">
        <w:t>Többváltozós függvény feltételes szélsőérték-számítása</w:t>
      </w:r>
    </w:p>
    <w:p w:rsidR="005237B3" w:rsidRPr="005237B3" w:rsidRDefault="005237B3" w:rsidP="005237B3">
      <w:pPr>
        <w:spacing w:before="120"/>
        <w:jc w:val="both"/>
      </w:pPr>
      <w:r w:rsidRPr="005237B3">
        <w:rPr>
          <w:b/>
        </w:rPr>
        <w:t xml:space="preserve">Évközi ellenőrzés módja: </w:t>
      </w:r>
      <w:r w:rsidRPr="005237B3">
        <w:t xml:space="preserve">A félév gyakorlatokon való </w:t>
      </w:r>
      <w:proofErr w:type="gramStart"/>
      <w:r w:rsidRPr="005237B3">
        <w:t>aktív</w:t>
      </w:r>
      <w:proofErr w:type="gramEnd"/>
      <w:r w:rsidRPr="005237B3">
        <w:t xml:space="preserve"> részvétel szükséges, az előadásokon való részvétel ajánlott. Maximum 3 gyakorlatról lehet hiányozni, egyébként az aláírás </w:t>
      </w:r>
      <w:proofErr w:type="gramStart"/>
      <w:r w:rsidRPr="005237B3">
        <w:t>automatikusan</w:t>
      </w:r>
      <w:proofErr w:type="gramEnd"/>
      <w:r w:rsidRPr="005237B3">
        <w:t xml:space="preserve"> megtagadásra kerül.</w:t>
      </w:r>
    </w:p>
    <w:p w:rsidR="005237B3" w:rsidRPr="005237B3" w:rsidRDefault="005237B3" w:rsidP="005237B3">
      <w:pPr>
        <w:spacing w:before="100" w:beforeAutospacing="1" w:after="100" w:afterAutospacing="1"/>
      </w:pPr>
      <w:r w:rsidRPr="005237B3">
        <w:t xml:space="preserve">A félév során két zárthelyi dolgozatot írunk (a tervek alapján a 7. és a 15. héten). Kötelező mindkét dolgozatot megírni, a hallgató ez alapján kapja meg gyakorlati jegyét. </w:t>
      </w:r>
    </w:p>
    <w:p w:rsidR="005237B3" w:rsidRPr="005237B3" w:rsidRDefault="005237B3" w:rsidP="005237B3">
      <w:pPr>
        <w:spacing w:before="100" w:beforeAutospacing="1" w:after="100" w:afterAutospacing="1"/>
      </w:pPr>
      <w:r w:rsidRPr="005237B3">
        <w:t xml:space="preserve">Év közben hetente online gyakorló tesztek megoldásával </w:t>
      </w:r>
      <w:proofErr w:type="gramStart"/>
      <w:r w:rsidRPr="005237B3">
        <w:t>extra</w:t>
      </w:r>
      <w:proofErr w:type="gramEnd"/>
      <w:r w:rsidRPr="005237B3">
        <w:t xml:space="preserve"> pontok szerezhetők, ezek hozzáadódnak a zárthelyi dolgozatok alkalmával szerzett pontokhoz. Az adott hétre vonatkozó tesztek vasárnap 23:59-ig lesznek elérhetőek és csak egyszer lehet azokat megoldani. Az elért eredményeket félév végén összesítjük és át</w:t>
      </w:r>
      <w:proofErr w:type="gramStart"/>
      <w:r w:rsidRPr="005237B3">
        <w:t>konvertáljuk</w:t>
      </w:r>
      <w:proofErr w:type="gramEnd"/>
      <w:r w:rsidRPr="005237B3">
        <w:t xml:space="preserve"> őket a  [0; 20]-</w:t>
      </w:r>
      <w:proofErr w:type="spellStart"/>
      <w:r w:rsidRPr="005237B3">
        <w:t>as</w:t>
      </w:r>
      <w:proofErr w:type="spellEnd"/>
      <w:r w:rsidRPr="005237B3">
        <w:t xml:space="preserve"> intervallumra. (Hétfő reggeltől már szabadon lehet gyakorolni ezekkel a tesztekkel, de eme megoldások eredménye már nem számítható be.)</w:t>
      </w:r>
    </w:p>
    <w:p w:rsidR="005237B3" w:rsidRPr="005237B3" w:rsidRDefault="005237B3" w:rsidP="005237B3">
      <w:pPr>
        <w:spacing w:before="100" w:beforeAutospacing="1" w:after="100" w:afterAutospacing="1"/>
      </w:pPr>
      <w:r w:rsidRPr="005237B3">
        <w:lastRenderedPageBreak/>
        <w:t>A két zárthelyi dolgozat és a plusz pontok alapján a gyakorlati jegy a következőképpen alakulhat: 0-49% elégtelen, 50-69% elégséges, 70-79% közepes, 80-89% jó, 90-100% jeles.</w:t>
      </w:r>
    </w:p>
    <w:p w:rsidR="005237B3" w:rsidRPr="005237B3" w:rsidRDefault="005237B3" w:rsidP="005237B3">
      <w:pPr>
        <w:spacing w:before="120"/>
        <w:jc w:val="both"/>
      </w:pPr>
      <w:r w:rsidRPr="005237B3">
        <w:rPr>
          <w:b/>
        </w:rPr>
        <w:t>Számonkérés módja</w:t>
      </w:r>
      <w:r w:rsidRPr="005237B3">
        <w:t xml:space="preserve"> (</w:t>
      </w:r>
      <w:r w:rsidRPr="005237B3">
        <w:rPr>
          <w:i/>
        </w:rPr>
        <w:t>félévi vizsgajegy kialakításának módja – beszámoló, gyakorlati jegy, kollokvium, szigorlat</w:t>
      </w:r>
      <w:r w:rsidRPr="005237B3">
        <w:t>): gyakorlati jegy</w:t>
      </w:r>
    </w:p>
    <w:p w:rsidR="005237B3" w:rsidRPr="005237B3" w:rsidRDefault="005237B3" w:rsidP="005237B3"/>
    <w:p w:rsidR="005237B3" w:rsidRPr="005237B3" w:rsidRDefault="005237B3" w:rsidP="005237B3">
      <w:r w:rsidRPr="005237B3">
        <w:rPr>
          <w:b/>
        </w:rPr>
        <w:t>Oktatási segédanyagok:</w:t>
      </w:r>
      <w:r w:rsidRPr="005237B3">
        <w:t xml:space="preserve"> az előadások diasorai</w:t>
      </w:r>
    </w:p>
    <w:p w:rsidR="005237B3" w:rsidRPr="005237B3" w:rsidRDefault="005237B3" w:rsidP="005237B3">
      <w:pPr>
        <w:rPr>
          <w:b/>
        </w:rPr>
      </w:pPr>
    </w:p>
    <w:p w:rsidR="005237B3" w:rsidRPr="005237B3" w:rsidRDefault="005237B3" w:rsidP="005237B3">
      <w:pPr>
        <w:rPr>
          <w:b/>
        </w:rPr>
      </w:pPr>
      <w:r w:rsidRPr="005237B3">
        <w:rPr>
          <w:b/>
        </w:rPr>
        <w:t xml:space="preserve">Ajánlott irodalom: </w:t>
      </w:r>
    </w:p>
    <w:p w:rsidR="005237B3" w:rsidRPr="005237B3" w:rsidRDefault="005237B3" w:rsidP="005237B3">
      <w:r w:rsidRPr="005237B3">
        <w:t>Bíró Fatime, Vincze Szilvia: A gazdasági matematika alapjai, Egyetemi jegyzet</w:t>
      </w:r>
    </w:p>
    <w:p w:rsidR="005237B3" w:rsidRPr="005237B3" w:rsidRDefault="005237B3" w:rsidP="005237B3">
      <w:r w:rsidRPr="005237B3">
        <w:t>Bárczy Barnabás: Differenciálszámítás, Bolyai könyvek, 2004</w:t>
      </w:r>
    </w:p>
    <w:p w:rsidR="005237B3" w:rsidRPr="005237B3" w:rsidRDefault="005237B3" w:rsidP="005237B3">
      <w:proofErr w:type="spellStart"/>
      <w:r w:rsidRPr="005237B3">
        <w:t>Denkinger</w:t>
      </w:r>
      <w:proofErr w:type="spellEnd"/>
      <w:r w:rsidRPr="005237B3">
        <w:t xml:space="preserve"> Géza, Gyurkó Lajos: Analízis gyakorlatok, Nemzeti Tankönyvkiadó</w:t>
      </w:r>
    </w:p>
    <w:p w:rsidR="005237B3" w:rsidRPr="005237B3" w:rsidRDefault="005237B3" w:rsidP="005237B3">
      <w:r w:rsidRPr="005237B3">
        <w:t>Dr. Ábrahám István: Analízis 1, (Egyszerűen, érthetően) Boole algebra, Sorozatok, Függvények</w:t>
      </w:r>
    </w:p>
    <w:p w:rsidR="00DB23D4" w:rsidRDefault="00DB23D4">
      <w:pPr>
        <w:spacing w:after="160" w:line="259" w:lineRule="auto"/>
      </w:pPr>
      <w:r>
        <w:br w:type="page"/>
      </w:r>
    </w:p>
    <w:p w:rsidR="005237B3" w:rsidRPr="005237B3" w:rsidRDefault="005237B3" w:rsidP="005237B3"/>
    <w:p w:rsidR="00DB23D4" w:rsidRPr="00D22A50" w:rsidRDefault="00DB23D4" w:rsidP="00DB23D4">
      <w:pPr>
        <w:jc w:val="center"/>
        <w:rPr>
          <w:b/>
        </w:rPr>
      </w:pPr>
      <w:r w:rsidRPr="00D22A50">
        <w:rPr>
          <w:b/>
        </w:rPr>
        <w:t>KÖVETELMÉNYRENDSZER</w:t>
      </w:r>
    </w:p>
    <w:p w:rsidR="00DB23D4" w:rsidRPr="00D22A50" w:rsidRDefault="00DB23D4" w:rsidP="00DB23D4">
      <w:pPr>
        <w:jc w:val="center"/>
        <w:rPr>
          <w:b/>
        </w:rPr>
      </w:pPr>
      <w:r w:rsidRPr="00D22A50">
        <w:rPr>
          <w:b/>
        </w:rPr>
        <w:t>20</w:t>
      </w:r>
      <w:r>
        <w:rPr>
          <w:b/>
        </w:rPr>
        <w:t>23</w:t>
      </w:r>
      <w:r w:rsidRPr="00D22A50">
        <w:rPr>
          <w:b/>
        </w:rPr>
        <w:t>/20</w:t>
      </w:r>
      <w:r>
        <w:rPr>
          <w:b/>
        </w:rPr>
        <w:t>24</w:t>
      </w:r>
      <w:r w:rsidRPr="00D22A50">
        <w:rPr>
          <w:b/>
        </w:rPr>
        <w:t>. tanév I. félév</w:t>
      </w:r>
    </w:p>
    <w:p w:rsidR="00DB23D4" w:rsidRPr="00D22A50" w:rsidRDefault="00DB23D4" w:rsidP="00DB23D4">
      <w:pPr>
        <w:jc w:val="center"/>
        <w:rPr>
          <w:b/>
        </w:rPr>
      </w:pPr>
    </w:p>
    <w:p w:rsidR="00DB23D4" w:rsidRPr="00D22A50" w:rsidRDefault="00DB23D4" w:rsidP="00DB23D4">
      <w:pPr>
        <w:jc w:val="both"/>
      </w:pPr>
      <w:r w:rsidRPr="00D22A50">
        <w:rPr>
          <w:b/>
        </w:rPr>
        <w:t>A tantárgy neve, kódja: Informatika, MTB7008</w:t>
      </w:r>
    </w:p>
    <w:p w:rsidR="00DB23D4" w:rsidRPr="00D22A50" w:rsidRDefault="00DB23D4" w:rsidP="00DB23D4">
      <w:pPr>
        <w:jc w:val="both"/>
      </w:pPr>
      <w:r w:rsidRPr="00D22A50">
        <w:rPr>
          <w:b/>
        </w:rPr>
        <w:t>A tantárgyfelelős neve, beosztása:</w:t>
      </w:r>
      <w:r w:rsidRPr="00D22A50">
        <w:t xml:space="preserve"> Borbásné Dr. Botos Szilvia, </w:t>
      </w:r>
      <w:r>
        <w:t>egyetemi docens</w:t>
      </w:r>
    </w:p>
    <w:p w:rsidR="00DB23D4" w:rsidRDefault="00DB23D4" w:rsidP="00DB23D4">
      <w:pPr>
        <w:jc w:val="both"/>
      </w:pPr>
      <w:r w:rsidRPr="00D22A50">
        <w:rPr>
          <w:b/>
        </w:rPr>
        <w:t xml:space="preserve">A tantárgy oktatásába bevont további oktatók: </w:t>
      </w:r>
      <w:r>
        <w:t>Dr. Kovács Tamás, adjunktus</w:t>
      </w:r>
    </w:p>
    <w:p w:rsidR="00DB23D4" w:rsidRPr="00D22A50" w:rsidRDefault="00DB23D4" w:rsidP="00DB23D4">
      <w:pPr>
        <w:jc w:val="both"/>
      </w:pPr>
      <w:r w:rsidRPr="00D22A50">
        <w:rPr>
          <w:b/>
        </w:rPr>
        <w:t>Szak neve, szintje:</w:t>
      </w:r>
      <w:r w:rsidRPr="00D22A50">
        <w:t xml:space="preserve"> </w:t>
      </w:r>
      <w:r>
        <w:t>Természetvédelmi mérnöki</w:t>
      </w:r>
      <w:r w:rsidRPr="00D22A50">
        <w:t xml:space="preserve"> </w:t>
      </w:r>
      <w:proofErr w:type="spellStart"/>
      <w:r w:rsidRPr="00D22A50">
        <w:t>BSc</w:t>
      </w:r>
      <w:proofErr w:type="spellEnd"/>
    </w:p>
    <w:p w:rsidR="00DB23D4" w:rsidRPr="00D22A50" w:rsidRDefault="00DB23D4" w:rsidP="00DB23D4">
      <w:pPr>
        <w:jc w:val="both"/>
      </w:pPr>
      <w:r w:rsidRPr="00D22A50">
        <w:rPr>
          <w:b/>
        </w:rPr>
        <w:t xml:space="preserve">Tantárgy típusa: </w:t>
      </w:r>
      <w:r w:rsidRPr="00D22A50">
        <w:t>kötelező</w:t>
      </w:r>
    </w:p>
    <w:p w:rsidR="00DB23D4" w:rsidRPr="00D22A50" w:rsidRDefault="00DB23D4" w:rsidP="00DB23D4">
      <w:pPr>
        <w:jc w:val="both"/>
      </w:pPr>
      <w:r w:rsidRPr="00D22A50">
        <w:rPr>
          <w:b/>
        </w:rPr>
        <w:t xml:space="preserve">A tantárgy oktatási időterve, vizsga típusa: </w:t>
      </w:r>
      <w:r w:rsidRPr="00D22A50">
        <w:t>0+2 G</w:t>
      </w:r>
    </w:p>
    <w:p w:rsidR="00DB23D4" w:rsidRPr="00D22A50" w:rsidRDefault="00DB23D4" w:rsidP="00DB23D4">
      <w:pPr>
        <w:jc w:val="both"/>
      </w:pPr>
      <w:r w:rsidRPr="00D22A50">
        <w:rPr>
          <w:b/>
        </w:rPr>
        <w:t xml:space="preserve">A tantárgy kredit értéke: </w:t>
      </w:r>
      <w:r w:rsidRPr="00D22A50">
        <w:t>3</w:t>
      </w:r>
    </w:p>
    <w:p w:rsidR="00DB23D4" w:rsidRPr="00D22A50" w:rsidRDefault="00DB23D4" w:rsidP="00DB23D4">
      <w:pPr>
        <w:jc w:val="both"/>
        <w:rPr>
          <w:b/>
        </w:rPr>
      </w:pPr>
    </w:p>
    <w:p w:rsidR="00DB23D4" w:rsidRPr="00D22A50" w:rsidRDefault="00DB23D4" w:rsidP="00DB23D4">
      <w:pPr>
        <w:jc w:val="both"/>
        <w:rPr>
          <w:b/>
        </w:rPr>
      </w:pPr>
      <w:r w:rsidRPr="00D22A50">
        <w:rPr>
          <w:b/>
        </w:rPr>
        <w:t>A tárgy oktatásának célja:</w:t>
      </w:r>
      <w:r w:rsidRPr="00D22A50">
        <w:t xml:space="preserve"> Az informatika és számítástechnika alapfogalmai. A táblázatkezelés filozófiája. A táblázatkezelés alapfogalmai, adattípusok, adatformátumok, egyszerű számolási műveletek. Képletek másolása, az EXCEL címzési módjai. Képletek használata, egyszerű számítási feladatok. Táblázatok formázása, diagramkészítés, Matematikai, </w:t>
      </w:r>
      <w:proofErr w:type="gramStart"/>
      <w:r w:rsidRPr="00D22A50">
        <w:t>dátum</w:t>
      </w:r>
      <w:proofErr w:type="gramEnd"/>
      <w:r w:rsidRPr="00D22A50">
        <w:t>, kereső és pénzügyi függvények. Adatbázis függvények és szűrések. Adatbázis kezelés alapjai. Adatbázisok létrehozása az ACCESS-</w:t>
      </w:r>
      <w:proofErr w:type="spellStart"/>
      <w:r w:rsidRPr="00D22A50">
        <w:t>ben</w:t>
      </w:r>
      <w:proofErr w:type="spellEnd"/>
      <w:r w:rsidRPr="00D22A50">
        <w:t>. Táblák tervezése, feltöltése, kapcsolatok kialakítása. Lekérdezések. Származtatott lekérdezések. Jelentések készítése.</w:t>
      </w:r>
    </w:p>
    <w:p w:rsidR="00DB23D4" w:rsidRPr="00D22A50" w:rsidRDefault="00DB23D4" w:rsidP="00DB23D4">
      <w:pPr>
        <w:jc w:val="both"/>
        <w:rPr>
          <w:b/>
        </w:rPr>
      </w:pPr>
    </w:p>
    <w:p w:rsidR="00DB23D4" w:rsidRPr="00D22A50" w:rsidRDefault="00DB23D4" w:rsidP="00DB23D4">
      <w:pPr>
        <w:jc w:val="both"/>
      </w:pPr>
      <w:r w:rsidRPr="00D22A50">
        <w:rPr>
          <w:b/>
        </w:rPr>
        <w:t xml:space="preserve">A tantárgy tartalma </w:t>
      </w:r>
      <w:r w:rsidRPr="00D22A50">
        <w:t xml:space="preserve">(14 hét bontásban): </w:t>
      </w:r>
    </w:p>
    <w:p w:rsidR="00DB23D4" w:rsidRPr="00D22A50" w:rsidRDefault="00DB23D4" w:rsidP="00DB23D4">
      <w:pPr>
        <w:jc w:val="both"/>
      </w:pPr>
    </w:p>
    <w:p w:rsidR="00DB23D4" w:rsidRPr="00D22A50" w:rsidRDefault="00DB23D4" w:rsidP="00DB23D4">
      <w:pPr>
        <w:numPr>
          <w:ilvl w:val="0"/>
          <w:numId w:val="10"/>
        </w:numPr>
        <w:jc w:val="both"/>
      </w:pPr>
      <w:r w:rsidRPr="00D22A50">
        <w:t>Táblázatkezelő rendszer használata</w:t>
      </w:r>
    </w:p>
    <w:p w:rsidR="00DB23D4" w:rsidRPr="00D22A50" w:rsidRDefault="00DB23D4" w:rsidP="00DB23D4">
      <w:pPr>
        <w:numPr>
          <w:ilvl w:val="0"/>
          <w:numId w:val="10"/>
        </w:numPr>
        <w:jc w:val="both"/>
      </w:pPr>
      <w:r w:rsidRPr="00D22A50">
        <w:t>Alapvető műveletek és függvények</w:t>
      </w:r>
    </w:p>
    <w:p w:rsidR="00DB23D4" w:rsidRPr="00D22A50" w:rsidRDefault="00DB23D4" w:rsidP="00DB23D4">
      <w:pPr>
        <w:numPr>
          <w:ilvl w:val="0"/>
          <w:numId w:val="10"/>
        </w:numPr>
        <w:jc w:val="both"/>
      </w:pPr>
      <w:r w:rsidRPr="00D22A50">
        <w:t>Dátumfüggvények és feltételes kifejezések</w:t>
      </w:r>
    </w:p>
    <w:p w:rsidR="00DB23D4" w:rsidRPr="00D22A50" w:rsidRDefault="00DB23D4" w:rsidP="00DB23D4">
      <w:pPr>
        <w:numPr>
          <w:ilvl w:val="0"/>
          <w:numId w:val="10"/>
        </w:numPr>
        <w:jc w:val="both"/>
      </w:pPr>
      <w:r w:rsidRPr="00D22A50">
        <w:t>Keresőfüggvények működése</w:t>
      </w:r>
    </w:p>
    <w:p w:rsidR="00DB23D4" w:rsidRPr="00D22A50" w:rsidRDefault="00DB23D4" w:rsidP="00DB23D4">
      <w:pPr>
        <w:numPr>
          <w:ilvl w:val="0"/>
          <w:numId w:val="10"/>
        </w:numPr>
        <w:jc w:val="both"/>
      </w:pPr>
      <w:r w:rsidRPr="00D22A50">
        <w:t>Összefüggő adatok tulajdonságai, adatok, mint adatbázis. Adatbázis-kezelő függvények használata</w:t>
      </w:r>
    </w:p>
    <w:p w:rsidR="00DB23D4" w:rsidRPr="00D22A50" w:rsidRDefault="00DB23D4" w:rsidP="00DB23D4">
      <w:pPr>
        <w:numPr>
          <w:ilvl w:val="0"/>
          <w:numId w:val="10"/>
        </w:numPr>
        <w:jc w:val="both"/>
      </w:pPr>
      <w:r w:rsidRPr="00D22A50">
        <w:t>Szűrések, kimutatások készítése, grafikonok készítése és szerkesztése</w:t>
      </w:r>
    </w:p>
    <w:p w:rsidR="00DB23D4" w:rsidRPr="00D22A50" w:rsidRDefault="00DB23D4" w:rsidP="00DB23D4">
      <w:pPr>
        <w:numPr>
          <w:ilvl w:val="0"/>
          <w:numId w:val="10"/>
        </w:numPr>
        <w:jc w:val="both"/>
      </w:pPr>
      <w:r w:rsidRPr="00D22A50">
        <w:t>Összefoglaló feladatok</w:t>
      </w:r>
    </w:p>
    <w:p w:rsidR="00DB23D4" w:rsidRPr="00D22A50" w:rsidRDefault="00DB23D4" w:rsidP="00DB23D4">
      <w:pPr>
        <w:numPr>
          <w:ilvl w:val="0"/>
          <w:numId w:val="10"/>
        </w:numPr>
        <w:jc w:val="both"/>
      </w:pPr>
      <w:r w:rsidRPr="00D22A50">
        <w:t>Számonkérés</w:t>
      </w:r>
    </w:p>
    <w:p w:rsidR="00DB23D4" w:rsidRPr="00D22A50" w:rsidRDefault="00DB23D4" w:rsidP="00DB23D4">
      <w:pPr>
        <w:numPr>
          <w:ilvl w:val="0"/>
          <w:numId w:val="10"/>
        </w:numPr>
        <w:jc w:val="both"/>
      </w:pPr>
      <w:r w:rsidRPr="00D22A50">
        <w:t xml:space="preserve">Adatbáziskezelés alapfogalmai, adatbáziskezelő rendszerek, </w:t>
      </w:r>
      <w:proofErr w:type="gramStart"/>
      <w:r w:rsidRPr="00D22A50">
        <w:t>relációs</w:t>
      </w:r>
      <w:proofErr w:type="gramEnd"/>
      <w:r w:rsidRPr="00D22A50">
        <w:t xml:space="preserve"> táblák kezelése, kulcsok szerepe. Adatbázis kialakítása, táblák létrehozása és kezelése, űrlapok használata</w:t>
      </w:r>
    </w:p>
    <w:p w:rsidR="00DB23D4" w:rsidRPr="00D22A50" w:rsidRDefault="00DB23D4" w:rsidP="00DB23D4">
      <w:pPr>
        <w:numPr>
          <w:ilvl w:val="0"/>
          <w:numId w:val="10"/>
        </w:numPr>
        <w:jc w:val="both"/>
      </w:pPr>
      <w:r w:rsidRPr="00D22A50">
        <w:t>Lekérdezési lehetőségek</w:t>
      </w:r>
    </w:p>
    <w:p w:rsidR="00DB23D4" w:rsidRPr="00D22A50" w:rsidRDefault="00DB23D4" w:rsidP="00DB23D4">
      <w:pPr>
        <w:numPr>
          <w:ilvl w:val="0"/>
          <w:numId w:val="10"/>
        </w:numPr>
        <w:jc w:val="both"/>
      </w:pPr>
      <w:r w:rsidRPr="00D22A50">
        <w:t>Frissítő és törlő lekérdezések, származtatott lekérdezések</w:t>
      </w:r>
    </w:p>
    <w:p w:rsidR="00DB23D4" w:rsidRPr="00D22A50" w:rsidRDefault="00DB23D4" w:rsidP="00DB23D4">
      <w:pPr>
        <w:numPr>
          <w:ilvl w:val="0"/>
          <w:numId w:val="10"/>
        </w:numPr>
        <w:jc w:val="both"/>
      </w:pPr>
      <w:r w:rsidRPr="00D22A50">
        <w:t>Kifejezések és függvények használata származtatott lekérdezésekben, jelentéskészítés</w:t>
      </w:r>
    </w:p>
    <w:p w:rsidR="00DB23D4" w:rsidRPr="00D22A50" w:rsidRDefault="00DB23D4" w:rsidP="00DB23D4">
      <w:pPr>
        <w:numPr>
          <w:ilvl w:val="0"/>
          <w:numId w:val="10"/>
        </w:numPr>
        <w:jc w:val="both"/>
      </w:pPr>
      <w:r w:rsidRPr="00D22A50">
        <w:t>Számonkérés</w:t>
      </w:r>
    </w:p>
    <w:p w:rsidR="00DB23D4" w:rsidRPr="00D22A50" w:rsidRDefault="00DB23D4" w:rsidP="00DB23D4">
      <w:pPr>
        <w:numPr>
          <w:ilvl w:val="0"/>
          <w:numId w:val="10"/>
        </w:numPr>
        <w:jc w:val="both"/>
      </w:pPr>
      <w:r w:rsidRPr="00D22A50">
        <w:t>Dolgozatok pótlása</w:t>
      </w:r>
    </w:p>
    <w:p w:rsidR="00DB23D4" w:rsidRDefault="00DB23D4" w:rsidP="00DB23D4">
      <w:pPr>
        <w:jc w:val="both"/>
        <w:rPr>
          <w:b/>
        </w:rPr>
      </w:pPr>
    </w:p>
    <w:p w:rsidR="00DB23D4" w:rsidRPr="00D22A50" w:rsidRDefault="00DB23D4" w:rsidP="00DB23D4">
      <w:pPr>
        <w:jc w:val="both"/>
        <w:rPr>
          <w:i/>
        </w:rPr>
      </w:pPr>
      <w:r w:rsidRPr="00D22A50">
        <w:rPr>
          <w:b/>
        </w:rPr>
        <w:t xml:space="preserve">Évközi ellenőrzés módja: </w:t>
      </w:r>
    </w:p>
    <w:p w:rsidR="00DB23D4" w:rsidRPr="00D22A50" w:rsidRDefault="00DB23D4" w:rsidP="00DB23D4">
      <w:pPr>
        <w:jc w:val="both"/>
      </w:pPr>
      <w:r w:rsidRPr="00D22A50">
        <w:t xml:space="preserve">A gyakorlatokon az </w:t>
      </w:r>
      <w:proofErr w:type="gramStart"/>
      <w:r w:rsidRPr="00D22A50">
        <w:t>aktív</w:t>
      </w:r>
      <w:proofErr w:type="gramEnd"/>
      <w:r w:rsidRPr="00D22A50">
        <w:t xml:space="preserve"> részvétel kötelező, maximum 3 hiányzás engedhető meg! Több hiányzás esetén, a </w:t>
      </w:r>
      <w:proofErr w:type="gramStart"/>
      <w:r w:rsidRPr="00D22A50">
        <w:t>kurzus</w:t>
      </w:r>
      <w:proofErr w:type="gramEnd"/>
      <w:r w:rsidRPr="00D22A50">
        <w:t xml:space="preserve"> az aláírás megtagadásával zárul. A gyakorlatokon elkészített feladatokat az e-</w:t>
      </w:r>
      <w:proofErr w:type="spellStart"/>
      <w:r w:rsidRPr="00D22A50">
        <w:t>learning</w:t>
      </w:r>
      <w:proofErr w:type="spellEnd"/>
      <w:r w:rsidRPr="00D22A50">
        <w:t xml:space="preserve"> rendszerbe fel kell tölteni.  Az összesített pontszám alapján a jegy kialakítása az alábbiak szerint történik: 0-59% 1 (elégtelen), 60-69% 2 (elégséges), 70-79% 3 (közepes), 80-89% 4 (jó), 90-100% 5 (jeles).</w:t>
      </w:r>
    </w:p>
    <w:p w:rsidR="00DB23D4" w:rsidRDefault="00DB23D4" w:rsidP="00DB23D4">
      <w:pPr>
        <w:jc w:val="both"/>
        <w:rPr>
          <w:b/>
        </w:rPr>
      </w:pPr>
    </w:p>
    <w:p w:rsidR="00DB23D4" w:rsidRPr="00D22A50" w:rsidRDefault="00DB23D4" w:rsidP="00DB23D4">
      <w:pPr>
        <w:jc w:val="both"/>
      </w:pPr>
      <w:r w:rsidRPr="00D22A50">
        <w:rPr>
          <w:b/>
        </w:rPr>
        <w:t>Számonkérés módja</w:t>
      </w:r>
      <w:r w:rsidRPr="00D22A50">
        <w:t xml:space="preserve"> (</w:t>
      </w:r>
      <w:r w:rsidRPr="00D22A50">
        <w:rPr>
          <w:i/>
        </w:rPr>
        <w:t>félévi vizsgajegy kialakításának módja – beszámoló, gyakorlati jegy, kollokvium, szigorlat</w:t>
      </w:r>
      <w:r w:rsidRPr="00D22A50">
        <w:t>): gyakorlati jegy</w:t>
      </w:r>
    </w:p>
    <w:p w:rsidR="00DB23D4" w:rsidRPr="00D22A50" w:rsidRDefault="00DB23D4" w:rsidP="00DB23D4">
      <w:pPr>
        <w:jc w:val="both"/>
      </w:pPr>
    </w:p>
    <w:p w:rsidR="00DB23D4" w:rsidRDefault="00DB23D4" w:rsidP="00DB23D4">
      <w:pPr>
        <w:spacing w:after="160" w:line="259" w:lineRule="auto"/>
        <w:rPr>
          <w:b/>
        </w:rPr>
      </w:pPr>
      <w:r>
        <w:rPr>
          <w:b/>
        </w:rPr>
        <w:lastRenderedPageBreak/>
        <w:br w:type="page"/>
      </w:r>
    </w:p>
    <w:p w:rsidR="00DB23D4" w:rsidRPr="00D22A50" w:rsidRDefault="00DB23D4" w:rsidP="00DB23D4">
      <w:pPr>
        <w:jc w:val="both"/>
      </w:pPr>
      <w:r w:rsidRPr="00D22A50">
        <w:rPr>
          <w:b/>
        </w:rPr>
        <w:lastRenderedPageBreak/>
        <w:t>Oktatási segédanyagok:</w:t>
      </w:r>
      <w:r w:rsidRPr="00D22A50">
        <w:t xml:space="preserve"> </w:t>
      </w:r>
    </w:p>
    <w:p w:rsidR="00DB23D4" w:rsidRPr="00D22A50" w:rsidRDefault="00DB23D4" w:rsidP="00DB23D4">
      <w:pPr>
        <w:jc w:val="both"/>
      </w:pPr>
      <w:r w:rsidRPr="00D22A50">
        <w:t>Az e-</w:t>
      </w:r>
      <w:proofErr w:type="spellStart"/>
      <w:r w:rsidRPr="00D22A50">
        <w:t>learning</w:t>
      </w:r>
      <w:proofErr w:type="spellEnd"/>
      <w:r w:rsidRPr="00D22A50">
        <w:t xml:space="preserve"> rendszerben elérhető gyakorlati feladatsorok és azok megoldásai, valamint a kiegészítő anyagok</w:t>
      </w:r>
    </w:p>
    <w:p w:rsidR="00DB23D4" w:rsidRPr="00D22A50" w:rsidRDefault="00DB23D4" w:rsidP="00DB23D4">
      <w:pPr>
        <w:jc w:val="both"/>
      </w:pPr>
      <w:r w:rsidRPr="00D22A50">
        <w:t xml:space="preserve">Dr. Bakó Mária Dr. </w:t>
      </w:r>
      <w:proofErr w:type="spellStart"/>
      <w:r w:rsidRPr="00D22A50">
        <w:t>Herdon</w:t>
      </w:r>
      <w:proofErr w:type="spellEnd"/>
      <w:r w:rsidRPr="00D22A50">
        <w:t xml:space="preserve"> Miklós Dr. Lengyel Péter Nagyné dr. Polyák Ilona Dr. Rózsa Tünde Dr. Szilágyi Róbert Dr. </w:t>
      </w:r>
      <w:proofErr w:type="spellStart"/>
      <w:r w:rsidRPr="00D22A50">
        <w:t>Várallyai</w:t>
      </w:r>
      <w:proofErr w:type="spellEnd"/>
      <w:r w:rsidRPr="00D22A50">
        <w:t xml:space="preserve"> László (2011): Üzleti informatika, elektronikus jegyzet.</w:t>
      </w:r>
    </w:p>
    <w:p w:rsidR="00DB23D4" w:rsidRPr="00D22A50" w:rsidRDefault="00DB23D4" w:rsidP="00DB23D4">
      <w:pPr>
        <w:jc w:val="both"/>
      </w:pPr>
      <w:r w:rsidRPr="00D22A50">
        <w:t>Bártfai Barnabás: Excel a gyakorlatban, kiadó: BBS-INFO KÖNYVK. ÉS INFORM. KFT, 2015</w:t>
      </w:r>
    </w:p>
    <w:p w:rsidR="00DB23D4" w:rsidRPr="00D22A50" w:rsidRDefault="00DB23D4" w:rsidP="00DB23D4">
      <w:pPr>
        <w:jc w:val="both"/>
      </w:pPr>
      <w:r w:rsidRPr="00D22A50">
        <w:t>Bártfai Barnabás: Office 2016, kiadó: BBS-INFO KÖNYVK. ÉS INFORM. KFT, 2016</w:t>
      </w:r>
    </w:p>
    <w:p w:rsidR="00DB23D4" w:rsidRPr="00D22A50" w:rsidRDefault="00DB23D4" w:rsidP="00DB23D4">
      <w:pPr>
        <w:jc w:val="both"/>
        <w:rPr>
          <w:b/>
        </w:rPr>
      </w:pPr>
    </w:p>
    <w:p w:rsidR="00DB23D4" w:rsidRPr="00D22A50" w:rsidRDefault="00DB23D4" w:rsidP="00DB23D4">
      <w:pPr>
        <w:jc w:val="both"/>
        <w:rPr>
          <w:b/>
        </w:rPr>
      </w:pPr>
      <w:r w:rsidRPr="00D22A50">
        <w:rPr>
          <w:b/>
        </w:rPr>
        <w:t xml:space="preserve">Ajánlott irodalom: </w:t>
      </w:r>
    </w:p>
    <w:p w:rsidR="00DB23D4" w:rsidRPr="00D22A50" w:rsidRDefault="00DB23D4" w:rsidP="00DB23D4">
      <w:pPr>
        <w:jc w:val="both"/>
      </w:pPr>
      <w:r w:rsidRPr="00D22A50">
        <w:t xml:space="preserve">John </w:t>
      </w:r>
      <w:proofErr w:type="spellStart"/>
      <w:proofErr w:type="gramStart"/>
      <w:r w:rsidRPr="00D22A50">
        <w:t>Walkenbach</w:t>
      </w:r>
      <w:proofErr w:type="spellEnd"/>
      <w:r w:rsidRPr="00D22A50">
        <w:t xml:space="preserve"> :</w:t>
      </w:r>
      <w:proofErr w:type="gramEnd"/>
      <w:r w:rsidRPr="00D22A50">
        <w:t xml:space="preserve"> Microsoft Excel 2016 </w:t>
      </w:r>
      <w:proofErr w:type="spellStart"/>
      <w:r w:rsidRPr="00D22A50">
        <w:t>Bible</w:t>
      </w:r>
      <w:proofErr w:type="spellEnd"/>
      <w:r w:rsidRPr="00D22A50">
        <w:t xml:space="preserve">: The </w:t>
      </w:r>
      <w:proofErr w:type="spellStart"/>
      <w:r w:rsidRPr="00D22A50">
        <w:t>Comprehensive</w:t>
      </w:r>
      <w:proofErr w:type="spellEnd"/>
      <w:r w:rsidRPr="00D22A50">
        <w:t xml:space="preserve"> </w:t>
      </w:r>
      <w:proofErr w:type="spellStart"/>
      <w:r w:rsidRPr="00D22A50">
        <w:t>Tutorial</w:t>
      </w:r>
      <w:proofErr w:type="spellEnd"/>
      <w:r w:rsidRPr="00D22A50">
        <w:t xml:space="preserve"> </w:t>
      </w:r>
      <w:proofErr w:type="spellStart"/>
      <w:r w:rsidRPr="00D22A50">
        <w:t>Resource</w:t>
      </w:r>
      <w:proofErr w:type="spellEnd"/>
      <w:r w:rsidRPr="00D22A50">
        <w:t xml:space="preserve">, </w:t>
      </w:r>
      <w:proofErr w:type="spellStart"/>
      <w:r w:rsidRPr="00D22A50">
        <w:t>Wiley</w:t>
      </w:r>
      <w:proofErr w:type="spellEnd"/>
      <w:r w:rsidRPr="00D22A50">
        <w:t xml:space="preserve">; 1 </w:t>
      </w:r>
      <w:proofErr w:type="spellStart"/>
      <w:r w:rsidRPr="00D22A50">
        <w:t>edition</w:t>
      </w:r>
      <w:proofErr w:type="spellEnd"/>
      <w:r w:rsidRPr="00D22A50">
        <w:t xml:space="preserve"> (</w:t>
      </w:r>
      <w:proofErr w:type="spellStart"/>
      <w:r w:rsidRPr="00D22A50">
        <w:t>October</w:t>
      </w:r>
      <w:proofErr w:type="spellEnd"/>
      <w:r w:rsidRPr="00D22A50">
        <w:t xml:space="preserve"> 26, 2015)</w:t>
      </w:r>
    </w:p>
    <w:p w:rsidR="00DB23D4" w:rsidRPr="00D22A50" w:rsidRDefault="00DB23D4" w:rsidP="00DB23D4">
      <w:pPr>
        <w:jc w:val="both"/>
      </w:pPr>
      <w:proofErr w:type="spellStart"/>
      <w:r w:rsidRPr="00D22A50">
        <w:t>Efrem</w:t>
      </w:r>
      <w:proofErr w:type="spellEnd"/>
      <w:r w:rsidRPr="00D22A50">
        <w:t xml:space="preserve"> G. </w:t>
      </w:r>
      <w:proofErr w:type="spellStart"/>
      <w:r w:rsidRPr="00D22A50">
        <w:t>Mallach</w:t>
      </w:r>
      <w:proofErr w:type="spellEnd"/>
      <w:r w:rsidRPr="00D22A50">
        <w:t xml:space="preserve">: </w:t>
      </w:r>
      <w:proofErr w:type="spellStart"/>
      <w:r w:rsidRPr="00D22A50">
        <w:t>Information</w:t>
      </w:r>
      <w:proofErr w:type="spellEnd"/>
      <w:r w:rsidRPr="00D22A50">
        <w:t xml:space="preserve"> Systems, </w:t>
      </w:r>
      <w:proofErr w:type="spellStart"/>
      <w:r w:rsidRPr="00D22A50">
        <w:t>What</w:t>
      </w:r>
      <w:proofErr w:type="spellEnd"/>
      <w:r w:rsidRPr="00D22A50">
        <w:t xml:space="preserve"> </w:t>
      </w:r>
      <w:proofErr w:type="spellStart"/>
      <w:r w:rsidRPr="00D22A50">
        <w:t>Every</w:t>
      </w:r>
      <w:proofErr w:type="spellEnd"/>
      <w:r w:rsidRPr="00D22A50">
        <w:t xml:space="preserve"> Business </w:t>
      </w:r>
      <w:proofErr w:type="spellStart"/>
      <w:r w:rsidRPr="00D22A50">
        <w:t>Student</w:t>
      </w:r>
      <w:proofErr w:type="spellEnd"/>
      <w:r w:rsidRPr="00D22A50">
        <w:t xml:space="preserve"> </w:t>
      </w:r>
      <w:proofErr w:type="spellStart"/>
      <w:r w:rsidRPr="00D22A50">
        <w:t>Needs</w:t>
      </w:r>
      <w:proofErr w:type="spellEnd"/>
      <w:r w:rsidRPr="00D22A50">
        <w:t xml:space="preserve"> </w:t>
      </w:r>
      <w:proofErr w:type="spellStart"/>
      <w:r w:rsidRPr="00D22A50">
        <w:t>to</w:t>
      </w:r>
      <w:proofErr w:type="spellEnd"/>
      <w:r w:rsidRPr="00D22A50">
        <w:t xml:space="preserve"> </w:t>
      </w:r>
      <w:proofErr w:type="spellStart"/>
      <w:r w:rsidRPr="00D22A50">
        <w:t>Know</w:t>
      </w:r>
      <w:proofErr w:type="spellEnd"/>
      <w:r w:rsidRPr="00D22A50">
        <w:t>, New York, 2015</w:t>
      </w:r>
    </w:p>
    <w:p w:rsidR="00DB23D4" w:rsidRPr="00D22A50" w:rsidRDefault="00DB23D4" w:rsidP="00DB23D4">
      <w:pPr>
        <w:jc w:val="both"/>
      </w:pPr>
      <w:proofErr w:type="spellStart"/>
      <w:r w:rsidRPr="00D22A50">
        <w:t>Danielle</w:t>
      </w:r>
      <w:proofErr w:type="spellEnd"/>
      <w:r w:rsidRPr="00D22A50">
        <w:t xml:space="preserve"> Stein </w:t>
      </w:r>
      <w:proofErr w:type="spellStart"/>
      <w:r w:rsidRPr="00D22A50">
        <w:t>Fairhurst</w:t>
      </w:r>
      <w:proofErr w:type="spellEnd"/>
      <w:r w:rsidRPr="00D22A50">
        <w:t xml:space="preserve">: Financial </w:t>
      </w:r>
      <w:proofErr w:type="spellStart"/>
      <w:r w:rsidRPr="00D22A50">
        <w:t>Modeling</w:t>
      </w:r>
      <w:proofErr w:type="spellEnd"/>
      <w:r w:rsidRPr="00D22A50">
        <w:t xml:space="preserve"> in Excel </w:t>
      </w:r>
      <w:proofErr w:type="spellStart"/>
      <w:r w:rsidRPr="00D22A50">
        <w:t>For</w:t>
      </w:r>
      <w:proofErr w:type="spellEnd"/>
      <w:r w:rsidRPr="00D22A50">
        <w:t xml:space="preserve"> </w:t>
      </w:r>
      <w:proofErr w:type="spellStart"/>
      <w:r w:rsidRPr="00D22A50">
        <w:t>Dummies</w:t>
      </w:r>
      <w:proofErr w:type="spellEnd"/>
      <w:r w:rsidRPr="00D22A50">
        <w:t xml:space="preserve">, John </w:t>
      </w:r>
      <w:proofErr w:type="spellStart"/>
      <w:r w:rsidRPr="00D22A50">
        <w:t>Wiley</w:t>
      </w:r>
      <w:proofErr w:type="spellEnd"/>
      <w:r w:rsidRPr="00D22A50">
        <w:t xml:space="preserve"> &amp; </w:t>
      </w:r>
      <w:proofErr w:type="spellStart"/>
      <w:r w:rsidRPr="00D22A50">
        <w:t>Sons</w:t>
      </w:r>
      <w:proofErr w:type="spellEnd"/>
      <w:r w:rsidRPr="00D22A50">
        <w:t>, 2017</w:t>
      </w:r>
    </w:p>
    <w:p w:rsidR="00DB23D4" w:rsidRPr="00D22A50" w:rsidRDefault="00DB23D4" w:rsidP="00DB23D4">
      <w:pPr>
        <w:jc w:val="both"/>
      </w:pPr>
    </w:p>
    <w:p w:rsidR="003705A2" w:rsidRDefault="003705A2">
      <w:pPr>
        <w:spacing w:after="160" w:line="259" w:lineRule="auto"/>
      </w:pPr>
      <w:r>
        <w:br w:type="page"/>
      </w:r>
    </w:p>
    <w:p w:rsidR="003705A2" w:rsidRPr="003705A2" w:rsidRDefault="003705A2" w:rsidP="003705A2">
      <w:pPr>
        <w:jc w:val="center"/>
        <w:rPr>
          <w:b/>
        </w:rPr>
      </w:pPr>
      <w:r w:rsidRPr="003705A2">
        <w:rPr>
          <w:b/>
        </w:rPr>
        <w:lastRenderedPageBreak/>
        <w:t>KÖVETELMÉNYRENDSZER</w:t>
      </w:r>
    </w:p>
    <w:p w:rsidR="003705A2" w:rsidRPr="003705A2" w:rsidRDefault="003705A2" w:rsidP="003705A2">
      <w:pPr>
        <w:jc w:val="center"/>
        <w:rPr>
          <w:b/>
        </w:rPr>
      </w:pPr>
      <w:r w:rsidRPr="003705A2">
        <w:rPr>
          <w:b/>
        </w:rPr>
        <w:t>2023/2024. tanév I. félév</w:t>
      </w:r>
    </w:p>
    <w:p w:rsidR="003705A2" w:rsidRPr="003705A2" w:rsidRDefault="003705A2" w:rsidP="003705A2">
      <w:pPr>
        <w:rPr>
          <w:b/>
        </w:rPr>
      </w:pPr>
    </w:p>
    <w:p w:rsidR="003705A2" w:rsidRPr="003705A2" w:rsidRDefault="003705A2" w:rsidP="003705A2">
      <w:r w:rsidRPr="003705A2">
        <w:rPr>
          <w:b/>
        </w:rPr>
        <w:t>A tantárgy neve, kódja: MTB7NY1 Szakmai idegen nyelv I.</w:t>
      </w:r>
    </w:p>
    <w:p w:rsidR="003705A2" w:rsidRPr="003705A2" w:rsidRDefault="003705A2" w:rsidP="003705A2">
      <w:r w:rsidRPr="003705A2">
        <w:rPr>
          <w:b/>
        </w:rPr>
        <w:t>A tantárgyfelelős neve, beosztása:</w:t>
      </w:r>
      <w:r w:rsidRPr="003705A2">
        <w:t xml:space="preserve"> Dr. </w:t>
      </w:r>
      <w:proofErr w:type="spellStart"/>
      <w:r w:rsidRPr="003705A2">
        <w:t>Czellér</w:t>
      </w:r>
      <w:proofErr w:type="spellEnd"/>
      <w:r w:rsidRPr="003705A2">
        <w:t xml:space="preserve"> Mária egyetemi docens</w:t>
      </w:r>
    </w:p>
    <w:p w:rsidR="003705A2" w:rsidRPr="003705A2" w:rsidRDefault="003705A2" w:rsidP="003705A2">
      <w:pPr>
        <w:rPr>
          <w:b/>
        </w:rPr>
      </w:pPr>
      <w:r w:rsidRPr="003705A2">
        <w:rPr>
          <w:b/>
        </w:rPr>
        <w:t xml:space="preserve">A tantárgy oktatásába bevont további oktatók: Dr. Nagyné Bodnár Klára, </w:t>
      </w:r>
      <w:proofErr w:type="spellStart"/>
      <w:r w:rsidRPr="003705A2">
        <w:rPr>
          <w:b/>
        </w:rPr>
        <w:t>Domonyi</w:t>
      </w:r>
      <w:proofErr w:type="spellEnd"/>
      <w:r w:rsidRPr="003705A2">
        <w:rPr>
          <w:b/>
        </w:rPr>
        <w:t xml:space="preserve"> Renáta, Dr. Lázár Tímea, </w:t>
      </w:r>
      <w:proofErr w:type="spellStart"/>
      <w:r w:rsidRPr="003705A2">
        <w:rPr>
          <w:b/>
        </w:rPr>
        <w:t>Suhaji</w:t>
      </w:r>
      <w:proofErr w:type="spellEnd"/>
      <w:r w:rsidRPr="003705A2">
        <w:rPr>
          <w:b/>
        </w:rPr>
        <w:t xml:space="preserve"> Ágnes, </w:t>
      </w:r>
      <w:proofErr w:type="spellStart"/>
      <w:r w:rsidRPr="003705A2">
        <w:rPr>
          <w:b/>
        </w:rPr>
        <w:t>Valnerné</w:t>
      </w:r>
      <w:proofErr w:type="spellEnd"/>
      <w:r w:rsidRPr="003705A2">
        <w:rPr>
          <w:b/>
        </w:rPr>
        <w:t xml:space="preserve"> Török Eszter</w:t>
      </w:r>
    </w:p>
    <w:p w:rsidR="003705A2" w:rsidRPr="003705A2" w:rsidRDefault="003705A2" w:rsidP="003705A2">
      <w:r w:rsidRPr="003705A2">
        <w:rPr>
          <w:b/>
        </w:rPr>
        <w:t>Szak neve, szintje:</w:t>
      </w:r>
      <w:r w:rsidRPr="003705A2">
        <w:t xml:space="preserve"> </w:t>
      </w:r>
      <w:r w:rsidRPr="003705A2">
        <w:rPr>
          <w:color w:val="000000"/>
          <w:shd w:val="clear" w:color="auto" w:fill="FFFFFF"/>
        </w:rPr>
        <w:t>MÉK</w:t>
      </w:r>
      <w:r w:rsidRPr="003705A2">
        <w:t xml:space="preserve"> </w:t>
      </w:r>
      <w:proofErr w:type="spellStart"/>
      <w:r w:rsidRPr="003705A2">
        <w:t>BSc</w:t>
      </w:r>
      <w:proofErr w:type="spellEnd"/>
      <w:r w:rsidRPr="003705A2">
        <w:t xml:space="preserve"> </w:t>
      </w:r>
    </w:p>
    <w:p w:rsidR="003705A2" w:rsidRPr="003705A2" w:rsidRDefault="003705A2" w:rsidP="003705A2">
      <w:r w:rsidRPr="003705A2">
        <w:rPr>
          <w:b/>
        </w:rPr>
        <w:t xml:space="preserve">Tantárgy típusa: </w:t>
      </w:r>
      <w:r w:rsidRPr="003705A2">
        <w:t>kötelező</w:t>
      </w:r>
    </w:p>
    <w:p w:rsidR="003705A2" w:rsidRPr="003705A2" w:rsidRDefault="003705A2" w:rsidP="003705A2">
      <w:r w:rsidRPr="003705A2">
        <w:rPr>
          <w:b/>
        </w:rPr>
        <w:t>A tantárgy oktatási időterve, vizsga típusa</w:t>
      </w:r>
      <w:proofErr w:type="gramStart"/>
      <w:r w:rsidRPr="003705A2">
        <w:rPr>
          <w:b/>
        </w:rPr>
        <w:t>:  2</w:t>
      </w:r>
      <w:proofErr w:type="gramEnd"/>
      <w:r w:rsidRPr="003705A2">
        <w:rPr>
          <w:b/>
        </w:rPr>
        <w:t xml:space="preserve"> </w:t>
      </w:r>
      <w:proofErr w:type="spellStart"/>
      <w:r w:rsidRPr="003705A2">
        <w:rPr>
          <w:b/>
        </w:rPr>
        <w:t>Gy</w:t>
      </w:r>
      <w:proofErr w:type="spellEnd"/>
    </w:p>
    <w:p w:rsidR="003705A2" w:rsidRPr="003705A2" w:rsidRDefault="003705A2" w:rsidP="003705A2">
      <w:r w:rsidRPr="003705A2">
        <w:rPr>
          <w:b/>
        </w:rPr>
        <w:t>A tantárgy kredit értéke: 3</w:t>
      </w:r>
    </w:p>
    <w:p w:rsidR="003705A2" w:rsidRPr="003705A2" w:rsidRDefault="003705A2" w:rsidP="003705A2">
      <w:pPr>
        <w:rPr>
          <w:b/>
        </w:rPr>
      </w:pPr>
    </w:p>
    <w:p w:rsidR="003705A2" w:rsidRPr="003705A2" w:rsidRDefault="003705A2" w:rsidP="003705A2">
      <w:pPr>
        <w:jc w:val="both"/>
      </w:pPr>
      <w:r w:rsidRPr="003705A2">
        <w:rPr>
          <w:b/>
        </w:rPr>
        <w:t>A tárgy oktatásának célja:</w:t>
      </w:r>
      <w:r w:rsidRPr="003705A2">
        <w:t xml:space="preserve"> A gyakorlat általános célja hogy a hallgatók a Közös Európai Referenciakeret (CEFR) által meghatározott </w:t>
      </w:r>
      <w:proofErr w:type="gramStart"/>
      <w:r w:rsidRPr="003705A2">
        <w:t>komplex</w:t>
      </w:r>
      <w:proofErr w:type="gramEnd"/>
      <w:r w:rsidRPr="003705A2">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rsidRPr="003705A2">
        <w:t>információit</w:t>
      </w:r>
      <w:proofErr w:type="gramEnd"/>
      <w:r w:rsidRPr="003705A2">
        <w:t xml:space="preserve">. Képes részletes és világos szövegalkotásra szóban és írásban az elvárt általános és szaknyelvi témakörökben. Ezen célok elérése érdekében a </w:t>
      </w:r>
      <w:proofErr w:type="gramStart"/>
      <w:r w:rsidRPr="003705A2">
        <w:t>kurzus</w:t>
      </w:r>
      <w:proofErr w:type="gramEnd"/>
      <w:r w:rsidRPr="003705A2">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Az első félévében a hallgatók </w:t>
      </w:r>
      <w:proofErr w:type="spellStart"/>
      <w:r w:rsidRPr="003705A2">
        <w:t>átismétlik</w:t>
      </w:r>
      <w:proofErr w:type="spellEnd"/>
      <w:r w:rsidRPr="003705A2">
        <w:t xml:space="preserve">, begyakorolják és elmélyítik az angol nyelvtan gerincét alkotó szerkezeteket, amelyek szükségesek a további szaknyelvi </w:t>
      </w:r>
      <w:proofErr w:type="gramStart"/>
      <w:r w:rsidRPr="003705A2">
        <w:t>tanulmányokhoz</w:t>
      </w:r>
      <w:proofErr w:type="gramEnd"/>
      <w:r w:rsidRPr="003705A2">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rsidRPr="003705A2">
        <w:t>értése ,</w:t>
      </w:r>
      <w:proofErr w:type="gramEnd"/>
      <w:r w:rsidRPr="003705A2">
        <w:t xml:space="preserve"> a beszédkészség és az íráskészség fejlesztése kap különös hangsúlyt.    </w:t>
      </w:r>
    </w:p>
    <w:p w:rsidR="003705A2" w:rsidRPr="003705A2" w:rsidRDefault="003705A2" w:rsidP="003705A2">
      <w:pPr>
        <w:jc w:val="both"/>
        <w:rPr>
          <w:b/>
        </w:rPr>
      </w:pPr>
    </w:p>
    <w:p w:rsidR="003705A2" w:rsidRPr="003705A2" w:rsidRDefault="003705A2" w:rsidP="003705A2">
      <w:r w:rsidRPr="003705A2">
        <w:rPr>
          <w:b/>
        </w:rPr>
        <w:t xml:space="preserve">A tantárgy tartalma </w:t>
      </w:r>
      <w:r w:rsidRPr="003705A2">
        <w:t xml:space="preserve">(14 hét bontásban): </w:t>
      </w:r>
    </w:p>
    <w:p w:rsidR="003705A2" w:rsidRPr="003705A2" w:rsidRDefault="003705A2" w:rsidP="003705A2">
      <w:pPr>
        <w:spacing w:before="60"/>
        <w:jc w:val="both"/>
      </w:pPr>
      <w:r w:rsidRPr="003705A2">
        <w:t xml:space="preserve">1. Szintfelmérés, orientáció, bemutatkozás, szakmai célok </w:t>
      </w:r>
    </w:p>
    <w:p w:rsidR="003705A2" w:rsidRPr="003705A2" w:rsidRDefault="003705A2" w:rsidP="003705A2">
      <w:pPr>
        <w:spacing w:before="60"/>
        <w:jc w:val="both"/>
      </w:pPr>
      <w:r w:rsidRPr="003705A2">
        <w:t xml:space="preserve">2. Család 1. külső, belső tulajdonságok, jellemzés </w:t>
      </w:r>
    </w:p>
    <w:p w:rsidR="003705A2" w:rsidRPr="003705A2" w:rsidRDefault="003705A2" w:rsidP="003705A2">
      <w:pPr>
        <w:spacing w:before="60"/>
        <w:jc w:val="both"/>
      </w:pPr>
      <w:r w:rsidRPr="003705A2">
        <w:t>Debreceni Egyetem Mezőgazdaságtudományi Kar</w:t>
      </w:r>
    </w:p>
    <w:p w:rsidR="003705A2" w:rsidRPr="003705A2" w:rsidRDefault="003705A2" w:rsidP="003705A2">
      <w:pPr>
        <w:spacing w:before="60"/>
        <w:jc w:val="both"/>
      </w:pPr>
      <w:r w:rsidRPr="003705A2">
        <w:t xml:space="preserve">3. Családi ünnepek </w:t>
      </w:r>
    </w:p>
    <w:p w:rsidR="003705A2" w:rsidRPr="003705A2" w:rsidRDefault="003705A2" w:rsidP="003705A2">
      <w:pPr>
        <w:spacing w:before="60"/>
        <w:jc w:val="both"/>
      </w:pPr>
      <w:r w:rsidRPr="003705A2">
        <w:t xml:space="preserve">A mezőgazdaság történeti áttekintése </w:t>
      </w:r>
    </w:p>
    <w:p w:rsidR="003705A2" w:rsidRPr="003705A2" w:rsidRDefault="003705A2" w:rsidP="003705A2">
      <w:pPr>
        <w:spacing w:before="60"/>
        <w:jc w:val="both"/>
      </w:pPr>
      <w:r w:rsidRPr="003705A2">
        <w:t xml:space="preserve">4. Lakóhely, lakóhelytípusok </w:t>
      </w:r>
      <w:proofErr w:type="spellStart"/>
      <w:r w:rsidRPr="003705A2">
        <w:t>összehasonlítása</w:t>
      </w:r>
      <w:proofErr w:type="gramStart"/>
      <w:r w:rsidRPr="003705A2">
        <w:t>,városi</w:t>
      </w:r>
      <w:proofErr w:type="spellEnd"/>
      <w:r w:rsidRPr="003705A2">
        <w:t>-falusi</w:t>
      </w:r>
      <w:proofErr w:type="gramEnd"/>
      <w:r w:rsidRPr="003705A2">
        <w:t xml:space="preserve"> lét összehasonlítása </w:t>
      </w:r>
    </w:p>
    <w:p w:rsidR="003705A2" w:rsidRPr="003705A2" w:rsidRDefault="003705A2" w:rsidP="003705A2">
      <w:pPr>
        <w:spacing w:before="60"/>
        <w:jc w:val="both"/>
      </w:pPr>
      <w:r w:rsidRPr="003705A2">
        <w:t>A mezőgazdaság történeti áttekintése</w:t>
      </w:r>
    </w:p>
    <w:p w:rsidR="003705A2" w:rsidRPr="003705A2" w:rsidRDefault="003705A2" w:rsidP="003705A2">
      <w:pPr>
        <w:spacing w:before="60"/>
        <w:jc w:val="both"/>
      </w:pPr>
      <w:r w:rsidRPr="003705A2">
        <w:t xml:space="preserve">5. Lakóhely, háztartási költségek, ház, lakás felszereltsége </w:t>
      </w:r>
    </w:p>
    <w:p w:rsidR="003705A2" w:rsidRPr="003705A2" w:rsidRDefault="003705A2" w:rsidP="003705A2">
      <w:pPr>
        <w:spacing w:before="60"/>
        <w:jc w:val="both"/>
      </w:pPr>
      <w:r w:rsidRPr="003705A2">
        <w:t xml:space="preserve">A mezőgazdaság történeti áttekintése 3. </w:t>
      </w:r>
    </w:p>
    <w:p w:rsidR="003705A2" w:rsidRPr="003705A2" w:rsidRDefault="003705A2" w:rsidP="003705A2">
      <w:pPr>
        <w:spacing w:before="60"/>
        <w:jc w:val="both"/>
      </w:pPr>
      <w:r w:rsidRPr="003705A2">
        <w:t>6. Munka 1.</w:t>
      </w:r>
      <w:proofErr w:type="gramStart"/>
      <w:r w:rsidRPr="003705A2">
        <w:t>( munkák</w:t>
      </w:r>
      <w:proofErr w:type="gramEnd"/>
      <w:r w:rsidRPr="003705A2">
        <w:t xml:space="preserve"> presztízse, divatos szakmák) </w:t>
      </w:r>
    </w:p>
    <w:p w:rsidR="003705A2" w:rsidRPr="003705A2" w:rsidRDefault="003705A2" w:rsidP="003705A2">
      <w:pPr>
        <w:spacing w:before="60"/>
        <w:jc w:val="both"/>
      </w:pPr>
      <w:r w:rsidRPr="003705A2">
        <w:t xml:space="preserve">A magyar mezőgazdaság ágazatai </w:t>
      </w:r>
    </w:p>
    <w:p w:rsidR="003705A2" w:rsidRPr="003705A2" w:rsidRDefault="003705A2" w:rsidP="003705A2">
      <w:pPr>
        <w:spacing w:before="60"/>
        <w:jc w:val="both"/>
      </w:pPr>
      <w:r w:rsidRPr="003705A2">
        <w:t xml:space="preserve">7. Félévközi teszt, az eddig elsajátított ismeretek, készségek felmérése </w:t>
      </w:r>
    </w:p>
    <w:p w:rsidR="003705A2" w:rsidRPr="003705A2" w:rsidRDefault="003705A2" w:rsidP="003705A2">
      <w:pPr>
        <w:spacing w:before="60"/>
        <w:jc w:val="both"/>
      </w:pPr>
      <w:r w:rsidRPr="003705A2">
        <w:t>A nyelvvizsgához szükséges (üzleti) levelezés: érdeklődés, ajánlatkérés</w:t>
      </w:r>
    </w:p>
    <w:p w:rsidR="003705A2" w:rsidRPr="003705A2" w:rsidRDefault="003705A2" w:rsidP="003705A2">
      <w:pPr>
        <w:spacing w:before="60"/>
        <w:jc w:val="both"/>
      </w:pPr>
      <w:r w:rsidRPr="003705A2">
        <w:t xml:space="preserve">8. Munka 2. </w:t>
      </w:r>
      <w:proofErr w:type="gramStart"/>
      <w:r w:rsidRPr="003705A2">
        <w:t>( szellemi</w:t>
      </w:r>
      <w:proofErr w:type="gramEnd"/>
      <w:r w:rsidRPr="003705A2">
        <w:t xml:space="preserve"> és fizikai munkák, munkanélküliség) </w:t>
      </w:r>
    </w:p>
    <w:p w:rsidR="003705A2" w:rsidRPr="003705A2" w:rsidRDefault="003705A2" w:rsidP="003705A2">
      <w:pPr>
        <w:spacing w:before="60"/>
        <w:jc w:val="both"/>
      </w:pPr>
      <w:r w:rsidRPr="003705A2">
        <w:t>Energia, mezőgazdasági eszközök és gépek 1.</w:t>
      </w:r>
    </w:p>
    <w:p w:rsidR="003705A2" w:rsidRPr="003705A2" w:rsidRDefault="003705A2" w:rsidP="003705A2">
      <w:pPr>
        <w:spacing w:before="60"/>
        <w:jc w:val="both"/>
      </w:pPr>
      <w:r w:rsidRPr="003705A2">
        <w:t xml:space="preserve">9. Munka 3. Állásinterjúk </w:t>
      </w:r>
    </w:p>
    <w:p w:rsidR="003705A2" w:rsidRPr="003705A2" w:rsidRDefault="003705A2" w:rsidP="003705A2">
      <w:pPr>
        <w:spacing w:before="60"/>
        <w:jc w:val="both"/>
      </w:pPr>
      <w:r w:rsidRPr="003705A2">
        <w:t>Energia, mezőgazdasági eszközök és gépek 2.</w:t>
      </w:r>
    </w:p>
    <w:p w:rsidR="003705A2" w:rsidRPr="003705A2" w:rsidRDefault="003705A2" w:rsidP="003705A2">
      <w:pPr>
        <w:spacing w:before="60"/>
        <w:jc w:val="both"/>
      </w:pPr>
      <w:r w:rsidRPr="003705A2">
        <w:lastRenderedPageBreak/>
        <w:t xml:space="preserve">10. Tanulás1. </w:t>
      </w:r>
      <w:proofErr w:type="gramStart"/>
      <w:r w:rsidRPr="003705A2">
        <w:t>( továbbtanulási</w:t>
      </w:r>
      <w:proofErr w:type="gramEnd"/>
      <w:r w:rsidRPr="003705A2">
        <w:t xml:space="preserve"> tervek, iskolai élmények) </w:t>
      </w:r>
    </w:p>
    <w:p w:rsidR="003705A2" w:rsidRPr="003705A2" w:rsidRDefault="003705A2" w:rsidP="003705A2">
      <w:pPr>
        <w:spacing w:before="60"/>
        <w:jc w:val="both"/>
      </w:pPr>
      <w:r w:rsidRPr="003705A2">
        <w:t>Megújuló energiaforrások 1.</w:t>
      </w:r>
    </w:p>
    <w:p w:rsidR="003705A2" w:rsidRPr="003705A2" w:rsidRDefault="003705A2" w:rsidP="003705A2">
      <w:pPr>
        <w:spacing w:before="60"/>
        <w:jc w:val="both"/>
      </w:pPr>
      <w:r w:rsidRPr="003705A2">
        <w:t xml:space="preserve">11. Tanulás 2. </w:t>
      </w:r>
      <w:proofErr w:type="gramStart"/>
      <w:r w:rsidRPr="003705A2">
        <w:t>( iskolai</w:t>
      </w:r>
      <w:proofErr w:type="gramEnd"/>
      <w:r w:rsidRPr="003705A2">
        <w:t xml:space="preserve"> hagyományok, iskolatípusok) </w:t>
      </w:r>
    </w:p>
    <w:p w:rsidR="003705A2" w:rsidRPr="003705A2" w:rsidRDefault="003705A2" w:rsidP="003705A2">
      <w:pPr>
        <w:spacing w:before="60"/>
        <w:jc w:val="both"/>
      </w:pPr>
      <w:r w:rsidRPr="003705A2">
        <w:t>Megújuló energiaforrások 2.</w:t>
      </w:r>
    </w:p>
    <w:p w:rsidR="003705A2" w:rsidRPr="003705A2" w:rsidRDefault="003705A2" w:rsidP="003705A2">
      <w:pPr>
        <w:spacing w:before="60"/>
        <w:jc w:val="both"/>
      </w:pPr>
      <w:r w:rsidRPr="003705A2">
        <w:t>12. Napirend</w:t>
      </w:r>
      <w:r>
        <w:t>,</w:t>
      </w:r>
      <w:r w:rsidRPr="003705A2">
        <w:t xml:space="preserve"> Környezetvédelem 1 </w:t>
      </w:r>
    </w:p>
    <w:p w:rsidR="003705A2" w:rsidRPr="003705A2" w:rsidRDefault="003705A2" w:rsidP="003705A2">
      <w:pPr>
        <w:spacing w:before="60"/>
        <w:jc w:val="both"/>
      </w:pPr>
      <w:r w:rsidRPr="003705A2">
        <w:t xml:space="preserve">13. </w:t>
      </w:r>
      <w:r>
        <w:t xml:space="preserve">Baráti, olvasói levél írása, </w:t>
      </w:r>
      <w:r w:rsidRPr="003705A2">
        <w:t xml:space="preserve">Környezetvédelem 2. </w:t>
      </w:r>
    </w:p>
    <w:p w:rsidR="003705A2" w:rsidRPr="003705A2" w:rsidRDefault="003705A2" w:rsidP="003705A2">
      <w:pPr>
        <w:spacing w:before="60"/>
        <w:jc w:val="both"/>
      </w:pPr>
      <w:r w:rsidRPr="003705A2">
        <w:t xml:space="preserve">A félév során vett általános és szakmai témakörök átismétlése, gyakorlása, </w:t>
      </w:r>
      <w:proofErr w:type="gramStart"/>
      <w:r w:rsidRPr="003705A2">
        <w:t>szituációs</w:t>
      </w:r>
      <w:proofErr w:type="gramEnd"/>
      <w:r w:rsidRPr="003705A2">
        <w:t xml:space="preserve"> párbeszédek, hallgatói önálló </w:t>
      </w:r>
      <w:proofErr w:type="spellStart"/>
      <w:r w:rsidRPr="003705A2">
        <w:t>témakifejtés</w:t>
      </w:r>
      <w:proofErr w:type="spellEnd"/>
    </w:p>
    <w:p w:rsidR="003705A2" w:rsidRPr="003705A2" w:rsidRDefault="003705A2" w:rsidP="003705A2">
      <w:pPr>
        <w:spacing w:before="60"/>
        <w:jc w:val="both"/>
        <w:rPr>
          <w:sz w:val="22"/>
          <w:szCs w:val="22"/>
        </w:rPr>
      </w:pPr>
      <w:r w:rsidRPr="003705A2">
        <w:t xml:space="preserve">14. Félév végi teszt, a félév során elsajátított ismeretek, készségek felmérése írásban és szóban </w:t>
      </w:r>
    </w:p>
    <w:p w:rsidR="003705A2" w:rsidRPr="003705A2" w:rsidRDefault="003705A2" w:rsidP="003705A2">
      <w:pPr>
        <w:spacing w:before="120"/>
        <w:jc w:val="both"/>
        <w:rPr>
          <w:i/>
        </w:rPr>
      </w:pPr>
      <w:r w:rsidRPr="003705A2">
        <w:rPr>
          <w:b/>
        </w:rPr>
        <w:t xml:space="preserve">Évközi ellenőrzés módja: </w:t>
      </w:r>
      <w:r w:rsidRPr="003705A2">
        <w:t xml:space="preserve">az órákon való részvétel kötelező. Az aláírás megszerzésnek feltétele az órákon való </w:t>
      </w:r>
      <w:proofErr w:type="gramStart"/>
      <w:r w:rsidRPr="003705A2">
        <w:t>aktív</w:t>
      </w:r>
      <w:proofErr w:type="gramEnd"/>
      <w:r w:rsidRPr="003705A2">
        <w:t xml:space="preserve"> részvétel, zárthelyi dolgozatok megírása, órai prezentációk</w:t>
      </w:r>
    </w:p>
    <w:p w:rsidR="003705A2" w:rsidRPr="003705A2" w:rsidRDefault="003705A2" w:rsidP="003705A2">
      <w:pPr>
        <w:spacing w:before="120"/>
        <w:jc w:val="both"/>
      </w:pPr>
      <w:r w:rsidRPr="003705A2">
        <w:rPr>
          <w:b/>
        </w:rPr>
        <w:t>Számonkérés módja</w:t>
      </w:r>
      <w:r w:rsidRPr="003705A2">
        <w:t xml:space="preserve"> (</w:t>
      </w:r>
      <w:r w:rsidRPr="003705A2">
        <w:rPr>
          <w:i/>
        </w:rPr>
        <w:t>félévi vizsgajegy kialakításának módja – beszámoló, gyakorlati jegy, kollokvium, szigorlat</w:t>
      </w:r>
      <w:r w:rsidRPr="003705A2">
        <w:t>): gyakorlati jegy</w:t>
      </w:r>
    </w:p>
    <w:p w:rsidR="003705A2" w:rsidRPr="003705A2" w:rsidRDefault="003705A2" w:rsidP="003705A2">
      <w:r w:rsidRPr="003705A2">
        <w:rPr>
          <w:b/>
        </w:rPr>
        <w:t>Oktatási segédanyagok:</w:t>
      </w:r>
      <w:r w:rsidRPr="003705A2">
        <w:t xml:space="preserve"> internetes források</w:t>
      </w:r>
    </w:p>
    <w:p w:rsidR="003705A2" w:rsidRPr="003705A2" w:rsidRDefault="003705A2" w:rsidP="003705A2">
      <w:pPr>
        <w:rPr>
          <w:b/>
        </w:rPr>
      </w:pPr>
    </w:p>
    <w:p w:rsidR="003705A2" w:rsidRPr="003705A2" w:rsidRDefault="003705A2" w:rsidP="003705A2">
      <w:pPr>
        <w:rPr>
          <w:b/>
        </w:rPr>
      </w:pPr>
      <w:r w:rsidRPr="003705A2">
        <w:rPr>
          <w:b/>
        </w:rPr>
        <w:t xml:space="preserve">Ajánlott irodalom (angol nyelv): </w:t>
      </w:r>
    </w:p>
    <w:p w:rsidR="003705A2" w:rsidRPr="003705A2" w:rsidRDefault="003705A2" w:rsidP="003705A2">
      <w:r w:rsidRPr="003705A2">
        <w:t xml:space="preserve">Némethné Hock Ildikó:1000 </w:t>
      </w:r>
      <w:proofErr w:type="spellStart"/>
      <w:r w:rsidRPr="003705A2">
        <w:t>questions</w:t>
      </w:r>
      <w:proofErr w:type="spellEnd"/>
      <w:r w:rsidRPr="003705A2">
        <w:t xml:space="preserve">, 1000 </w:t>
      </w:r>
      <w:proofErr w:type="spellStart"/>
      <w:r w:rsidRPr="003705A2">
        <w:t>answers</w:t>
      </w:r>
      <w:proofErr w:type="spellEnd"/>
      <w:r w:rsidRPr="003705A2">
        <w:t>. Társalgási gyakorlatok az angol „</w:t>
      </w:r>
      <w:proofErr w:type="gramStart"/>
      <w:r w:rsidRPr="003705A2">
        <w:t>A</w:t>
      </w:r>
      <w:proofErr w:type="gramEnd"/>
      <w:r w:rsidRPr="003705A2">
        <w:t>” típusú nyelvvizsgákhoz</w:t>
      </w:r>
    </w:p>
    <w:p w:rsidR="003705A2" w:rsidRPr="003705A2" w:rsidRDefault="003705A2" w:rsidP="003705A2">
      <w:r w:rsidRPr="003705A2">
        <w:t xml:space="preserve">Róth N.- </w:t>
      </w:r>
      <w:proofErr w:type="spellStart"/>
      <w:r w:rsidRPr="003705A2">
        <w:t>Senkár</w:t>
      </w:r>
      <w:proofErr w:type="spellEnd"/>
      <w:r w:rsidRPr="003705A2">
        <w:t xml:space="preserve"> Sz.-Tóth </w:t>
      </w:r>
      <w:proofErr w:type="spellStart"/>
      <w:r w:rsidRPr="003705A2">
        <w:t>Z</w:t>
      </w:r>
      <w:proofErr w:type="gramStart"/>
      <w:r w:rsidRPr="003705A2">
        <w:t>.:</w:t>
      </w:r>
      <w:proofErr w:type="gramEnd"/>
      <w:r w:rsidRPr="003705A2">
        <w:t>Angol</w:t>
      </w:r>
      <w:proofErr w:type="spellEnd"/>
      <w:r w:rsidRPr="003705A2">
        <w:t xml:space="preserve"> szóbeli gyakorlatok. Nemzeti Tankönyvkiadó</w:t>
      </w:r>
    </w:p>
    <w:p w:rsidR="003705A2" w:rsidRPr="003705A2" w:rsidRDefault="003705A2" w:rsidP="003705A2">
      <w:pPr>
        <w:rPr>
          <w:sz w:val="22"/>
          <w:szCs w:val="22"/>
        </w:rPr>
      </w:pPr>
    </w:p>
    <w:p w:rsidR="003705A2" w:rsidRPr="003705A2" w:rsidRDefault="003705A2" w:rsidP="003705A2">
      <w:r w:rsidRPr="003705A2">
        <w:rPr>
          <w:b/>
        </w:rPr>
        <w:t>Kötelező irodalom (angol nyelv):</w:t>
      </w:r>
      <w:r w:rsidRPr="003705A2">
        <w:t xml:space="preserve"> </w:t>
      </w:r>
    </w:p>
    <w:p w:rsidR="003705A2" w:rsidRPr="003705A2" w:rsidRDefault="003705A2" w:rsidP="003705A2">
      <w:r w:rsidRPr="003705A2">
        <w:t xml:space="preserve">Némethné Hock Ildikó: Társalgás, </w:t>
      </w:r>
      <w:proofErr w:type="gramStart"/>
      <w:r w:rsidRPr="003705A2">
        <w:t>szituációk</w:t>
      </w:r>
      <w:proofErr w:type="gramEnd"/>
      <w:r w:rsidRPr="003705A2">
        <w:t>, képleírások és hallás utáni szövegértés angolul. Lexika kiadó</w:t>
      </w:r>
    </w:p>
    <w:p w:rsidR="003705A2" w:rsidRPr="003705A2" w:rsidRDefault="003705A2" w:rsidP="003705A2">
      <w:r w:rsidRPr="003705A2">
        <w:t xml:space="preserve">Szaknyelvi szöveg- és feladatgyűjtemény, </w:t>
      </w:r>
      <w:proofErr w:type="spellStart"/>
      <w:r w:rsidRPr="003705A2">
        <w:t>Bl</w:t>
      </w:r>
      <w:proofErr w:type="spellEnd"/>
      <w:r w:rsidRPr="003705A2">
        <w:t xml:space="preserve"> szint, Agrár-és Környezettudomány, Zöld Út Nyelvvizsgaközpont, Szent István Egyetem </w:t>
      </w:r>
    </w:p>
    <w:p w:rsidR="003705A2" w:rsidRPr="003705A2" w:rsidRDefault="003705A2" w:rsidP="003705A2">
      <w:r w:rsidRPr="003705A2">
        <w:t xml:space="preserve">Tímár Eszter: </w:t>
      </w:r>
      <w:proofErr w:type="spellStart"/>
      <w:r w:rsidRPr="003705A2">
        <w:t>Words</w:t>
      </w:r>
      <w:proofErr w:type="spellEnd"/>
      <w:r w:rsidRPr="003705A2">
        <w:t xml:space="preserve">, </w:t>
      </w:r>
      <w:proofErr w:type="spellStart"/>
      <w:r w:rsidRPr="003705A2">
        <w:t>words</w:t>
      </w:r>
      <w:proofErr w:type="spellEnd"/>
      <w:r w:rsidRPr="003705A2">
        <w:t xml:space="preserve">, </w:t>
      </w:r>
      <w:proofErr w:type="spellStart"/>
      <w:r w:rsidRPr="003705A2">
        <w:t>words</w:t>
      </w:r>
      <w:proofErr w:type="spellEnd"/>
      <w:r w:rsidRPr="003705A2">
        <w:t>. Tematikus angol szókincsgyűjtemény. Nemzeti Tankönyvkiadó</w:t>
      </w:r>
    </w:p>
    <w:p w:rsidR="003705A2" w:rsidRPr="003705A2" w:rsidRDefault="003705A2" w:rsidP="003705A2">
      <w:r w:rsidRPr="003705A2">
        <w:t>Írásbeli és szóbeli feladatgyűjtemény a Társalkodó általános nyelvvizsgához</w:t>
      </w:r>
    </w:p>
    <w:p w:rsidR="003705A2" w:rsidRPr="003705A2" w:rsidRDefault="003705A2" w:rsidP="003705A2"/>
    <w:p w:rsidR="003705A2" w:rsidRPr="003705A2" w:rsidRDefault="003705A2" w:rsidP="003705A2">
      <w:pPr>
        <w:rPr>
          <w:b/>
        </w:rPr>
      </w:pPr>
      <w:r w:rsidRPr="003705A2">
        <w:rPr>
          <w:b/>
        </w:rPr>
        <w:t>Ajánlott irodalom (német nyelv)</w:t>
      </w:r>
    </w:p>
    <w:p w:rsidR="003705A2" w:rsidRPr="003705A2" w:rsidRDefault="003705A2" w:rsidP="003705A2">
      <w:proofErr w:type="spellStart"/>
      <w:r w:rsidRPr="003705A2">
        <w:t>Tarpainé</w:t>
      </w:r>
      <w:proofErr w:type="spellEnd"/>
      <w:r w:rsidRPr="003705A2">
        <w:t xml:space="preserve"> </w:t>
      </w:r>
      <w:proofErr w:type="spellStart"/>
      <w:r w:rsidRPr="003705A2">
        <w:t>Kremser</w:t>
      </w:r>
      <w:proofErr w:type="spellEnd"/>
      <w:r w:rsidRPr="003705A2">
        <w:t xml:space="preserve"> Anna – </w:t>
      </w:r>
      <w:proofErr w:type="spellStart"/>
      <w:r w:rsidRPr="003705A2">
        <w:t>Sövényházy</w:t>
      </w:r>
      <w:proofErr w:type="spellEnd"/>
      <w:r w:rsidRPr="003705A2">
        <w:t xml:space="preserve"> Edit: Kérdések és válaszok német nyelvből. Maxim Kiadó, Szeged, 223 old, ISBN: 978 963 8621 16 0</w:t>
      </w:r>
    </w:p>
    <w:p w:rsidR="003705A2" w:rsidRPr="003705A2" w:rsidRDefault="003705A2" w:rsidP="003705A2">
      <w:r w:rsidRPr="003705A2">
        <w:t xml:space="preserve">Horváthné Lovas Márta: Magnet Deutsch 1. Padlás Nyelviskola és Könyvkiadó </w:t>
      </w:r>
      <w:proofErr w:type="spellStart"/>
      <w:r w:rsidRPr="003705A2">
        <w:t>Kkt</w:t>
      </w:r>
      <w:proofErr w:type="spellEnd"/>
      <w:r w:rsidRPr="003705A2">
        <w:t>, Sopron, 232 old</w:t>
      </w:r>
      <w:proofErr w:type="gramStart"/>
      <w:r w:rsidRPr="003705A2">
        <w:t>.,</w:t>
      </w:r>
      <w:proofErr w:type="gramEnd"/>
      <w:r w:rsidRPr="003705A2">
        <w:t xml:space="preserve"> ISBN: 978-963-9805-01-9.</w:t>
      </w:r>
    </w:p>
    <w:p w:rsidR="003705A2" w:rsidRPr="003705A2" w:rsidRDefault="003705A2" w:rsidP="003705A2">
      <w:r w:rsidRPr="003705A2">
        <w:t xml:space="preserve">Horváthné Lovas Márta: Magnet Deutsch 1. </w:t>
      </w:r>
      <w:proofErr w:type="spellStart"/>
      <w:r w:rsidRPr="003705A2">
        <w:t>Arbeitsbuch</w:t>
      </w:r>
      <w:proofErr w:type="spellEnd"/>
      <w:r w:rsidRPr="003705A2">
        <w:t xml:space="preserve">. Padlás Nyelviskola és Könyvkiadó </w:t>
      </w:r>
      <w:proofErr w:type="spellStart"/>
      <w:r w:rsidRPr="003705A2">
        <w:t>Kkt</w:t>
      </w:r>
      <w:proofErr w:type="spellEnd"/>
      <w:r w:rsidRPr="003705A2">
        <w:t>, Sopron, 96 old</w:t>
      </w:r>
      <w:proofErr w:type="gramStart"/>
      <w:r w:rsidRPr="003705A2">
        <w:t>.,</w:t>
      </w:r>
      <w:proofErr w:type="gramEnd"/>
      <w:r w:rsidRPr="003705A2">
        <w:t xml:space="preserve"> ISBN: 978-963-9805-02-6.</w:t>
      </w:r>
    </w:p>
    <w:p w:rsidR="003705A2" w:rsidRPr="003705A2" w:rsidRDefault="003705A2" w:rsidP="003705A2">
      <w:pPr>
        <w:rPr>
          <w:b/>
        </w:rPr>
      </w:pPr>
    </w:p>
    <w:p w:rsidR="003705A2" w:rsidRPr="003705A2" w:rsidRDefault="003705A2" w:rsidP="003705A2">
      <w:pPr>
        <w:rPr>
          <w:b/>
        </w:rPr>
      </w:pPr>
      <w:r w:rsidRPr="003705A2">
        <w:rPr>
          <w:b/>
        </w:rPr>
        <w:t>Kötelező irodalom (német nyelv)</w:t>
      </w:r>
    </w:p>
    <w:p w:rsidR="003705A2" w:rsidRPr="003705A2" w:rsidRDefault="003705A2" w:rsidP="003705A2">
      <w:proofErr w:type="spellStart"/>
      <w:r w:rsidRPr="003705A2">
        <w:t>Sprich</w:t>
      </w:r>
      <w:proofErr w:type="spellEnd"/>
      <w:r w:rsidRPr="003705A2">
        <w:t xml:space="preserve"> </w:t>
      </w:r>
      <w:proofErr w:type="spellStart"/>
      <w:r w:rsidRPr="003705A2">
        <w:t>einfach</w:t>
      </w:r>
      <w:proofErr w:type="spellEnd"/>
      <w:r w:rsidRPr="003705A2">
        <w:t xml:space="preserve"> B2! Maxim Kiadó Szeged, 224 oldal, ISBN 978963261128 0</w:t>
      </w:r>
    </w:p>
    <w:p w:rsidR="003705A2" w:rsidRPr="003705A2" w:rsidRDefault="003705A2" w:rsidP="003705A2">
      <w:proofErr w:type="spellStart"/>
      <w:r w:rsidRPr="003705A2">
        <w:t>Agrothemen</w:t>
      </w:r>
      <w:proofErr w:type="spellEnd"/>
      <w:r w:rsidRPr="003705A2">
        <w:t xml:space="preserve"> –Mezőgazdasági társalgás németül 178 old. Összeállította: Kulcsár Dezsőné.  Debrecen. 2000. Készült a Debreceni Egyetem Mezőgazdaságtudományi Kar megbízásából a </w:t>
      </w:r>
      <w:proofErr w:type="spellStart"/>
      <w:r w:rsidRPr="003705A2">
        <w:t>Vider</w:t>
      </w:r>
      <w:proofErr w:type="spellEnd"/>
      <w:r w:rsidRPr="003705A2">
        <w:t>- Plusz Bt. Nyomdaüzemében</w:t>
      </w:r>
    </w:p>
    <w:p w:rsidR="003705A2" w:rsidRPr="003705A2" w:rsidRDefault="003705A2" w:rsidP="003705A2">
      <w:r w:rsidRPr="003705A2">
        <w:t>A Zöld Út Nyelvvizsgaközpont kiadványai: Feladatgyűjtemény az írásbeli vizsgához (Környezetgazdálkodási rész)</w:t>
      </w:r>
    </w:p>
    <w:p w:rsidR="003705A2" w:rsidRPr="003705A2" w:rsidRDefault="003705A2" w:rsidP="003705A2">
      <w:r w:rsidRPr="003705A2">
        <w:t>Kiegészítő anyagok a szóbeli témákhoz és feladatokhoz Német középfok B2</w:t>
      </w:r>
    </w:p>
    <w:p w:rsidR="003705A2" w:rsidRPr="003705A2" w:rsidRDefault="003705A2" w:rsidP="003705A2">
      <w:r w:rsidRPr="003705A2">
        <w:t>Hallott szöveg értése Német nyelv</w:t>
      </w:r>
    </w:p>
    <w:p w:rsidR="003705A2" w:rsidRPr="003705A2" w:rsidRDefault="003705A2" w:rsidP="003705A2">
      <w:proofErr w:type="spellStart"/>
      <w:r w:rsidRPr="003705A2">
        <w:t>Dorothea</w:t>
      </w:r>
      <w:proofErr w:type="spellEnd"/>
      <w:r w:rsidRPr="003705A2">
        <w:t xml:space="preserve"> Lévy- </w:t>
      </w:r>
      <w:proofErr w:type="spellStart"/>
      <w:r w:rsidRPr="003705A2">
        <w:t>Hillerich</w:t>
      </w:r>
      <w:proofErr w:type="gramStart"/>
      <w:r w:rsidRPr="003705A2">
        <w:t>:Kommunikation</w:t>
      </w:r>
      <w:proofErr w:type="spellEnd"/>
      <w:proofErr w:type="gramEnd"/>
      <w:r w:rsidRPr="003705A2">
        <w:t xml:space="preserve"> in der </w:t>
      </w:r>
      <w:proofErr w:type="spellStart"/>
      <w:r w:rsidRPr="003705A2">
        <w:t>Landwirtschaft</w:t>
      </w:r>
      <w:proofErr w:type="spellEnd"/>
      <w:r w:rsidRPr="003705A2">
        <w:t xml:space="preserve"> Cornelsen,171 oldal, ISBN 9783464212349</w:t>
      </w:r>
    </w:p>
    <w:p w:rsidR="005E70BD" w:rsidRPr="005E70BD" w:rsidRDefault="005E70BD" w:rsidP="005E70BD">
      <w:pPr>
        <w:jc w:val="center"/>
        <w:rPr>
          <w:b/>
        </w:rPr>
      </w:pPr>
      <w:r w:rsidRPr="005E70BD">
        <w:rPr>
          <w:b/>
        </w:rPr>
        <w:lastRenderedPageBreak/>
        <w:t>KÖVETELMÉNYRENDSZER</w:t>
      </w:r>
    </w:p>
    <w:p w:rsidR="005E70BD" w:rsidRPr="005E70BD" w:rsidRDefault="005E70BD" w:rsidP="005E70BD">
      <w:pPr>
        <w:jc w:val="center"/>
        <w:rPr>
          <w:b/>
        </w:rPr>
      </w:pPr>
      <w:r w:rsidRPr="005E70BD">
        <w:rPr>
          <w:b/>
        </w:rPr>
        <w:t>2023/24 tanév I. félév</w:t>
      </w:r>
    </w:p>
    <w:p w:rsidR="005E70BD" w:rsidRPr="005E70BD" w:rsidRDefault="005E70BD" w:rsidP="005E70BD">
      <w:pPr>
        <w:jc w:val="center"/>
        <w:rPr>
          <w:b/>
        </w:rPr>
      </w:pPr>
    </w:p>
    <w:p w:rsidR="005E70BD" w:rsidRPr="005E70BD" w:rsidRDefault="005E70BD" w:rsidP="005E70BD">
      <w:r w:rsidRPr="005E70BD">
        <w:rPr>
          <w:b/>
        </w:rPr>
        <w:t xml:space="preserve">A tantárgy neve, kódja: </w:t>
      </w:r>
      <w:proofErr w:type="spellStart"/>
      <w:r w:rsidRPr="005E70BD">
        <w:t>Geoinformatika</w:t>
      </w:r>
      <w:proofErr w:type="spellEnd"/>
      <w:r w:rsidRPr="005E70BD">
        <w:t xml:space="preserve"> (MTB7036)</w:t>
      </w:r>
    </w:p>
    <w:p w:rsidR="005E70BD" w:rsidRPr="005E70BD" w:rsidRDefault="005E70BD" w:rsidP="005E70BD">
      <w:r w:rsidRPr="005E70BD">
        <w:rPr>
          <w:b/>
        </w:rPr>
        <w:t xml:space="preserve">A tantárgyfelelős neve, beosztása: </w:t>
      </w:r>
      <w:r w:rsidRPr="005E70BD">
        <w:t>Prof. Dr. Tamás János</w:t>
      </w:r>
    </w:p>
    <w:p w:rsidR="005E70BD" w:rsidRPr="005E70BD" w:rsidRDefault="005E70BD" w:rsidP="005E70BD">
      <w:pPr>
        <w:rPr>
          <w:b/>
        </w:rPr>
      </w:pPr>
      <w:r w:rsidRPr="005E70BD">
        <w:rPr>
          <w:b/>
        </w:rPr>
        <w:t>A tantárgy oktatásába bevont további oktatók:</w:t>
      </w:r>
      <w:r w:rsidRPr="005E70BD">
        <w:t xml:space="preserve"> Dr. Fehér Zsolt Zoltán egyetemi adjunktus</w:t>
      </w:r>
    </w:p>
    <w:p w:rsidR="005E70BD" w:rsidRPr="005E70BD" w:rsidRDefault="005E70BD" w:rsidP="005E70BD">
      <w:r w:rsidRPr="005E70BD">
        <w:rPr>
          <w:b/>
        </w:rPr>
        <w:t>Szak neve, szintje:</w:t>
      </w:r>
      <w:r w:rsidRPr="005E70BD">
        <w:t xml:space="preserve"> vadgazda mérnöki </w:t>
      </w:r>
      <w:proofErr w:type="spellStart"/>
      <w:r w:rsidRPr="005E70BD">
        <w:t>BSc</w:t>
      </w:r>
      <w:proofErr w:type="spellEnd"/>
      <w:r w:rsidRPr="005E70BD">
        <w:t xml:space="preserve">, természetvédelmi mérnöki </w:t>
      </w:r>
      <w:proofErr w:type="spellStart"/>
      <w:r w:rsidRPr="005E70BD">
        <w:t>BSc</w:t>
      </w:r>
      <w:proofErr w:type="spellEnd"/>
    </w:p>
    <w:p w:rsidR="005E70BD" w:rsidRPr="005E70BD" w:rsidRDefault="005E70BD" w:rsidP="005E70BD">
      <w:r w:rsidRPr="005E70BD">
        <w:rPr>
          <w:b/>
        </w:rPr>
        <w:t xml:space="preserve">Tantárgy típusa: </w:t>
      </w:r>
      <w:r w:rsidRPr="005E70BD">
        <w:t>szabadon választható</w:t>
      </w:r>
    </w:p>
    <w:p w:rsidR="005E70BD" w:rsidRPr="005E70BD" w:rsidRDefault="005E70BD" w:rsidP="005E70BD">
      <w:r w:rsidRPr="005E70BD">
        <w:rPr>
          <w:b/>
        </w:rPr>
        <w:t xml:space="preserve">A tantárgy oktatási időterve, vizsga típusa: </w:t>
      </w:r>
      <w:r w:rsidRPr="005E70BD">
        <w:t>2+2, gyakorlati jegy</w:t>
      </w:r>
    </w:p>
    <w:p w:rsidR="005E70BD" w:rsidRPr="005E70BD" w:rsidRDefault="005E70BD" w:rsidP="005E70BD">
      <w:pPr>
        <w:jc w:val="both"/>
      </w:pPr>
      <w:r w:rsidRPr="005E70BD">
        <w:rPr>
          <w:b/>
        </w:rPr>
        <w:t xml:space="preserve">A tantárgy kredit értéke: </w:t>
      </w:r>
      <w:r w:rsidRPr="005E70BD">
        <w:t>5</w:t>
      </w:r>
    </w:p>
    <w:p w:rsidR="005E70BD" w:rsidRPr="005E70BD" w:rsidRDefault="005E70BD" w:rsidP="005E70BD">
      <w:pPr>
        <w:jc w:val="both"/>
      </w:pPr>
    </w:p>
    <w:p w:rsidR="005E70BD" w:rsidRPr="005E70BD" w:rsidRDefault="005E70BD" w:rsidP="005E70BD">
      <w:pPr>
        <w:spacing w:line="360" w:lineRule="auto"/>
        <w:jc w:val="both"/>
      </w:pPr>
      <w:r w:rsidRPr="005E70BD">
        <w:rPr>
          <w:b/>
        </w:rPr>
        <w:t>A tárgy oktatásának célja:</w:t>
      </w:r>
      <w:r w:rsidRPr="005E70BD">
        <w:t xml:space="preserve"> A hallgatók megismertetése a valós világ </w:t>
      </w:r>
      <w:proofErr w:type="gramStart"/>
      <w:r w:rsidRPr="005E70BD">
        <w:t>objektumainak</w:t>
      </w:r>
      <w:proofErr w:type="gramEnd"/>
      <w:r w:rsidRPr="005E70BD">
        <w:t xml:space="preserve"> digitális feldolgozásával, az entitások interakcióinak elemzési módszereivel.</w:t>
      </w:r>
    </w:p>
    <w:p w:rsidR="005E70BD" w:rsidRPr="005E70BD" w:rsidRDefault="005E70BD" w:rsidP="005E70BD">
      <w:r w:rsidRPr="005E70BD">
        <w:rPr>
          <w:b/>
        </w:rPr>
        <w:t>A tantárgy tartalma</w:t>
      </w:r>
      <w:r w:rsidRPr="005E70BD">
        <w:t xml:space="preserve">: </w:t>
      </w:r>
    </w:p>
    <w:p w:rsidR="005E70BD" w:rsidRPr="005E70BD" w:rsidRDefault="005E70BD" w:rsidP="005E70BD">
      <w:pPr>
        <w:numPr>
          <w:ilvl w:val="0"/>
          <w:numId w:val="12"/>
        </w:numPr>
        <w:spacing w:line="360" w:lineRule="auto"/>
        <w:contextualSpacing/>
        <w:jc w:val="both"/>
      </w:pPr>
      <w:proofErr w:type="gramStart"/>
      <w:r w:rsidRPr="005E70BD">
        <w:t>Analóg</w:t>
      </w:r>
      <w:proofErr w:type="gramEnd"/>
      <w:r w:rsidRPr="005E70BD">
        <w:t xml:space="preserve"> navigációtól a valós idejű </w:t>
      </w:r>
      <w:proofErr w:type="spellStart"/>
      <w:r w:rsidRPr="005E70BD">
        <w:t>geoinformációs</w:t>
      </w:r>
      <w:proofErr w:type="spellEnd"/>
      <w:r w:rsidRPr="005E70BD">
        <w:t xml:space="preserve"> adatbázisokig. Történeti áttekintés, alapfogalmak, </w:t>
      </w:r>
      <w:proofErr w:type="gramStart"/>
      <w:r w:rsidRPr="005E70BD">
        <w:t>példa alkalmazások</w:t>
      </w:r>
      <w:proofErr w:type="gramEnd"/>
      <w:r w:rsidRPr="005E70BD">
        <w:t>.</w:t>
      </w:r>
    </w:p>
    <w:p w:rsidR="005E70BD" w:rsidRPr="005E70BD" w:rsidRDefault="005E70BD" w:rsidP="005E70BD">
      <w:pPr>
        <w:numPr>
          <w:ilvl w:val="0"/>
          <w:numId w:val="12"/>
        </w:numPr>
        <w:spacing w:line="360" w:lineRule="auto"/>
        <w:contextualSpacing/>
        <w:jc w:val="both"/>
      </w:pPr>
      <w:r w:rsidRPr="005E70BD">
        <w:t>Vektoros adatmodell, műveletek vektoros adatokkal.</w:t>
      </w:r>
    </w:p>
    <w:p w:rsidR="005E70BD" w:rsidRPr="005E70BD" w:rsidRDefault="005E70BD" w:rsidP="005E70BD">
      <w:pPr>
        <w:numPr>
          <w:ilvl w:val="0"/>
          <w:numId w:val="12"/>
        </w:numPr>
        <w:spacing w:line="360" w:lineRule="auto"/>
        <w:contextualSpacing/>
        <w:jc w:val="both"/>
      </w:pPr>
      <w:r w:rsidRPr="005E70BD">
        <w:t>Raszteres adatmodell, műveletek távérzékelt adatokkal.</w:t>
      </w:r>
    </w:p>
    <w:p w:rsidR="005E70BD" w:rsidRPr="005E70BD" w:rsidRDefault="005E70BD" w:rsidP="005E70BD">
      <w:pPr>
        <w:numPr>
          <w:ilvl w:val="0"/>
          <w:numId w:val="12"/>
        </w:numPr>
        <w:spacing w:line="360" w:lineRule="auto"/>
        <w:contextualSpacing/>
        <w:jc w:val="both"/>
      </w:pPr>
      <w:r w:rsidRPr="005E70BD">
        <w:t xml:space="preserve">A valós világ </w:t>
      </w:r>
      <w:proofErr w:type="gramStart"/>
      <w:r w:rsidRPr="005E70BD">
        <w:t>objektumai</w:t>
      </w:r>
      <w:proofErr w:type="gramEnd"/>
      <w:r w:rsidRPr="005E70BD">
        <w:t xml:space="preserve"> és felmérésük térinformatikai eszközökkel. Az adatok pontossága, </w:t>
      </w:r>
      <w:proofErr w:type="gramStart"/>
      <w:r w:rsidRPr="005E70BD">
        <w:t>aktualitása</w:t>
      </w:r>
      <w:proofErr w:type="gramEnd"/>
      <w:r w:rsidRPr="005E70BD">
        <w:t>.</w:t>
      </w:r>
    </w:p>
    <w:p w:rsidR="005E70BD" w:rsidRPr="005E70BD" w:rsidRDefault="005E70BD" w:rsidP="005E70BD">
      <w:pPr>
        <w:numPr>
          <w:ilvl w:val="0"/>
          <w:numId w:val="12"/>
        </w:numPr>
        <w:spacing w:line="360" w:lineRule="auto"/>
        <w:contextualSpacing/>
        <w:jc w:val="both"/>
      </w:pPr>
      <w:r w:rsidRPr="005E70BD">
        <w:t xml:space="preserve">Térbeli modellek és térbeli </w:t>
      </w:r>
      <w:proofErr w:type="gramStart"/>
      <w:r w:rsidRPr="005E70BD">
        <w:t>koncepciók</w:t>
      </w:r>
      <w:proofErr w:type="gramEnd"/>
    </w:p>
    <w:p w:rsidR="005E70BD" w:rsidRPr="005E70BD" w:rsidRDefault="005E70BD" w:rsidP="005E70BD">
      <w:pPr>
        <w:numPr>
          <w:ilvl w:val="0"/>
          <w:numId w:val="12"/>
        </w:numPr>
        <w:spacing w:line="360" w:lineRule="auto"/>
        <w:contextualSpacing/>
        <w:jc w:val="both"/>
      </w:pPr>
      <w:proofErr w:type="spellStart"/>
      <w:r w:rsidRPr="005E70BD">
        <w:t>Geoadatbázisok</w:t>
      </w:r>
      <w:proofErr w:type="spellEnd"/>
      <w:r w:rsidRPr="005E70BD">
        <w:t xml:space="preserve"> szerkezete, működése.</w:t>
      </w:r>
    </w:p>
    <w:p w:rsidR="005E70BD" w:rsidRPr="005E70BD" w:rsidRDefault="005E70BD" w:rsidP="005E70BD">
      <w:pPr>
        <w:numPr>
          <w:ilvl w:val="0"/>
          <w:numId w:val="12"/>
        </w:numPr>
        <w:spacing w:line="360" w:lineRule="auto"/>
        <w:contextualSpacing/>
        <w:jc w:val="both"/>
      </w:pPr>
      <w:r w:rsidRPr="005E70BD">
        <w:t>Térbeli elemzések, telephely-kijelölés</w:t>
      </w:r>
    </w:p>
    <w:p w:rsidR="005E70BD" w:rsidRPr="005E70BD" w:rsidRDefault="005E70BD" w:rsidP="005E70BD">
      <w:pPr>
        <w:numPr>
          <w:ilvl w:val="0"/>
          <w:numId w:val="12"/>
        </w:numPr>
        <w:spacing w:line="360" w:lineRule="auto"/>
        <w:contextualSpacing/>
        <w:jc w:val="both"/>
      </w:pPr>
      <w:r w:rsidRPr="005E70BD">
        <w:t>Távérzékelés alapjai: alapelvek és szenzorok</w:t>
      </w:r>
    </w:p>
    <w:p w:rsidR="005E70BD" w:rsidRPr="005E70BD" w:rsidRDefault="005E70BD" w:rsidP="005E70BD">
      <w:pPr>
        <w:numPr>
          <w:ilvl w:val="0"/>
          <w:numId w:val="12"/>
        </w:numPr>
        <w:spacing w:line="360" w:lineRule="auto"/>
        <w:contextualSpacing/>
        <w:jc w:val="both"/>
      </w:pPr>
      <w:r w:rsidRPr="005E70BD">
        <w:t>Digitális képfeldolgozás: osztályozási eljárások</w:t>
      </w:r>
    </w:p>
    <w:p w:rsidR="005E70BD" w:rsidRPr="005E70BD" w:rsidRDefault="005E70BD" w:rsidP="005E70BD">
      <w:pPr>
        <w:numPr>
          <w:ilvl w:val="0"/>
          <w:numId w:val="12"/>
        </w:numPr>
        <w:spacing w:line="360" w:lineRule="auto"/>
        <w:contextualSpacing/>
        <w:jc w:val="both"/>
      </w:pPr>
      <w:r w:rsidRPr="005E70BD">
        <w:t xml:space="preserve">Műholdas </w:t>
      </w:r>
      <w:proofErr w:type="gramStart"/>
      <w:r w:rsidRPr="005E70BD">
        <w:t>navigációs</w:t>
      </w:r>
      <w:proofErr w:type="gramEnd"/>
      <w:r w:rsidRPr="005E70BD">
        <w:t xml:space="preserve"> rendszerek és alkalmazásaik: statikus, RTK, PPK rendszerek.</w:t>
      </w:r>
    </w:p>
    <w:p w:rsidR="005E70BD" w:rsidRPr="005E70BD" w:rsidRDefault="005E70BD" w:rsidP="005E70BD">
      <w:pPr>
        <w:numPr>
          <w:ilvl w:val="0"/>
          <w:numId w:val="12"/>
        </w:numPr>
        <w:spacing w:line="360" w:lineRule="auto"/>
        <w:contextualSpacing/>
        <w:jc w:val="both"/>
      </w:pPr>
      <w:r w:rsidRPr="005E70BD">
        <w:t>Haladó térinformatikai elemzések: hálózatelemzés</w:t>
      </w:r>
    </w:p>
    <w:p w:rsidR="005E70BD" w:rsidRPr="005E70BD" w:rsidRDefault="005E70BD" w:rsidP="005E70BD">
      <w:pPr>
        <w:numPr>
          <w:ilvl w:val="0"/>
          <w:numId w:val="12"/>
        </w:numPr>
        <w:spacing w:line="360" w:lineRule="auto"/>
        <w:contextualSpacing/>
        <w:jc w:val="both"/>
      </w:pPr>
      <w:r w:rsidRPr="005E70BD">
        <w:t>Domborzatmodellek</w:t>
      </w:r>
    </w:p>
    <w:p w:rsidR="005E70BD" w:rsidRPr="005E70BD" w:rsidRDefault="005E70BD" w:rsidP="005E70BD">
      <w:pPr>
        <w:numPr>
          <w:ilvl w:val="0"/>
          <w:numId w:val="12"/>
        </w:numPr>
        <w:spacing w:line="360" w:lineRule="auto"/>
        <w:contextualSpacing/>
        <w:jc w:val="both"/>
      </w:pPr>
      <w:r w:rsidRPr="005E70BD">
        <w:t>Térbeli interpolációk</w:t>
      </w:r>
    </w:p>
    <w:p w:rsidR="005E70BD" w:rsidRPr="005E70BD" w:rsidRDefault="005E70BD" w:rsidP="005E70BD">
      <w:pPr>
        <w:numPr>
          <w:ilvl w:val="0"/>
          <w:numId w:val="12"/>
        </w:numPr>
        <w:spacing w:line="360" w:lineRule="auto"/>
        <w:contextualSpacing/>
        <w:jc w:val="both"/>
      </w:pPr>
      <w:r w:rsidRPr="005E70BD">
        <w:t>Big Data és mesterséges intelligencia a térinformatikában.</w:t>
      </w:r>
    </w:p>
    <w:p w:rsidR="005E70BD" w:rsidRPr="005E70BD" w:rsidRDefault="005E70BD" w:rsidP="005E70BD">
      <w:pPr>
        <w:spacing w:before="120"/>
        <w:jc w:val="both"/>
        <w:rPr>
          <w:b/>
        </w:rPr>
      </w:pPr>
      <w:r w:rsidRPr="005E70BD">
        <w:rPr>
          <w:b/>
        </w:rPr>
        <w:t>Gyakorlat:</w:t>
      </w:r>
    </w:p>
    <w:p w:rsidR="005E70BD" w:rsidRPr="005E70BD" w:rsidRDefault="005E70BD" w:rsidP="005E70BD">
      <w:pPr>
        <w:numPr>
          <w:ilvl w:val="0"/>
          <w:numId w:val="11"/>
        </w:numPr>
        <w:spacing w:line="360" w:lineRule="auto"/>
        <w:contextualSpacing/>
        <w:jc w:val="both"/>
        <w:rPr>
          <w:bCs/>
        </w:rPr>
      </w:pPr>
      <w:r w:rsidRPr="005E70BD">
        <w:rPr>
          <w:bCs/>
        </w:rPr>
        <w:t xml:space="preserve">Mérési vonal kitűzése, derékszög kitűzése, </w:t>
      </w:r>
      <w:proofErr w:type="gramStart"/>
      <w:r w:rsidRPr="005E70BD">
        <w:rPr>
          <w:bCs/>
        </w:rPr>
        <w:t>talppont keresés</w:t>
      </w:r>
      <w:proofErr w:type="gramEnd"/>
      <w:r w:rsidRPr="005E70BD">
        <w:rPr>
          <w:bCs/>
        </w:rPr>
        <w:t xml:space="preserve"> </w:t>
      </w:r>
    </w:p>
    <w:p w:rsidR="005E70BD" w:rsidRPr="005E70BD" w:rsidRDefault="005E70BD" w:rsidP="005E70BD">
      <w:pPr>
        <w:numPr>
          <w:ilvl w:val="0"/>
          <w:numId w:val="11"/>
        </w:numPr>
        <w:spacing w:line="360" w:lineRule="auto"/>
        <w:contextualSpacing/>
        <w:jc w:val="both"/>
        <w:rPr>
          <w:bCs/>
          <w:lang w:val="en-US"/>
        </w:rPr>
      </w:pPr>
      <w:r w:rsidRPr="005E70BD">
        <w:rPr>
          <w:bCs/>
        </w:rPr>
        <w:t xml:space="preserve">Vízszintes szögmérés, </w:t>
      </w:r>
      <w:proofErr w:type="spellStart"/>
      <w:proofErr w:type="gramStart"/>
      <w:r w:rsidRPr="005E70BD">
        <w:rPr>
          <w:bCs/>
          <w:lang w:val="en-US"/>
        </w:rPr>
        <w:t>horizontális</w:t>
      </w:r>
      <w:proofErr w:type="spellEnd"/>
      <w:proofErr w:type="gramEnd"/>
      <w:r w:rsidRPr="005E70BD">
        <w:rPr>
          <w:bCs/>
          <w:lang w:val="en-US"/>
        </w:rPr>
        <w:t xml:space="preserve"> </w:t>
      </w:r>
      <w:proofErr w:type="spellStart"/>
      <w:r w:rsidRPr="005E70BD">
        <w:rPr>
          <w:bCs/>
          <w:lang w:val="en-US"/>
        </w:rPr>
        <w:t>sík</w:t>
      </w:r>
      <w:proofErr w:type="spellEnd"/>
      <w:r w:rsidRPr="005E70BD">
        <w:rPr>
          <w:bCs/>
          <w:lang w:val="en-US"/>
        </w:rPr>
        <w:t xml:space="preserve"> </w:t>
      </w:r>
      <w:proofErr w:type="spellStart"/>
      <w:r w:rsidRPr="005E70BD">
        <w:rPr>
          <w:bCs/>
          <w:lang w:val="en-US"/>
        </w:rPr>
        <w:t>teodolittal</w:t>
      </w:r>
      <w:proofErr w:type="spellEnd"/>
    </w:p>
    <w:p w:rsidR="005E70BD" w:rsidRPr="005E70BD" w:rsidRDefault="005E70BD" w:rsidP="005E70BD">
      <w:pPr>
        <w:numPr>
          <w:ilvl w:val="0"/>
          <w:numId w:val="11"/>
        </w:numPr>
        <w:spacing w:line="360" w:lineRule="auto"/>
        <w:contextualSpacing/>
        <w:jc w:val="both"/>
        <w:rPr>
          <w:bCs/>
          <w:lang w:val="en-US"/>
        </w:rPr>
      </w:pPr>
      <w:proofErr w:type="spellStart"/>
      <w:r w:rsidRPr="005E70BD">
        <w:rPr>
          <w:bCs/>
          <w:lang w:val="en-US"/>
        </w:rPr>
        <w:t>Szabálytalan</w:t>
      </w:r>
      <w:proofErr w:type="spellEnd"/>
      <w:r w:rsidRPr="005E70BD">
        <w:rPr>
          <w:bCs/>
          <w:lang w:val="en-US"/>
        </w:rPr>
        <w:t xml:space="preserve"> </w:t>
      </w:r>
      <w:proofErr w:type="spellStart"/>
      <w:r w:rsidRPr="005E70BD">
        <w:rPr>
          <w:bCs/>
          <w:lang w:val="en-US"/>
        </w:rPr>
        <w:t>sokszög</w:t>
      </w:r>
      <w:proofErr w:type="spellEnd"/>
      <w:r w:rsidRPr="005E70BD">
        <w:rPr>
          <w:bCs/>
          <w:lang w:val="en-US"/>
        </w:rPr>
        <w:t xml:space="preserve"> </w:t>
      </w:r>
      <w:proofErr w:type="spellStart"/>
      <w:r w:rsidRPr="005E70BD">
        <w:rPr>
          <w:bCs/>
          <w:lang w:val="en-US"/>
        </w:rPr>
        <w:t>kerületének</w:t>
      </w:r>
      <w:proofErr w:type="spellEnd"/>
      <w:r w:rsidRPr="005E70BD">
        <w:rPr>
          <w:bCs/>
          <w:lang w:val="en-US"/>
        </w:rPr>
        <w:t xml:space="preserve"> </w:t>
      </w:r>
      <w:proofErr w:type="spellStart"/>
      <w:r w:rsidRPr="005E70BD">
        <w:rPr>
          <w:bCs/>
          <w:lang w:val="en-US"/>
        </w:rPr>
        <w:t>és</w:t>
      </w:r>
      <w:proofErr w:type="spellEnd"/>
      <w:r w:rsidRPr="005E70BD">
        <w:rPr>
          <w:bCs/>
          <w:lang w:val="en-US"/>
        </w:rPr>
        <w:t xml:space="preserve"> </w:t>
      </w:r>
      <w:proofErr w:type="spellStart"/>
      <w:r w:rsidRPr="005E70BD">
        <w:rPr>
          <w:bCs/>
          <w:lang w:val="en-US"/>
        </w:rPr>
        <w:t>területének</w:t>
      </w:r>
      <w:proofErr w:type="spellEnd"/>
      <w:r w:rsidRPr="005E70BD">
        <w:rPr>
          <w:bCs/>
          <w:lang w:val="en-US"/>
        </w:rPr>
        <w:t xml:space="preserve"> </w:t>
      </w:r>
      <w:proofErr w:type="spellStart"/>
      <w:r w:rsidRPr="005E70BD">
        <w:rPr>
          <w:bCs/>
          <w:lang w:val="en-US"/>
        </w:rPr>
        <w:t>meghatározása</w:t>
      </w:r>
      <w:proofErr w:type="spellEnd"/>
      <w:r w:rsidRPr="005E70BD">
        <w:rPr>
          <w:bCs/>
          <w:lang w:val="en-US"/>
        </w:rPr>
        <w:t xml:space="preserve"> </w:t>
      </w:r>
      <w:proofErr w:type="spellStart"/>
      <w:r w:rsidRPr="005E70BD">
        <w:rPr>
          <w:bCs/>
          <w:lang w:val="en-US"/>
        </w:rPr>
        <w:t>közvetlenül</w:t>
      </w:r>
      <w:proofErr w:type="spellEnd"/>
    </w:p>
    <w:p w:rsidR="005E70BD" w:rsidRPr="005E70BD" w:rsidRDefault="005E70BD" w:rsidP="005E70BD">
      <w:pPr>
        <w:numPr>
          <w:ilvl w:val="0"/>
          <w:numId w:val="11"/>
        </w:numPr>
        <w:spacing w:line="360" w:lineRule="auto"/>
        <w:contextualSpacing/>
        <w:jc w:val="both"/>
        <w:rPr>
          <w:bCs/>
          <w:lang w:val="en-US"/>
        </w:rPr>
      </w:pPr>
      <w:proofErr w:type="spellStart"/>
      <w:r w:rsidRPr="005E70BD">
        <w:rPr>
          <w:bCs/>
          <w:lang w:val="en-US"/>
        </w:rPr>
        <w:t>Szabálytalan</w:t>
      </w:r>
      <w:proofErr w:type="spellEnd"/>
      <w:r w:rsidRPr="005E70BD">
        <w:rPr>
          <w:bCs/>
          <w:lang w:val="en-US"/>
        </w:rPr>
        <w:t xml:space="preserve"> </w:t>
      </w:r>
      <w:proofErr w:type="spellStart"/>
      <w:r w:rsidRPr="005E70BD">
        <w:rPr>
          <w:bCs/>
          <w:lang w:val="en-US"/>
        </w:rPr>
        <w:t>sokszög</w:t>
      </w:r>
      <w:proofErr w:type="spellEnd"/>
      <w:r w:rsidRPr="005E70BD">
        <w:rPr>
          <w:bCs/>
          <w:lang w:val="en-US"/>
        </w:rPr>
        <w:t xml:space="preserve"> </w:t>
      </w:r>
      <w:proofErr w:type="spellStart"/>
      <w:r w:rsidRPr="005E70BD">
        <w:rPr>
          <w:bCs/>
          <w:lang w:val="en-US"/>
        </w:rPr>
        <w:t>területének</w:t>
      </w:r>
      <w:proofErr w:type="spellEnd"/>
      <w:r w:rsidRPr="005E70BD">
        <w:rPr>
          <w:bCs/>
          <w:lang w:val="en-US"/>
        </w:rPr>
        <w:t xml:space="preserve"> </w:t>
      </w:r>
      <w:proofErr w:type="spellStart"/>
      <w:r w:rsidRPr="005E70BD">
        <w:rPr>
          <w:bCs/>
          <w:lang w:val="en-US"/>
        </w:rPr>
        <w:t>meghatározása</w:t>
      </w:r>
      <w:proofErr w:type="spellEnd"/>
      <w:r w:rsidRPr="005E70BD">
        <w:rPr>
          <w:bCs/>
          <w:lang w:val="en-US"/>
        </w:rPr>
        <w:t xml:space="preserve"> </w:t>
      </w:r>
      <w:proofErr w:type="spellStart"/>
      <w:r w:rsidRPr="005E70BD">
        <w:rPr>
          <w:bCs/>
          <w:lang w:val="en-US"/>
        </w:rPr>
        <w:t>közvetetten</w:t>
      </w:r>
      <w:proofErr w:type="spellEnd"/>
    </w:p>
    <w:p w:rsidR="005E70BD" w:rsidRPr="005E70BD" w:rsidRDefault="005E70BD" w:rsidP="005E70BD">
      <w:pPr>
        <w:numPr>
          <w:ilvl w:val="0"/>
          <w:numId w:val="11"/>
        </w:numPr>
        <w:spacing w:line="360" w:lineRule="auto"/>
      </w:pPr>
      <w:r w:rsidRPr="005E70BD">
        <w:t>Alappont-szintezés.</w:t>
      </w:r>
    </w:p>
    <w:p w:rsidR="005E70BD" w:rsidRPr="005E70BD" w:rsidRDefault="005E70BD" w:rsidP="005E70BD">
      <w:pPr>
        <w:numPr>
          <w:ilvl w:val="0"/>
          <w:numId w:val="11"/>
        </w:numPr>
        <w:spacing w:line="360" w:lineRule="auto"/>
      </w:pPr>
      <w:r w:rsidRPr="005E70BD">
        <w:t>Hossz- és keresztszelvény szintezés.</w:t>
      </w:r>
    </w:p>
    <w:p w:rsidR="005E70BD" w:rsidRPr="005E70BD" w:rsidRDefault="005E70BD" w:rsidP="005E70BD">
      <w:pPr>
        <w:numPr>
          <w:ilvl w:val="0"/>
          <w:numId w:val="11"/>
        </w:numPr>
        <w:spacing w:line="360" w:lineRule="auto"/>
      </w:pPr>
      <w:r w:rsidRPr="005E70BD">
        <w:t>Területszintezés.</w:t>
      </w:r>
    </w:p>
    <w:p w:rsidR="005E70BD" w:rsidRPr="005E70BD" w:rsidRDefault="005E70BD" w:rsidP="005E70BD">
      <w:pPr>
        <w:numPr>
          <w:ilvl w:val="0"/>
          <w:numId w:val="11"/>
        </w:numPr>
        <w:spacing w:line="360" w:lineRule="auto"/>
        <w:contextualSpacing/>
        <w:jc w:val="both"/>
      </w:pPr>
      <w:r w:rsidRPr="005E70BD">
        <w:lastRenderedPageBreak/>
        <w:t xml:space="preserve">Bevezetés az </w:t>
      </w:r>
      <w:proofErr w:type="spellStart"/>
      <w:r w:rsidRPr="005E70BD">
        <w:t>ArcGIS</w:t>
      </w:r>
      <w:proofErr w:type="spellEnd"/>
      <w:r w:rsidRPr="005E70BD">
        <w:t>-be</w:t>
      </w:r>
    </w:p>
    <w:p w:rsidR="005E70BD" w:rsidRPr="005E70BD" w:rsidRDefault="005E70BD" w:rsidP="005E70BD">
      <w:pPr>
        <w:numPr>
          <w:ilvl w:val="0"/>
          <w:numId w:val="11"/>
        </w:numPr>
        <w:spacing w:line="360" w:lineRule="auto"/>
        <w:contextualSpacing/>
        <w:jc w:val="both"/>
      </w:pPr>
      <w:r w:rsidRPr="005E70BD">
        <w:t xml:space="preserve">Vektoros rétegek létrehozása az </w:t>
      </w:r>
      <w:proofErr w:type="spellStart"/>
      <w:r w:rsidRPr="005E70BD">
        <w:t>ArcGIS-ben</w:t>
      </w:r>
      <w:proofErr w:type="spellEnd"/>
    </w:p>
    <w:p w:rsidR="005E70BD" w:rsidRPr="005E70BD" w:rsidRDefault="005E70BD" w:rsidP="005E70BD">
      <w:pPr>
        <w:numPr>
          <w:ilvl w:val="0"/>
          <w:numId w:val="11"/>
        </w:numPr>
        <w:spacing w:line="360" w:lineRule="auto"/>
        <w:contextualSpacing/>
        <w:jc w:val="both"/>
      </w:pPr>
      <w:r w:rsidRPr="005E70BD">
        <w:t xml:space="preserve">Digitális magassági modell (DEM) létrehozása az </w:t>
      </w:r>
      <w:proofErr w:type="spellStart"/>
      <w:r w:rsidRPr="005E70BD">
        <w:t>ArcGIS-ben</w:t>
      </w:r>
      <w:proofErr w:type="spellEnd"/>
    </w:p>
    <w:p w:rsidR="005E70BD" w:rsidRPr="005E70BD" w:rsidRDefault="005E70BD" w:rsidP="005E70BD">
      <w:pPr>
        <w:numPr>
          <w:ilvl w:val="0"/>
          <w:numId w:val="11"/>
        </w:numPr>
        <w:spacing w:line="360" w:lineRule="auto"/>
        <w:contextualSpacing/>
        <w:jc w:val="both"/>
      </w:pPr>
      <w:r w:rsidRPr="005E70BD">
        <w:t xml:space="preserve">Modell készítése az </w:t>
      </w:r>
      <w:proofErr w:type="spellStart"/>
      <w:r w:rsidRPr="005E70BD">
        <w:t>ArcMap-ben</w:t>
      </w:r>
      <w:proofErr w:type="spellEnd"/>
      <w:r w:rsidRPr="005E70BD">
        <w:t xml:space="preserve"> </w:t>
      </w:r>
    </w:p>
    <w:p w:rsidR="005E70BD" w:rsidRPr="005E70BD" w:rsidRDefault="005E70BD" w:rsidP="005E70BD">
      <w:pPr>
        <w:numPr>
          <w:ilvl w:val="0"/>
          <w:numId w:val="11"/>
        </w:numPr>
        <w:spacing w:line="360" w:lineRule="auto"/>
      </w:pPr>
      <w:r w:rsidRPr="005E70BD">
        <w:t>Lefolyási vizsgálatok.</w:t>
      </w:r>
    </w:p>
    <w:p w:rsidR="005E70BD" w:rsidRPr="005E70BD" w:rsidRDefault="005E70BD" w:rsidP="005E70BD">
      <w:pPr>
        <w:numPr>
          <w:ilvl w:val="0"/>
          <w:numId w:val="11"/>
        </w:numPr>
        <w:spacing w:line="360" w:lineRule="auto"/>
      </w:pPr>
      <w:r w:rsidRPr="005E70BD">
        <w:t>Összegyülekezési vizsgálatok.</w:t>
      </w:r>
    </w:p>
    <w:p w:rsidR="005E70BD" w:rsidRPr="005E70BD" w:rsidRDefault="005E70BD" w:rsidP="005E70BD">
      <w:pPr>
        <w:spacing w:before="120"/>
        <w:jc w:val="both"/>
        <w:rPr>
          <w:i/>
        </w:rPr>
      </w:pPr>
      <w:r w:rsidRPr="005E70BD">
        <w:rPr>
          <w:b/>
        </w:rPr>
        <w:t>Évközi ellenőrzés módja: -</w:t>
      </w:r>
    </w:p>
    <w:p w:rsidR="005E70BD" w:rsidRPr="005E70BD" w:rsidRDefault="005E70BD" w:rsidP="005E70BD">
      <w:pPr>
        <w:spacing w:before="120"/>
        <w:jc w:val="both"/>
      </w:pPr>
      <w:r w:rsidRPr="005E70BD">
        <w:rPr>
          <w:b/>
        </w:rPr>
        <w:t>Számonkérés módja</w:t>
      </w:r>
      <w:r w:rsidRPr="005E70BD">
        <w:t xml:space="preserve"> (</w:t>
      </w:r>
      <w:r w:rsidRPr="005E70BD">
        <w:rPr>
          <w:i/>
        </w:rPr>
        <w:t>félévi vizsgajegy kialakításának módja – beszámoló, gyakorlati jegy, kollokvium, szigorlat</w:t>
      </w:r>
      <w:r w:rsidRPr="005E70BD">
        <w:t xml:space="preserve">): </w:t>
      </w:r>
      <w:r w:rsidRPr="005E70BD">
        <w:rPr>
          <w:i/>
        </w:rPr>
        <w:t>gyakorlati jegy</w:t>
      </w:r>
    </w:p>
    <w:p w:rsidR="005E70BD" w:rsidRPr="005E70BD" w:rsidRDefault="005E70BD" w:rsidP="005E70BD"/>
    <w:p w:rsidR="005E70BD" w:rsidRPr="005E70BD" w:rsidRDefault="005E70BD" w:rsidP="005E70BD">
      <w:r w:rsidRPr="005E70BD">
        <w:rPr>
          <w:b/>
        </w:rPr>
        <w:t>Oktatási segédanyagok:</w:t>
      </w:r>
      <w:r w:rsidRPr="005E70BD">
        <w:t xml:space="preserve"> előadások diasorai</w:t>
      </w:r>
    </w:p>
    <w:p w:rsidR="005E70BD" w:rsidRPr="005E70BD" w:rsidRDefault="005E70BD" w:rsidP="005E70BD">
      <w:pPr>
        <w:rPr>
          <w:b/>
        </w:rPr>
      </w:pPr>
    </w:p>
    <w:p w:rsidR="005E70BD" w:rsidRPr="005E70BD" w:rsidRDefault="005E70BD" w:rsidP="005E70BD">
      <w:pPr>
        <w:rPr>
          <w:b/>
        </w:rPr>
      </w:pPr>
      <w:r w:rsidRPr="005E70BD">
        <w:rPr>
          <w:b/>
        </w:rPr>
        <w:t xml:space="preserve">Ajánlott irodalom: </w:t>
      </w:r>
    </w:p>
    <w:p w:rsidR="005E70BD" w:rsidRPr="005E70BD" w:rsidRDefault="005E70BD" w:rsidP="005E70BD">
      <w:r w:rsidRPr="005E70BD">
        <w:t>Tamás J</w:t>
      </w:r>
      <w:proofErr w:type="gramStart"/>
      <w:r w:rsidRPr="005E70BD">
        <w:t>.:</w:t>
      </w:r>
      <w:proofErr w:type="gramEnd"/>
      <w:r w:rsidRPr="005E70BD">
        <w:t xml:space="preserve"> Térinformatika. Egyetemi jegyzet, DATE, Debrecen. 2000. ISBN:963 9274 10 0</w:t>
      </w:r>
    </w:p>
    <w:p w:rsidR="005E70BD" w:rsidRPr="005E70BD" w:rsidRDefault="005E70BD" w:rsidP="005E70BD">
      <w:r w:rsidRPr="005E70BD">
        <w:t xml:space="preserve">Ádám J. </w:t>
      </w:r>
      <w:proofErr w:type="spellStart"/>
      <w:proofErr w:type="gramStart"/>
      <w:r w:rsidRPr="005E70BD">
        <w:t>szerk</w:t>
      </w:r>
      <w:proofErr w:type="spellEnd"/>
      <w:r w:rsidRPr="005E70BD">
        <w:t>.</w:t>
      </w:r>
      <w:proofErr w:type="gramEnd"/>
      <w:r w:rsidRPr="005E70BD">
        <w:t>: Műholdas helymeghatározás. Műegyetemi Kiadó. Budapest 2004. ISBN:963 420 790 1</w:t>
      </w:r>
    </w:p>
    <w:p w:rsidR="005E70BD" w:rsidRPr="005E70BD" w:rsidRDefault="005E70BD" w:rsidP="005E70BD">
      <w:r w:rsidRPr="005E70BD">
        <w:t xml:space="preserve">Detrekői Á. - Szabó </w:t>
      </w:r>
      <w:proofErr w:type="spellStart"/>
      <w:r w:rsidRPr="005E70BD">
        <w:t>Gy</w:t>
      </w:r>
      <w:proofErr w:type="spellEnd"/>
      <w:proofErr w:type="gramStart"/>
      <w:r w:rsidRPr="005E70BD">
        <w:t>.:</w:t>
      </w:r>
      <w:proofErr w:type="gramEnd"/>
      <w:r w:rsidRPr="005E70BD">
        <w:t xml:space="preserve"> Térinformatika. Nemzeti Tankkönyvkiadó, Budapest. 2007. ISBN:978-963-19-5266-7</w:t>
      </w:r>
    </w:p>
    <w:p w:rsidR="005E70BD" w:rsidRPr="005E70BD" w:rsidRDefault="005E70BD" w:rsidP="005E70BD">
      <w:proofErr w:type="spellStart"/>
      <w:r w:rsidRPr="005E70BD">
        <w:t>Peckham</w:t>
      </w:r>
      <w:proofErr w:type="spellEnd"/>
      <w:r w:rsidRPr="005E70BD">
        <w:t>, R</w:t>
      </w:r>
      <w:proofErr w:type="gramStart"/>
      <w:r w:rsidRPr="005E70BD">
        <w:t>.,</w:t>
      </w:r>
      <w:proofErr w:type="gramEnd"/>
      <w:r w:rsidRPr="005E70BD">
        <w:t xml:space="preserve"> Jordan, </w:t>
      </w:r>
      <w:proofErr w:type="spellStart"/>
      <w:r w:rsidRPr="005E70BD">
        <w:t>Gy</w:t>
      </w:r>
      <w:proofErr w:type="spellEnd"/>
      <w:r w:rsidRPr="005E70BD">
        <w:t>. (</w:t>
      </w:r>
      <w:proofErr w:type="spellStart"/>
      <w:r w:rsidRPr="005E70BD">
        <w:t>Eds</w:t>
      </w:r>
      <w:proofErr w:type="spellEnd"/>
      <w:r w:rsidRPr="005E70BD">
        <w:t xml:space="preserve">.): Digital </w:t>
      </w:r>
      <w:proofErr w:type="spellStart"/>
      <w:r w:rsidRPr="005E70BD">
        <w:t>elevation</w:t>
      </w:r>
      <w:proofErr w:type="spellEnd"/>
      <w:r w:rsidRPr="005E70BD">
        <w:t xml:space="preserve"> modelling. </w:t>
      </w:r>
      <w:proofErr w:type="spellStart"/>
      <w:r w:rsidRPr="005E70BD">
        <w:t>Development</w:t>
      </w:r>
      <w:proofErr w:type="spellEnd"/>
      <w:r w:rsidRPr="005E70BD">
        <w:t xml:space="preserve"> and</w:t>
      </w:r>
    </w:p>
    <w:p w:rsidR="005E70BD" w:rsidRPr="005E70BD" w:rsidRDefault="005E70BD" w:rsidP="005E70BD">
      <w:proofErr w:type="spellStart"/>
      <w:r w:rsidRPr="005E70BD">
        <w:t>applications</w:t>
      </w:r>
      <w:proofErr w:type="spellEnd"/>
      <w:r w:rsidRPr="005E70BD">
        <w:t xml:space="preserve"> in a policy </w:t>
      </w:r>
      <w:proofErr w:type="spellStart"/>
      <w:r w:rsidRPr="005E70BD">
        <w:t>support</w:t>
      </w:r>
      <w:proofErr w:type="spellEnd"/>
      <w:r w:rsidRPr="005E70BD">
        <w:t xml:space="preserve"> </w:t>
      </w:r>
      <w:proofErr w:type="spellStart"/>
      <w:r w:rsidRPr="005E70BD">
        <w:t>environment</w:t>
      </w:r>
      <w:proofErr w:type="spellEnd"/>
      <w:r w:rsidRPr="005E70BD">
        <w:t xml:space="preserve">. Springer </w:t>
      </w:r>
      <w:proofErr w:type="spellStart"/>
      <w:r w:rsidRPr="005E70BD">
        <w:t>Verlag</w:t>
      </w:r>
      <w:proofErr w:type="spellEnd"/>
      <w:r w:rsidRPr="005E70BD">
        <w:t>, Berlin, 2007. ISBN: 978-3-540-36730</w:t>
      </w:r>
    </w:p>
    <w:p w:rsidR="005E70BD" w:rsidRPr="005E70BD" w:rsidRDefault="005E70BD" w:rsidP="005E70BD">
      <w:proofErr w:type="spellStart"/>
      <w:r w:rsidRPr="005E70BD">
        <w:t>Longley</w:t>
      </w:r>
      <w:proofErr w:type="spellEnd"/>
      <w:r w:rsidRPr="005E70BD">
        <w:t xml:space="preserve">, P., </w:t>
      </w:r>
      <w:proofErr w:type="spellStart"/>
      <w:r w:rsidRPr="005E70BD">
        <w:t>Goodchild</w:t>
      </w:r>
      <w:proofErr w:type="spellEnd"/>
      <w:r w:rsidRPr="005E70BD">
        <w:t>, M</w:t>
      </w:r>
      <w:proofErr w:type="gramStart"/>
      <w:r w:rsidRPr="005E70BD">
        <w:t>.,</w:t>
      </w:r>
      <w:proofErr w:type="gramEnd"/>
      <w:r w:rsidRPr="005E70BD">
        <w:t xml:space="preserve"> </w:t>
      </w:r>
      <w:proofErr w:type="spellStart"/>
      <w:r w:rsidRPr="005E70BD">
        <w:t>Maguire</w:t>
      </w:r>
      <w:proofErr w:type="spellEnd"/>
      <w:r w:rsidRPr="005E70BD">
        <w:t xml:space="preserve">, D., </w:t>
      </w:r>
      <w:proofErr w:type="spellStart"/>
      <w:r w:rsidRPr="005E70BD">
        <w:t>Rhind</w:t>
      </w:r>
      <w:proofErr w:type="spellEnd"/>
      <w:r w:rsidRPr="005E70BD">
        <w:t xml:space="preserve">, D.: </w:t>
      </w:r>
      <w:proofErr w:type="spellStart"/>
      <w:r w:rsidRPr="005E70BD">
        <w:t>Geographical</w:t>
      </w:r>
      <w:proofErr w:type="spellEnd"/>
      <w:r w:rsidRPr="005E70BD">
        <w:t xml:space="preserve"> </w:t>
      </w:r>
      <w:proofErr w:type="spellStart"/>
      <w:r w:rsidRPr="005E70BD">
        <w:t>Information</w:t>
      </w:r>
      <w:proofErr w:type="spellEnd"/>
      <w:r w:rsidRPr="005E70BD">
        <w:t xml:space="preserve"> Systems and Science, John </w:t>
      </w:r>
      <w:proofErr w:type="spellStart"/>
      <w:r w:rsidRPr="005E70BD">
        <w:t>Wiley</w:t>
      </w:r>
      <w:proofErr w:type="spellEnd"/>
      <w:r w:rsidRPr="005E70BD">
        <w:t xml:space="preserve"> &amp; </w:t>
      </w:r>
      <w:proofErr w:type="spellStart"/>
      <w:r w:rsidRPr="005E70BD">
        <w:t>Sons</w:t>
      </w:r>
      <w:proofErr w:type="spellEnd"/>
      <w:r w:rsidRPr="005E70BD">
        <w:t>, 2001. ISBN: 978-0-470-87001-3</w:t>
      </w:r>
    </w:p>
    <w:p w:rsidR="005E70BD" w:rsidRPr="005E70BD" w:rsidRDefault="005E70BD" w:rsidP="005E70BD"/>
    <w:p w:rsidR="005E70BD" w:rsidRPr="005E70BD" w:rsidRDefault="005E70BD" w:rsidP="005E70BD">
      <w:pPr>
        <w:jc w:val="both"/>
      </w:pPr>
    </w:p>
    <w:p w:rsidR="00F724A3" w:rsidRDefault="00F724A3">
      <w:pPr>
        <w:spacing w:after="160" w:line="259" w:lineRule="auto"/>
      </w:pPr>
      <w:r>
        <w:br w:type="page"/>
      </w:r>
    </w:p>
    <w:p w:rsidR="00EC1CF1" w:rsidRPr="00EC1CF1" w:rsidRDefault="00EC1CF1" w:rsidP="00EC1CF1">
      <w:pPr>
        <w:jc w:val="center"/>
        <w:rPr>
          <w:b/>
        </w:rPr>
      </w:pPr>
      <w:r w:rsidRPr="00EC1CF1">
        <w:rPr>
          <w:b/>
        </w:rPr>
        <w:lastRenderedPageBreak/>
        <w:t>KÖVETELMÉNYRENDSZER</w:t>
      </w:r>
    </w:p>
    <w:p w:rsidR="00EC1CF1" w:rsidRPr="00EC1CF1" w:rsidRDefault="00EC1CF1" w:rsidP="00EC1CF1">
      <w:pPr>
        <w:jc w:val="center"/>
        <w:rPr>
          <w:b/>
        </w:rPr>
      </w:pPr>
      <w:r w:rsidRPr="00EC1CF1">
        <w:rPr>
          <w:b/>
        </w:rPr>
        <w:t>2023/2024. tanév I. félév</w:t>
      </w:r>
    </w:p>
    <w:p w:rsidR="00EC1CF1" w:rsidRDefault="00EC1CF1" w:rsidP="00EC1CF1">
      <w:pPr>
        <w:jc w:val="center"/>
        <w:rPr>
          <w:b/>
        </w:rPr>
      </w:pPr>
    </w:p>
    <w:p w:rsidR="00B82B61" w:rsidRPr="00EC1CF1" w:rsidRDefault="00B82B61" w:rsidP="00EC1CF1">
      <w:pPr>
        <w:jc w:val="center"/>
        <w:rPr>
          <w:b/>
        </w:rPr>
      </w:pPr>
    </w:p>
    <w:p w:rsidR="00EC1CF1" w:rsidRPr="00EC1CF1" w:rsidRDefault="00EC1CF1" w:rsidP="00EC1CF1">
      <w:r w:rsidRPr="00EC1CF1">
        <w:rPr>
          <w:b/>
        </w:rPr>
        <w:t>A tantárgy neve, kódja: Etológia</w:t>
      </w:r>
      <w:r w:rsidRPr="00EC1CF1">
        <w:t xml:space="preserve"> </w:t>
      </w:r>
      <w:r w:rsidRPr="00EC1CF1">
        <w:rPr>
          <w:b/>
        </w:rPr>
        <w:t>MTB7037</w:t>
      </w:r>
    </w:p>
    <w:p w:rsidR="00EC1CF1" w:rsidRPr="00EC1CF1" w:rsidRDefault="00EC1CF1" w:rsidP="00EC1CF1">
      <w:r w:rsidRPr="00EC1CF1">
        <w:rPr>
          <w:b/>
        </w:rPr>
        <w:t>A tantárgyfelelős neve, beosztása:</w:t>
      </w:r>
      <w:r w:rsidRPr="00EC1CF1">
        <w:t xml:space="preserve"> Dr. Szendrei László, egyetemi adjunktus</w:t>
      </w:r>
    </w:p>
    <w:p w:rsidR="00EC1CF1" w:rsidRPr="00EC1CF1" w:rsidRDefault="00EC1CF1" w:rsidP="00EC1CF1">
      <w:pPr>
        <w:rPr>
          <w:b/>
        </w:rPr>
      </w:pPr>
      <w:r w:rsidRPr="00EC1CF1">
        <w:rPr>
          <w:b/>
        </w:rPr>
        <w:t xml:space="preserve">A tantárgy oktatásába bevont további oktatók: </w:t>
      </w:r>
    </w:p>
    <w:p w:rsidR="00EC1CF1" w:rsidRPr="00EC1CF1" w:rsidRDefault="00EC1CF1" w:rsidP="00EC1CF1">
      <w:r w:rsidRPr="00EC1CF1">
        <w:rPr>
          <w:b/>
        </w:rPr>
        <w:t>Szak neve, szintje:</w:t>
      </w:r>
      <w:r w:rsidRPr="00EC1CF1">
        <w:t xml:space="preserve"> természetvédelmi mérnöki </w:t>
      </w:r>
      <w:proofErr w:type="spellStart"/>
      <w:r w:rsidRPr="00EC1CF1">
        <w:t>BSc</w:t>
      </w:r>
      <w:proofErr w:type="spellEnd"/>
    </w:p>
    <w:p w:rsidR="00EC1CF1" w:rsidRPr="00EC1CF1" w:rsidRDefault="00EC1CF1" w:rsidP="00EC1CF1">
      <w:r w:rsidRPr="00EC1CF1">
        <w:rPr>
          <w:b/>
        </w:rPr>
        <w:t xml:space="preserve">Tantárgy típusa: </w:t>
      </w:r>
      <w:r w:rsidRPr="00EC1CF1">
        <w:t>kötelező</w:t>
      </w:r>
    </w:p>
    <w:p w:rsidR="00EC1CF1" w:rsidRPr="00EC1CF1" w:rsidRDefault="00EC1CF1" w:rsidP="00EC1CF1">
      <w:r w:rsidRPr="00EC1CF1">
        <w:rPr>
          <w:b/>
        </w:rPr>
        <w:t xml:space="preserve">A tantárgy oktatási időterve, vizsga típusa: </w:t>
      </w:r>
      <w:r w:rsidRPr="00EC1CF1">
        <w:t>1+1 óra K</w:t>
      </w:r>
    </w:p>
    <w:p w:rsidR="00EC1CF1" w:rsidRPr="00EC1CF1" w:rsidRDefault="00EC1CF1" w:rsidP="00EC1CF1">
      <w:pPr>
        <w:rPr>
          <w:b/>
        </w:rPr>
      </w:pPr>
      <w:r w:rsidRPr="00EC1CF1">
        <w:rPr>
          <w:b/>
        </w:rPr>
        <w:t>A tantárgy kredit értéke:</w:t>
      </w:r>
      <w:r w:rsidRPr="00EC1CF1">
        <w:t xml:space="preserve"> 3</w:t>
      </w:r>
    </w:p>
    <w:p w:rsidR="00EC1CF1" w:rsidRPr="00EC1CF1" w:rsidRDefault="00EC1CF1" w:rsidP="00EC1CF1">
      <w:pPr>
        <w:rPr>
          <w:b/>
        </w:rPr>
      </w:pPr>
    </w:p>
    <w:p w:rsidR="00EC1CF1" w:rsidRPr="00EC1CF1" w:rsidRDefault="00EC1CF1" w:rsidP="00EC1CF1">
      <w:pPr>
        <w:jc w:val="both"/>
      </w:pPr>
      <w:r w:rsidRPr="00EC1CF1">
        <w:rPr>
          <w:b/>
        </w:rPr>
        <w:t>A tárgy oktatásának célja:</w:t>
      </w:r>
      <w:r w:rsidRPr="00EC1CF1">
        <w:t xml:space="preserve"> A természetvédelmi szakemberek nem nélkülözhetik az adott élőlények viselkedésével kapcsolatos ismereteket. Az etológia az alapja a korszerű, eredményes és ugyanakkor szakszerű vadgazdálkodásnak. Az egyes vadászható (és védett) állatfajok szokásainak, viselkedésének ismerete egyben a vadászat, vadgazdálkodás feltétele. Az élőhelyfejlesztés, takarmányozás, vadtenyésztés, vadvédelem és a vadászati módok alkalmazása egyaránt az illető vadfaj viselkedésének a függvénye. Ezekkel kapcsolatban kívánja a tárgy a fontosnak tartott ismereteket összegezni.</w:t>
      </w:r>
    </w:p>
    <w:p w:rsidR="00EC1CF1" w:rsidRPr="00EC1CF1" w:rsidRDefault="00EC1CF1" w:rsidP="00EC1CF1">
      <w:pPr>
        <w:jc w:val="both"/>
      </w:pPr>
    </w:p>
    <w:p w:rsidR="00EC1CF1" w:rsidRPr="00EC1CF1" w:rsidRDefault="00EC1CF1" w:rsidP="00EC1CF1">
      <w:r w:rsidRPr="00EC1CF1">
        <w:rPr>
          <w:b/>
        </w:rPr>
        <w:t xml:space="preserve">A tantárgy tartalma </w:t>
      </w:r>
      <w:r w:rsidRPr="00EC1CF1">
        <w:t xml:space="preserve">(14 hét bontásban): </w:t>
      </w:r>
    </w:p>
    <w:p w:rsidR="00EC1CF1" w:rsidRPr="00EC1CF1" w:rsidRDefault="00EC1CF1" w:rsidP="00EC1CF1">
      <w:pPr>
        <w:spacing w:before="120"/>
        <w:jc w:val="both"/>
      </w:pPr>
      <w:r w:rsidRPr="00EC1CF1">
        <w:t xml:space="preserve">1. Az etológia története </w:t>
      </w:r>
    </w:p>
    <w:p w:rsidR="00EC1CF1" w:rsidRPr="00EC1CF1" w:rsidRDefault="00EC1CF1" w:rsidP="00EC1CF1">
      <w:pPr>
        <w:spacing w:before="120"/>
        <w:jc w:val="both"/>
      </w:pPr>
      <w:r w:rsidRPr="00EC1CF1">
        <w:t>2. A magatartásszabályozás endogén tényezői</w:t>
      </w:r>
    </w:p>
    <w:p w:rsidR="00EC1CF1" w:rsidRPr="00EC1CF1" w:rsidRDefault="00EC1CF1" w:rsidP="00EC1CF1">
      <w:pPr>
        <w:spacing w:before="120"/>
        <w:jc w:val="both"/>
      </w:pPr>
      <w:r w:rsidRPr="00EC1CF1">
        <w:t xml:space="preserve">3. Zárt </w:t>
      </w:r>
      <w:proofErr w:type="gramStart"/>
      <w:r w:rsidRPr="00EC1CF1">
        <w:t>genetikai</w:t>
      </w:r>
      <w:proofErr w:type="gramEnd"/>
      <w:r w:rsidRPr="00EC1CF1">
        <w:t xml:space="preserve"> programok (reflex és taxis) </w:t>
      </w:r>
    </w:p>
    <w:p w:rsidR="00EC1CF1" w:rsidRPr="00EC1CF1" w:rsidRDefault="00EC1CF1" w:rsidP="00EC1CF1">
      <w:pPr>
        <w:spacing w:before="120"/>
        <w:jc w:val="both"/>
      </w:pPr>
      <w:r w:rsidRPr="00EC1CF1">
        <w:t xml:space="preserve">4. Zárt </w:t>
      </w:r>
      <w:proofErr w:type="gramStart"/>
      <w:r w:rsidRPr="00EC1CF1">
        <w:t>genetikai</w:t>
      </w:r>
      <w:proofErr w:type="gramEnd"/>
      <w:r w:rsidRPr="00EC1CF1">
        <w:t xml:space="preserve"> programok (öröklött mozgási mintázat, plasztikus viselkedés) </w:t>
      </w:r>
    </w:p>
    <w:p w:rsidR="00EC1CF1" w:rsidRPr="00EC1CF1" w:rsidRDefault="00EC1CF1" w:rsidP="00EC1CF1">
      <w:pPr>
        <w:spacing w:before="120"/>
        <w:jc w:val="both"/>
      </w:pPr>
      <w:r w:rsidRPr="00EC1CF1">
        <w:t xml:space="preserve">5. Nyitott </w:t>
      </w:r>
      <w:proofErr w:type="gramStart"/>
      <w:r w:rsidRPr="00EC1CF1">
        <w:t>genetikai</w:t>
      </w:r>
      <w:proofErr w:type="gramEnd"/>
      <w:r w:rsidRPr="00EC1CF1">
        <w:t xml:space="preserve"> programok (embrionális tanulás, </w:t>
      </w:r>
      <w:proofErr w:type="spellStart"/>
      <w:r w:rsidRPr="00EC1CF1">
        <w:t>imprinting</w:t>
      </w:r>
      <w:proofErr w:type="spellEnd"/>
      <w:r w:rsidRPr="00EC1CF1">
        <w:t xml:space="preserve">) </w:t>
      </w:r>
    </w:p>
    <w:p w:rsidR="00EC1CF1" w:rsidRPr="00EC1CF1" w:rsidRDefault="00EC1CF1" w:rsidP="00EC1CF1">
      <w:pPr>
        <w:spacing w:before="120"/>
        <w:jc w:val="both"/>
      </w:pPr>
      <w:r w:rsidRPr="00EC1CF1">
        <w:t xml:space="preserve">6. Nyitott </w:t>
      </w:r>
      <w:proofErr w:type="gramStart"/>
      <w:r w:rsidRPr="00EC1CF1">
        <w:t>genetikai</w:t>
      </w:r>
      <w:proofErr w:type="gramEnd"/>
      <w:r w:rsidRPr="00EC1CF1">
        <w:t xml:space="preserve"> programok </w:t>
      </w:r>
    </w:p>
    <w:p w:rsidR="00EC1CF1" w:rsidRPr="00EC1CF1" w:rsidRDefault="00EC1CF1" w:rsidP="00EC1CF1">
      <w:pPr>
        <w:spacing w:before="120"/>
        <w:jc w:val="both"/>
      </w:pPr>
      <w:r w:rsidRPr="00EC1CF1">
        <w:t xml:space="preserve">7. Tanult magatartásformák </w:t>
      </w:r>
    </w:p>
    <w:p w:rsidR="00EC1CF1" w:rsidRPr="00EC1CF1" w:rsidRDefault="00EC1CF1" w:rsidP="00EC1CF1">
      <w:pPr>
        <w:spacing w:before="120"/>
        <w:jc w:val="both"/>
      </w:pPr>
      <w:r w:rsidRPr="00EC1CF1">
        <w:t xml:space="preserve">8. A csoportalkotás </w:t>
      </w:r>
    </w:p>
    <w:p w:rsidR="00EC1CF1" w:rsidRPr="00EC1CF1" w:rsidRDefault="00EC1CF1" w:rsidP="00EC1CF1">
      <w:pPr>
        <w:spacing w:before="120"/>
        <w:jc w:val="both"/>
      </w:pPr>
      <w:r w:rsidRPr="00EC1CF1">
        <w:t xml:space="preserve">9. Az </w:t>
      </w:r>
      <w:proofErr w:type="gramStart"/>
      <w:r w:rsidRPr="00EC1CF1">
        <w:t>agresszió</w:t>
      </w:r>
      <w:proofErr w:type="gramEnd"/>
      <w:r w:rsidRPr="00EC1CF1">
        <w:t xml:space="preserve">, Rangsor-dominancia </w:t>
      </w:r>
    </w:p>
    <w:p w:rsidR="00EC1CF1" w:rsidRPr="00EC1CF1" w:rsidRDefault="00EC1CF1" w:rsidP="00EC1CF1">
      <w:pPr>
        <w:spacing w:before="120"/>
        <w:jc w:val="both"/>
      </w:pPr>
      <w:r w:rsidRPr="00EC1CF1">
        <w:t xml:space="preserve">10. </w:t>
      </w:r>
      <w:proofErr w:type="spellStart"/>
      <w:r w:rsidRPr="00EC1CF1">
        <w:t>Territorialitás</w:t>
      </w:r>
      <w:proofErr w:type="spellEnd"/>
      <w:r w:rsidRPr="00EC1CF1">
        <w:t xml:space="preserve"> </w:t>
      </w:r>
    </w:p>
    <w:p w:rsidR="00EC1CF1" w:rsidRPr="00EC1CF1" w:rsidRDefault="00EC1CF1" w:rsidP="00EC1CF1">
      <w:pPr>
        <w:spacing w:before="120"/>
        <w:jc w:val="both"/>
      </w:pPr>
      <w:r w:rsidRPr="00EC1CF1">
        <w:t xml:space="preserve">11. A kommunikáció </w:t>
      </w:r>
    </w:p>
    <w:p w:rsidR="00EC1CF1" w:rsidRPr="00EC1CF1" w:rsidRDefault="00EC1CF1" w:rsidP="00EC1CF1">
      <w:pPr>
        <w:spacing w:before="120"/>
        <w:jc w:val="both"/>
      </w:pPr>
      <w:r w:rsidRPr="00EC1CF1">
        <w:t xml:space="preserve">12. Szaporodással kapcsolatos viselkedésformák </w:t>
      </w:r>
    </w:p>
    <w:p w:rsidR="00EC1CF1" w:rsidRPr="00EC1CF1" w:rsidRDefault="00EC1CF1" w:rsidP="00EC1CF1">
      <w:pPr>
        <w:spacing w:before="120"/>
        <w:jc w:val="both"/>
      </w:pPr>
      <w:r w:rsidRPr="00EC1CF1">
        <w:t xml:space="preserve">13. Létfenntartási magatartásformák </w:t>
      </w:r>
    </w:p>
    <w:p w:rsidR="00EC1CF1" w:rsidRPr="00EC1CF1" w:rsidRDefault="00EC1CF1" w:rsidP="00EC1CF1">
      <w:pPr>
        <w:spacing w:before="120"/>
        <w:jc w:val="both"/>
      </w:pPr>
      <w:r w:rsidRPr="00EC1CF1">
        <w:t xml:space="preserve">14. A viselkedés kialakulására ható szelekció  </w:t>
      </w:r>
    </w:p>
    <w:p w:rsidR="00EC1CF1" w:rsidRPr="00EC1CF1" w:rsidRDefault="00EC1CF1" w:rsidP="00EC1CF1">
      <w:pPr>
        <w:spacing w:before="120"/>
        <w:ind w:left="720"/>
        <w:jc w:val="both"/>
      </w:pPr>
    </w:p>
    <w:p w:rsidR="00EC1CF1" w:rsidRPr="00EC1CF1" w:rsidRDefault="00EC1CF1" w:rsidP="00EC1CF1">
      <w:pPr>
        <w:spacing w:before="120"/>
        <w:jc w:val="both"/>
      </w:pPr>
      <w:r w:rsidRPr="00EC1CF1">
        <w:rPr>
          <w:b/>
        </w:rPr>
        <w:t xml:space="preserve">Évközi ellenőrzés módja: </w:t>
      </w:r>
    </w:p>
    <w:p w:rsidR="00EC1CF1" w:rsidRPr="00EC1CF1" w:rsidRDefault="00EC1CF1" w:rsidP="00EC1CF1">
      <w:pPr>
        <w:spacing w:before="120"/>
        <w:jc w:val="both"/>
        <w:rPr>
          <w:i/>
        </w:rPr>
      </w:pPr>
      <w:r w:rsidRPr="00EC1CF1">
        <w:t xml:space="preserve">Az aláírás megszerzésnek feltétele az előadáson való részvétel. </w:t>
      </w:r>
    </w:p>
    <w:p w:rsidR="00EC1CF1" w:rsidRPr="00EC1CF1" w:rsidRDefault="00EC1CF1" w:rsidP="00EC1CF1">
      <w:pPr>
        <w:spacing w:before="120"/>
        <w:jc w:val="both"/>
      </w:pPr>
      <w:r w:rsidRPr="00EC1CF1">
        <w:rPr>
          <w:b/>
        </w:rPr>
        <w:t>Számonkérés módja</w:t>
      </w:r>
      <w:r w:rsidRPr="00EC1CF1">
        <w:t xml:space="preserve"> (</w:t>
      </w:r>
      <w:r w:rsidRPr="00EC1CF1">
        <w:rPr>
          <w:i/>
        </w:rPr>
        <w:t>félévi vizsgajegy kialakításának módja – beszámoló, gyakorlati jegy, kollokvium, szigorlat</w:t>
      </w:r>
      <w:r w:rsidRPr="00EC1CF1">
        <w:t>): kollokvium</w:t>
      </w:r>
    </w:p>
    <w:p w:rsidR="00EC1CF1" w:rsidRDefault="00EC1CF1" w:rsidP="00EC1CF1">
      <w:pPr>
        <w:rPr>
          <w:b/>
        </w:rPr>
      </w:pPr>
    </w:p>
    <w:p w:rsidR="00EC1CF1" w:rsidRPr="00EC1CF1" w:rsidRDefault="00EC1CF1" w:rsidP="00EC1CF1">
      <w:r w:rsidRPr="00EC1CF1">
        <w:rPr>
          <w:b/>
        </w:rPr>
        <w:t>Oktatási segédanyagok:</w:t>
      </w:r>
      <w:r w:rsidRPr="00EC1CF1">
        <w:t xml:space="preserve"> az előadások diasorai</w:t>
      </w:r>
    </w:p>
    <w:p w:rsidR="00EC1CF1" w:rsidRPr="00EC1CF1" w:rsidRDefault="00EC1CF1" w:rsidP="00EC1CF1">
      <w:pPr>
        <w:rPr>
          <w:b/>
        </w:rPr>
      </w:pPr>
    </w:p>
    <w:p w:rsidR="00EC1CF1" w:rsidRPr="00EC1CF1" w:rsidRDefault="00EC1CF1" w:rsidP="00EC1CF1">
      <w:pPr>
        <w:rPr>
          <w:b/>
        </w:rPr>
      </w:pPr>
      <w:r w:rsidRPr="00EC1CF1">
        <w:rPr>
          <w:b/>
        </w:rPr>
        <w:t xml:space="preserve">Ajánlott irodalom: </w:t>
      </w:r>
    </w:p>
    <w:p w:rsidR="00EC1CF1" w:rsidRPr="00EC1CF1" w:rsidRDefault="00EC1CF1" w:rsidP="00EC1CF1">
      <w:r w:rsidRPr="00EC1CF1">
        <w:t xml:space="preserve">1. Bihari Z. (2008): Etológia Egyetemi jegyzet. Debrecen </w:t>
      </w:r>
    </w:p>
    <w:p w:rsidR="00EC1CF1" w:rsidRPr="00EC1CF1" w:rsidRDefault="00EC1CF1" w:rsidP="00EC1CF1">
      <w:r w:rsidRPr="00EC1CF1">
        <w:t xml:space="preserve">2. </w:t>
      </w:r>
      <w:proofErr w:type="spellStart"/>
      <w:r w:rsidRPr="00EC1CF1">
        <w:t>Barash</w:t>
      </w:r>
      <w:proofErr w:type="spellEnd"/>
      <w:r w:rsidRPr="00EC1CF1">
        <w:t xml:space="preserve"> D.P. (1980): </w:t>
      </w:r>
      <w:proofErr w:type="spellStart"/>
      <w:r w:rsidRPr="00EC1CF1">
        <w:t>Szociobiológia</w:t>
      </w:r>
      <w:proofErr w:type="spellEnd"/>
      <w:r w:rsidRPr="00EC1CF1">
        <w:t xml:space="preserve"> és viselkedés. </w:t>
      </w:r>
      <w:proofErr w:type="spellStart"/>
      <w:r w:rsidRPr="00EC1CF1">
        <w:t>Natura</w:t>
      </w:r>
      <w:proofErr w:type="spellEnd"/>
      <w:r w:rsidRPr="00EC1CF1">
        <w:t xml:space="preserve">, Budapest 239pp. </w:t>
      </w:r>
    </w:p>
    <w:p w:rsidR="00EC1CF1" w:rsidRPr="00EC1CF1" w:rsidRDefault="00EC1CF1" w:rsidP="00EC1CF1">
      <w:r w:rsidRPr="00EC1CF1">
        <w:t xml:space="preserve">3. Barta Z., </w:t>
      </w:r>
      <w:proofErr w:type="spellStart"/>
      <w:r w:rsidRPr="00EC1CF1">
        <w:t>Liker</w:t>
      </w:r>
      <w:proofErr w:type="spellEnd"/>
      <w:r w:rsidRPr="00EC1CF1">
        <w:t xml:space="preserve"> </w:t>
      </w:r>
      <w:proofErr w:type="gramStart"/>
      <w:r w:rsidRPr="00EC1CF1">
        <w:t>A</w:t>
      </w:r>
      <w:proofErr w:type="gramEnd"/>
      <w:r w:rsidRPr="00EC1CF1">
        <w:t>., Székely T. (</w:t>
      </w:r>
      <w:proofErr w:type="spellStart"/>
      <w:r w:rsidRPr="00EC1CF1">
        <w:t>szerk</w:t>
      </w:r>
      <w:proofErr w:type="spellEnd"/>
      <w:r w:rsidRPr="00EC1CF1">
        <w:t xml:space="preserve">.) (2002): Viselkedésökológia. Osiris Kiadó, Budapest 242. p. </w:t>
      </w:r>
    </w:p>
    <w:p w:rsidR="00EC1CF1" w:rsidRPr="00EC1CF1" w:rsidRDefault="00EC1CF1" w:rsidP="00EC1CF1">
      <w:pPr>
        <w:rPr>
          <w:b/>
        </w:rPr>
      </w:pPr>
      <w:r w:rsidRPr="00EC1CF1">
        <w:t>4. Csányi V. (1994): Etológia. Nemzeti Tankönyvkiadó Rt., Budapest 755.p.</w:t>
      </w:r>
    </w:p>
    <w:p w:rsidR="00B82B61" w:rsidRDefault="00B82B61">
      <w:pPr>
        <w:spacing w:after="160" w:line="259" w:lineRule="auto"/>
      </w:pPr>
      <w:r>
        <w:br w:type="page"/>
      </w:r>
    </w:p>
    <w:p w:rsidR="00A17BBE" w:rsidRPr="00A17BBE" w:rsidRDefault="00A17BBE" w:rsidP="00A17BBE">
      <w:pPr>
        <w:jc w:val="center"/>
        <w:rPr>
          <w:b/>
        </w:rPr>
      </w:pPr>
      <w:r w:rsidRPr="00A17BBE">
        <w:rPr>
          <w:b/>
        </w:rPr>
        <w:lastRenderedPageBreak/>
        <w:t>KÖVETELMÉNYRENDSZER</w:t>
      </w:r>
    </w:p>
    <w:p w:rsidR="00A17BBE" w:rsidRPr="00A17BBE" w:rsidRDefault="00A17BBE" w:rsidP="00A17BBE">
      <w:pPr>
        <w:jc w:val="center"/>
        <w:rPr>
          <w:b/>
        </w:rPr>
      </w:pPr>
      <w:r w:rsidRPr="00A17BBE">
        <w:rPr>
          <w:b/>
        </w:rPr>
        <w:t>2023/2024. tanév I. félév</w:t>
      </w:r>
    </w:p>
    <w:p w:rsidR="00A17BBE" w:rsidRPr="00A17BBE" w:rsidRDefault="00A17BBE" w:rsidP="00A17BBE">
      <w:pPr>
        <w:jc w:val="center"/>
      </w:pPr>
    </w:p>
    <w:p w:rsidR="00A17BBE" w:rsidRPr="00A17BBE" w:rsidRDefault="00A17BBE" w:rsidP="00A17BBE">
      <w:pPr>
        <w:rPr>
          <w:b/>
        </w:rPr>
      </w:pPr>
      <w:r w:rsidRPr="00A17BBE">
        <w:rPr>
          <w:b/>
        </w:rPr>
        <w:t>A tantárgy neve, kódja: Mezőgazdasági kémia (MTB7038)</w:t>
      </w:r>
    </w:p>
    <w:p w:rsidR="00A17BBE" w:rsidRPr="00A17BBE" w:rsidRDefault="00A17BBE" w:rsidP="00A17BBE">
      <w:pPr>
        <w:rPr>
          <w:b/>
        </w:rPr>
      </w:pPr>
      <w:r w:rsidRPr="00A17BBE">
        <w:rPr>
          <w:b/>
        </w:rPr>
        <w:t>A tantárgyfelelős neve, beosztása</w:t>
      </w:r>
      <w:r w:rsidRPr="00A17BBE">
        <w:t xml:space="preserve"> </w:t>
      </w:r>
      <w:proofErr w:type="spellStart"/>
      <w:r w:rsidRPr="00A17BBE">
        <w:t>Erdeiné</w:t>
      </w:r>
      <w:proofErr w:type="spellEnd"/>
      <w:r w:rsidRPr="00A17BBE">
        <w:t xml:space="preserve"> Dr. </w:t>
      </w:r>
      <w:proofErr w:type="spellStart"/>
      <w:r w:rsidRPr="00A17BBE">
        <w:t>Kremper</w:t>
      </w:r>
      <w:proofErr w:type="spellEnd"/>
      <w:r w:rsidRPr="00A17BBE">
        <w:t xml:space="preserve"> Rita, egyetemi adjunktus</w:t>
      </w:r>
      <w:r w:rsidRPr="00A17BBE">
        <w:rPr>
          <w:b/>
        </w:rPr>
        <w:t xml:space="preserve"> </w:t>
      </w:r>
    </w:p>
    <w:p w:rsidR="00A17BBE" w:rsidRPr="00A17BBE" w:rsidRDefault="00A17BBE" w:rsidP="00A17BBE">
      <w:pPr>
        <w:rPr>
          <w:b/>
        </w:rPr>
      </w:pPr>
      <w:r w:rsidRPr="00A17BBE">
        <w:rPr>
          <w:b/>
        </w:rPr>
        <w:t>A tantárgy oktatásába bevont további oktatók: -</w:t>
      </w:r>
    </w:p>
    <w:p w:rsidR="00A17BBE" w:rsidRPr="00A17BBE" w:rsidRDefault="00A17BBE" w:rsidP="00A17BBE">
      <w:r w:rsidRPr="00A17BBE">
        <w:rPr>
          <w:b/>
        </w:rPr>
        <w:t xml:space="preserve">Szak neve, szintje: </w:t>
      </w:r>
      <w:r w:rsidRPr="00A17BBE">
        <w:t xml:space="preserve">Természetvédelmi mérnök </w:t>
      </w:r>
      <w:proofErr w:type="spellStart"/>
      <w:r w:rsidRPr="00A17BBE">
        <w:t>BSc</w:t>
      </w:r>
      <w:proofErr w:type="spellEnd"/>
    </w:p>
    <w:p w:rsidR="00A17BBE" w:rsidRPr="00A17BBE" w:rsidRDefault="00A17BBE" w:rsidP="00A17BBE">
      <w:r w:rsidRPr="00A17BBE">
        <w:rPr>
          <w:b/>
        </w:rPr>
        <w:t xml:space="preserve">Tantárgy típusa: </w:t>
      </w:r>
      <w:r w:rsidRPr="00A17BBE">
        <w:t>kötelező</w:t>
      </w:r>
    </w:p>
    <w:p w:rsidR="00A17BBE" w:rsidRPr="00A17BBE" w:rsidRDefault="00A17BBE" w:rsidP="00A17BBE">
      <w:r w:rsidRPr="00A17BBE">
        <w:rPr>
          <w:b/>
        </w:rPr>
        <w:t xml:space="preserve">A tantárgy oktatási időterve, vizsga típusa: </w:t>
      </w:r>
      <w:r w:rsidRPr="00A17BBE">
        <w:t>2+1 K</w:t>
      </w:r>
    </w:p>
    <w:p w:rsidR="00A17BBE" w:rsidRPr="00A17BBE" w:rsidRDefault="00A17BBE" w:rsidP="00A17BBE">
      <w:r w:rsidRPr="00A17BBE">
        <w:rPr>
          <w:b/>
        </w:rPr>
        <w:t xml:space="preserve">A tantárgy kredit értéke: </w:t>
      </w:r>
      <w:r w:rsidRPr="00A17BBE">
        <w:t>4</w:t>
      </w:r>
    </w:p>
    <w:p w:rsidR="00A17BBE" w:rsidRPr="00A17BBE" w:rsidRDefault="00A17BBE" w:rsidP="00A17BBE">
      <w:pPr>
        <w:jc w:val="both"/>
      </w:pPr>
      <w:r w:rsidRPr="00A17BBE">
        <w:rPr>
          <w:b/>
        </w:rPr>
        <w:t xml:space="preserve">A tárgy oktatásának célja: </w:t>
      </w:r>
      <w:r w:rsidRPr="00A17BBE">
        <w:t>Cél, hogy a hallgatók elsajátítsák az agrokémia alapismereteit, a növénytáplálással kapcsolatos fontos alapelveket, összefüggéseket, megismerjék a környezetkímélő tápanyaggazdálkodás megvalósításának céljait, feladatait.</w:t>
      </w:r>
    </w:p>
    <w:p w:rsidR="00A17BBE" w:rsidRPr="00A17BBE" w:rsidRDefault="00A17BBE" w:rsidP="00A17BBE">
      <w:pPr>
        <w:rPr>
          <w:b/>
        </w:rPr>
      </w:pPr>
    </w:p>
    <w:p w:rsidR="00A17BBE" w:rsidRPr="00A17BBE" w:rsidRDefault="00A17BBE" w:rsidP="00A17BBE">
      <w:r w:rsidRPr="00A17BBE">
        <w:rPr>
          <w:b/>
        </w:rPr>
        <w:t xml:space="preserve">A tantárgy tartalma </w:t>
      </w:r>
      <w:r w:rsidRPr="00A17BBE">
        <w:t xml:space="preserve">(14 hét bontásban): </w:t>
      </w:r>
    </w:p>
    <w:p w:rsidR="00A17BBE" w:rsidRPr="00A17BBE" w:rsidRDefault="00A17BBE" w:rsidP="00A17BBE">
      <w:pPr>
        <w:numPr>
          <w:ilvl w:val="0"/>
          <w:numId w:val="14"/>
        </w:numPr>
        <w:jc w:val="both"/>
      </w:pPr>
      <w:r w:rsidRPr="00A17BBE">
        <w:t xml:space="preserve"> A környezetkímélő tápanyaggazdálkodás célja, az </w:t>
      </w:r>
      <w:proofErr w:type="gramStart"/>
      <w:r w:rsidRPr="00A17BBE">
        <w:t>intenzív</w:t>
      </w:r>
      <w:proofErr w:type="gramEnd"/>
      <w:r w:rsidRPr="00A17BBE">
        <w:t>, integrált és biogazdálkodás jellemzése trágyahasználat szempontjából, a műtrágyafelhasználás alakulása Magyarországom</w:t>
      </w:r>
    </w:p>
    <w:p w:rsidR="00A17BBE" w:rsidRPr="00A17BBE" w:rsidRDefault="00A17BBE" w:rsidP="00A17BBE">
      <w:pPr>
        <w:numPr>
          <w:ilvl w:val="0"/>
          <w:numId w:val="14"/>
        </w:numPr>
        <w:jc w:val="both"/>
      </w:pPr>
      <w:r w:rsidRPr="00A17BBE">
        <w:t xml:space="preserve">A műtrágyák </w:t>
      </w:r>
      <w:proofErr w:type="gramStart"/>
      <w:r w:rsidRPr="00A17BBE">
        <w:t>potenciális</w:t>
      </w:r>
      <w:proofErr w:type="gramEnd"/>
      <w:r w:rsidRPr="00A17BBE">
        <w:t xml:space="preserve"> környezetkárosító hatása, A növényi tápelemek és osztályozásuk. Esszenciális elemek az állati szervezetben</w:t>
      </w:r>
    </w:p>
    <w:p w:rsidR="00A17BBE" w:rsidRPr="00A17BBE" w:rsidRDefault="00A17BBE" w:rsidP="00A17BBE">
      <w:pPr>
        <w:numPr>
          <w:ilvl w:val="0"/>
          <w:numId w:val="14"/>
        </w:numPr>
        <w:jc w:val="both"/>
      </w:pPr>
      <w:r w:rsidRPr="00A17BBE">
        <w:t xml:space="preserve">A növények kémiai összetétele (víz, szárazanyag-, hamu és szervesanyagtartalom). </w:t>
      </w:r>
    </w:p>
    <w:p w:rsidR="00A17BBE" w:rsidRPr="00A17BBE" w:rsidRDefault="00A17BBE" w:rsidP="00A17BBE">
      <w:pPr>
        <w:numPr>
          <w:ilvl w:val="0"/>
          <w:numId w:val="14"/>
        </w:numPr>
        <w:jc w:val="both"/>
      </w:pPr>
      <w:r w:rsidRPr="00A17BBE">
        <w:t xml:space="preserve">Tápanyagok mozgása: a talajtól a gyökérfelületéig, a gyökérfelülettől </w:t>
      </w:r>
      <w:proofErr w:type="spellStart"/>
      <w:r w:rsidRPr="00A17BBE">
        <w:t>anövényi</w:t>
      </w:r>
      <w:proofErr w:type="spellEnd"/>
      <w:r w:rsidRPr="00A17BBE">
        <w:t xml:space="preserve"> sejtekig. Ionadszorpció a talajban. </w:t>
      </w:r>
    </w:p>
    <w:p w:rsidR="00A17BBE" w:rsidRPr="00A17BBE" w:rsidRDefault="00A17BBE" w:rsidP="00A17BBE">
      <w:pPr>
        <w:numPr>
          <w:ilvl w:val="0"/>
          <w:numId w:val="14"/>
        </w:numPr>
        <w:jc w:val="both"/>
      </w:pPr>
      <w:r w:rsidRPr="00A17BBE">
        <w:t xml:space="preserve">A talaj </w:t>
      </w:r>
      <w:proofErr w:type="spellStart"/>
      <w:r w:rsidRPr="00A17BBE">
        <w:t>kémahatásának</w:t>
      </w:r>
      <w:proofErr w:type="spellEnd"/>
      <w:r w:rsidRPr="00A17BBE">
        <w:t xml:space="preserve"> szerepe a tápanyagfelvételben. A növény vízfelvétele és a befolyásoló tényezői. A tápanyagellátás hatása a termés mennyiségére, minőségére</w:t>
      </w:r>
    </w:p>
    <w:p w:rsidR="00A17BBE" w:rsidRPr="00A17BBE" w:rsidRDefault="00A17BBE" w:rsidP="00A17BBE">
      <w:pPr>
        <w:numPr>
          <w:ilvl w:val="0"/>
          <w:numId w:val="14"/>
        </w:numPr>
        <w:jc w:val="both"/>
      </w:pPr>
      <w:r w:rsidRPr="00A17BBE">
        <w:t xml:space="preserve">Tápanyagformák a talajban, tápanyagok körforgalma a </w:t>
      </w:r>
      <w:proofErr w:type="gramStart"/>
      <w:r w:rsidRPr="00A17BBE">
        <w:t>talajban</w:t>
      </w:r>
      <w:proofErr w:type="gramEnd"/>
      <w:r w:rsidRPr="00A17BBE">
        <w:t xml:space="preserve"> általánosságban.</w:t>
      </w:r>
    </w:p>
    <w:p w:rsidR="00A17BBE" w:rsidRPr="00A17BBE" w:rsidRDefault="00A17BBE" w:rsidP="00A17BBE">
      <w:pPr>
        <w:numPr>
          <w:ilvl w:val="0"/>
          <w:numId w:val="13"/>
        </w:numPr>
        <w:jc w:val="both"/>
      </w:pPr>
      <w:r w:rsidRPr="00A17BBE">
        <w:t xml:space="preserve">N körforgalom, P a talajban, N, P felvétele, szerepe a növényben, </w:t>
      </w:r>
    </w:p>
    <w:p w:rsidR="00A17BBE" w:rsidRPr="00A17BBE" w:rsidRDefault="00A17BBE" w:rsidP="00A17BBE">
      <w:pPr>
        <w:numPr>
          <w:ilvl w:val="0"/>
          <w:numId w:val="14"/>
        </w:numPr>
        <w:jc w:val="both"/>
      </w:pPr>
      <w:r w:rsidRPr="00A17BBE">
        <w:t xml:space="preserve">K, </w:t>
      </w:r>
      <w:proofErr w:type="spellStart"/>
      <w:r w:rsidRPr="00A17BBE">
        <w:t>Ca</w:t>
      </w:r>
      <w:proofErr w:type="spellEnd"/>
      <w:r w:rsidRPr="00A17BBE">
        <w:t>, Mg és S a talajban, felvétele, szerepe a növényben, tápelemek hiánytünetei a növényben</w:t>
      </w:r>
    </w:p>
    <w:p w:rsidR="00A17BBE" w:rsidRPr="00A17BBE" w:rsidRDefault="00A17BBE" w:rsidP="00A17BBE">
      <w:pPr>
        <w:numPr>
          <w:ilvl w:val="0"/>
          <w:numId w:val="14"/>
        </w:numPr>
        <w:jc w:val="both"/>
      </w:pPr>
      <w:proofErr w:type="spellStart"/>
      <w:r w:rsidRPr="00A17BBE">
        <w:t>Jegymegajánló</w:t>
      </w:r>
      <w:proofErr w:type="spellEnd"/>
      <w:r w:rsidRPr="00A17BBE">
        <w:t xml:space="preserve"> dolgozat N tartalmú egyszerű trágyák</w:t>
      </w:r>
    </w:p>
    <w:p w:rsidR="00A17BBE" w:rsidRPr="00A17BBE" w:rsidRDefault="00A17BBE" w:rsidP="00A17BBE">
      <w:pPr>
        <w:numPr>
          <w:ilvl w:val="0"/>
          <w:numId w:val="14"/>
        </w:numPr>
        <w:jc w:val="both"/>
      </w:pPr>
      <w:r w:rsidRPr="00A17BBE">
        <w:t xml:space="preserve">P és K tartalmú trágyák, </w:t>
      </w:r>
    </w:p>
    <w:p w:rsidR="00A17BBE" w:rsidRPr="00A17BBE" w:rsidRDefault="00A17BBE" w:rsidP="00A17BBE">
      <w:pPr>
        <w:numPr>
          <w:ilvl w:val="0"/>
          <w:numId w:val="14"/>
        </w:numPr>
        <w:jc w:val="both"/>
      </w:pPr>
      <w:r w:rsidRPr="00A17BBE">
        <w:t xml:space="preserve"> Összetett és kevert műtrágyák, KRL érték, sóindex, mészindex fogalma</w:t>
      </w:r>
    </w:p>
    <w:p w:rsidR="00A17BBE" w:rsidRPr="00A17BBE" w:rsidRDefault="00A17BBE" w:rsidP="00A17BBE">
      <w:pPr>
        <w:numPr>
          <w:ilvl w:val="0"/>
          <w:numId w:val="14"/>
        </w:numPr>
        <w:jc w:val="both"/>
      </w:pPr>
      <w:r w:rsidRPr="00A17BBE">
        <w:t>Mikroelemek a talajban, mikroelem-trágyázás</w:t>
      </w:r>
    </w:p>
    <w:p w:rsidR="00A17BBE" w:rsidRPr="00A17BBE" w:rsidRDefault="00A17BBE" w:rsidP="00A17BBE">
      <w:pPr>
        <w:numPr>
          <w:ilvl w:val="0"/>
          <w:numId w:val="14"/>
        </w:numPr>
        <w:jc w:val="both"/>
      </w:pPr>
      <w:r w:rsidRPr="00A17BBE">
        <w:t>Istállótrágya keletkezése, tulajdonságai, felhasználása Hígtrágya, trágyalé, egyéb szerves trágyák</w:t>
      </w:r>
    </w:p>
    <w:p w:rsidR="00A17BBE" w:rsidRPr="00A17BBE" w:rsidRDefault="00A17BBE" w:rsidP="00A17BBE">
      <w:pPr>
        <w:numPr>
          <w:ilvl w:val="0"/>
          <w:numId w:val="14"/>
        </w:numPr>
        <w:jc w:val="both"/>
      </w:pPr>
      <w:r w:rsidRPr="00A17BBE">
        <w:t xml:space="preserve">Talajjavítás, mésztrágyázás, </w:t>
      </w:r>
      <w:proofErr w:type="gramStart"/>
      <w:r w:rsidRPr="00A17BBE">
        <w:t>A</w:t>
      </w:r>
      <w:proofErr w:type="gramEnd"/>
      <w:r w:rsidRPr="00A17BBE">
        <w:t xml:space="preserve"> talaj tápanyag-ellátottságának megítélése biológiai és kémiai módszerekkel</w:t>
      </w:r>
    </w:p>
    <w:p w:rsidR="00A17BBE" w:rsidRPr="00A17BBE" w:rsidRDefault="00A17BBE" w:rsidP="00A17BBE">
      <w:pPr>
        <w:numPr>
          <w:ilvl w:val="0"/>
          <w:numId w:val="14"/>
        </w:numPr>
        <w:jc w:val="both"/>
      </w:pPr>
      <w:r w:rsidRPr="00A17BBE">
        <w:t xml:space="preserve">Növényvédőszer kémiai alapfogalmak, </w:t>
      </w:r>
      <w:proofErr w:type="spellStart"/>
      <w:r w:rsidRPr="00A17BBE">
        <w:t>Jegymegajánló</w:t>
      </w:r>
      <w:proofErr w:type="spellEnd"/>
      <w:r w:rsidRPr="00A17BBE">
        <w:t xml:space="preserve"> dolgozat második fele. (előadáson kívül)</w:t>
      </w:r>
    </w:p>
    <w:p w:rsidR="00A17BBE" w:rsidRPr="00A17BBE" w:rsidRDefault="00A17BBE" w:rsidP="00A17BBE">
      <w:pPr>
        <w:rPr>
          <w:b/>
        </w:rPr>
      </w:pPr>
      <w:r w:rsidRPr="00A17BBE">
        <w:rPr>
          <w:b/>
        </w:rPr>
        <w:t>Évközi ellenőrzés módja:</w:t>
      </w:r>
    </w:p>
    <w:p w:rsidR="00A17BBE" w:rsidRPr="00A17BBE" w:rsidRDefault="00A17BBE" w:rsidP="00A17BBE">
      <w:pPr>
        <w:spacing w:after="100" w:afterAutospacing="1"/>
        <w:jc w:val="both"/>
      </w:pPr>
      <w:r w:rsidRPr="00A17BBE">
        <w:t>A gyakorlatokon való részvétel kötelező (</w:t>
      </w:r>
      <w:proofErr w:type="gramStart"/>
      <w:r w:rsidRPr="00A17BBE">
        <w:t>maximálisan</w:t>
      </w:r>
      <w:proofErr w:type="gramEnd"/>
      <w:r w:rsidRPr="00A17BBE">
        <w:t xml:space="preserve"> két igazolt hiányzás elfogadható). A gyakorlat anyagából három zárthelyi dolgozatot (egy ZH-n két gyakorlat anyagából) írnak a hallgatók, egy ZH -</w:t>
      </w:r>
      <w:proofErr w:type="spellStart"/>
      <w:r w:rsidRPr="00A17BBE">
        <w:t>ra</w:t>
      </w:r>
      <w:proofErr w:type="spellEnd"/>
      <w:r w:rsidRPr="00A17BBE">
        <w:t xml:space="preserve"> két jegyet adok. A tantárgy elsajátításához továbbá szükséges bizonyos kémia alapfogalmak ismerete (középiskolás szint, képletírás). Ezen alapokat két alkalommal a gyakorlaton kérem számon kis ZH formájában.  (70%-</w:t>
      </w:r>
      <w:proofErr w:type="spellStart"/>
      <w:r w:rsidRPr="00A17BBE">
        <w:t>ot</w:t>
      </w:r>
      <w:proofErr w:type="spellEnd"/>
      <w:r w:rsidRPr="00A17BBE">
        <w:t xml:space="preserve"> el kell érni) </w:t>
      </w:r>
      <w:proofErr w:type="gramStart"/>
      <w:r w:rsidRPr="00A17BBE">
        <w:t>A</w:t>
      </w:r>
      <w:proofErr w:type="gramEnd"/>
      <w:r w:rsidRPr="00A17BBE">
        <w:t xml:space="preserve"> felkészüléshez segédanyagok az </w:t>
      </w:r>
      <w:proofErr w:type="spellStart"/>
      <w:r w:rsidRPr="00A17BBE">
        <w:t>elearning</w:t>
      </w:r>
      <w:proofErr w:type="spellEnd"/>
      <w:r w:rsidRPr="00A17BBE">
        <w:t xml:space="preserve"> oldalon lesznek.  </w:t>
      </w:r>
    </w:p>
    <w:p w:rsidR="00A17BBE" w:rsidRPr="00A17BBE" w:rsidRDefault="00A17BBE" w:rsidP="00A17BBE">
      <w:pPr>
        <w:spacing w:after="100" w:afterAutospacing="1"/>
        <w:jc w:val="both"/>
      </w:pPr>
      <w:r w:rsidRPr="00A17BBE">
        <w:t>Gyakorlat elfogadásának feltétele: 5 db nem elégtelen jegy + két elfogadott ZH alapfogalmakból (képletírás)</w:t>
      </w:r>
    </w:p>
    <w:p w:rsidR="00A17BBE" w:rsidRPr="00A17BBE" w:rsidRDefault="00A17BBE" w:rsidP="00A17BBE">
      <w:pPr>
        <w:spacing w:after="100" w:afterAutospacing="1"/>
        <w:jc w:val="both"/>
      </w:pPr>
      <w:r w:rsidRPr="00A17BBE">
        <w:lastRenderedPageBreak/>
        <w:t>Javítás: a képletírást gyakorlati órák végén, a gyakorlat anyagából írt ZH-t utolsó órán lehet javítani.</w:t>
      </w:r>
    </w:p>
    <w:p w:rsidR="00A17BBE" w:rsidRPr="00A17BBE" w:rsidRDefault="00A17BBE" w:rsidP="00A17BBE">
      <w:pPr>
        <w:spacing w:after="100" w:afterAutospacing="1"/>
        <w:jc w:val="both"/>
      </w:pPr>
      <w:r w:rsidRPr="00A17BBE">
        <w:t>A gyakorlaton nyújtott teljesítményt kollokviumi érdemjegy megállapításánál is figyelembe veszem.  Ötös gyakorlat egy jegyet javít a vizsgán.</w:t>
      </w:r>
    </w:p>
    <w:p w:rsidR="00A17BBE" w:rsidRPr="00A17BBE" w:rsidRDefault="00A17BBE" w:rsidP="00A17BBE">
      <w:pPr>
        <w:spacing w:after="100" w:afterAutospacing="1"/>
        <w:jc w:val="both"/>
      </w:pPr>
      <w:r w:rsidRPr="00A17BBE">
        <w:rPr>
          <w:b/>
        </w:rPr>
        <w:t>Számonkérés módja</w:t>
      </w:r>
      <w:r w:rsidRPr="00A17BBE">
        <w:t xml:space="preserve">: Az előadások anyagából </w:t>
      </w:r>
      <w:proofErr w:type="spellStart"/>
      <w:r w:rsidRPr="00A17BBE">
        <w:t>jegymegajánló</w:t>
      </w:r>
      <w:proofErr w:type="spellEnd"/>
      <w:r w:rsidRPr="00A17BBE">
        <w:t xml:space="preserve"> dolgozat lesz (ha a tanítás nem online lesz), melyben két részletben kérem számon az előadás anyagát. </w:t>
      </w:r>
    </w:p>
    <w:p w:rsidR="00A17BBE" w:rsidRPr="00A17BBE" w:rsidRDefault="00A17BBE" w:rsidP="00A17BBE">
      <w:pPr>
        <w:spacing w:after="100" w:afterAutospacing="1"/>
        <w:jc w:val="both"/>
      </w:pPr>
      <w:r w:rsidRPr="00A17BBE">
        <w:t>Akinek nincs megajánlott jegye annak a félév lezárása írásbeli vizsgával vagy kollokviummal történik.</w:t>
      </w:r>
    </w:p>
    <w:p w:rsidR="00A17BBE" w:rsidRPr="00A17BBE" w:rsidRDefault="00A17BBE" w:rsidP="00A17BBE">
      <w:pPr>
        <w:rPr>
          <w:b/>
        </w:rPr>
      </w:pPr>
      <w:r w:rsidRPr="00A17BBE">
        <w:rPr>
          <w:b/>
        </w:rPr>
        <w:t>Oktatási segédanyagok:</w:t>
      </w:r>
    </w:p>
    <w:p w:rsidR="00A17BBE" w:rsidRPr="00A17BBE" w:rsidRDefault="00A17BBE" w:rsidP="00A17BBE">
      <w:r w:rsidRPr="00A17BBE">
        <w:t xml:space="preserve">Az előadás ppt jegyzete, egyéb </w:t>
      </w:r>
      <w:proofErr w:type="spellStart"/>
      <w:r w:rsidRPr="00A17BBE">
        <w:t>word</w:t>
      </w:r>
      <w:proofErr w:type="spellEnd"/>
      <w:r w:rsidRPr="00A17BBE">
        <w:t xml:space="preserve"> </w:t>
      </w:r>
      <w:proofErr w:type="gramStart"/>
      <w:r w:rsidRPr="00A17BBE">
        <w:t>dokumentumok</w:t>
      </w:r>
      <w:proofErr w:type="gramEnd"/>
      <w:r w:rsidRPr="00A17BBE">
        <w:t xml:space="preserve"> (</w:t>
      </w:r>
      <w:proofErr w:type="spellStart"/>
      <w:r w:rsidRPr="00A17BBE">
        <w:t>elearning</w:t>
      </w:r>
      <w:proofErr w:type="spellEnd"/>
      <w:r w:rsidRPr="00A17BBE">
        <w:t xml:space="preserve"> oldalon)</w:t>
      </w:r>
    </w:p>
    <w:p w:rsidR="00A17BBE" w:rsidRPr="00A17BBE" w:rsidRDefault="00A17BBE" w:rsidP="00A17BBE">
      <w:pPr>
        <w:rPr>
          <w:b/>
        </w:rPr>
      </w:pPr>
    </w:p>
    <w:p w:rsidR="00A17BBE" w:rsidRPr="00A17BBE" w:rsidRDefault="00A17BBE" w:rsidP="00A17BBE">
      <w:pPr>
        <w:rPr>
          <w:b/>
        </w:rPr>
      </w:pPr>
      <w:r w:rsidRPr="00A17BBE">
        <w:rPr>
          <w:b/>
        </w:rPr>
        <w:t>Ajánlott irodalom:</w:t>
      </w:r>
    </w:p>
    <w:p w:rsidR="00A17BBE" w:rsidRPr="00A17BBE" w:rsidRDefault="00A17BBE" w:rsidP="00A17BBE">
      <w:pPr>
        <w:spacing w:before="60"/>
        <w:jc w:val="both"/>
      </w:pPr>
      <w:proofErr w:type="spellStart"/>
      <w:r w:rsidRPr="00A17BBE">
        <w:t>Loch</w:t>
      </w:r>
      <w:proofErr w:type="spellEnd"/>
      <w:r w:rsidRPr="00A17BBE">
        <w:t xml:space="preserve"> J.- Kiss </w:t>
      </w:r>
      <w:proofErr w:type="spellStart"/>
      <w:r w:rsidRPr="00A17BBE">
        <w:t>Szendille</w:t>
      </w:r>
      <w:proofErr w:type="spellEnd"/>
      <w:r w:rsidRPr="00A17BBE">
        <w:t xml:space="preserve">: Agrokémia </w:t>
      </w:r>
      <w:proofErr w:type="spellStart"/>
      <w:r w:rsidRPr="00A17BBE">
        <w:t>BSc</w:t>
      </w:r>
      <w:proofErr w:type="spellEnd"/>
      <w:r w:rsidRPr="00A17BBE">
        <w:t xml:space="preserve"> hallgatók részére, Debreceni Egyetemi Kiadó 2010 ISBN:978-963-473-359-1</w:t>
      </w:r>
    </w:p>
    <w:p w:rsidR="00A17BBE" w:rsidRPr="00A17BBE" w:rsidRDefault="00A17BBE" w:rsidP="00A17BBE">
      <w:pPr>
        <w:spacing w:before="60"/>
        <w:jc w:val="both"/>
      </w:pPr>
      <w:proofErr w:type="spellStart"/>
      <w:r w:rsidRPr="00A17BBE">
        <w:t>Loch</w:t>
      </w:r>
      <w:proofErr w:type="spellEnd"/>
      <w:r w:rsidRPr="00A17BBE">
        <w:t xml:space="preserve"> J.- </w:t>
      </w:r>
      <w:proofErr w:type="spellStart"/>
      <w:r w:rsidRPr="00A17BBE">
        <w:t>Nosticzius</w:t>
      </w:r>
      <w:proofErr w:type="spellEnd"/>
      <w:r w:rsidRPr="00A17BBE">
        <w:t xml:space="preserve"> Á.: Agrokémia és növényvédelmi kémia, Mezőgazda Kiadó, 2004</w:t>
      </w:r>
    </w:p>
    <w:p w:rsidR="00A17BBE" w:rsidRPr="00A17BBE" w:rsidRDefault="00A17BBE" w:rsidP="00A17BBE">
      <w:pPr>
        <w:spacing w:before="60"/>
        <w:jc w:val="both"/>
      </w:pPr>
      <w:proofErr w:type="spellStart"/>
      <w:r w:rsidRPr="00A17BBE">
        <w:t>Füleky</w:t>
      </w:r>
      <w:proofErr w:type="spellEnd"/>
      <w:r w:rsidRPr="00A17BBE">
        <w:t xml:space="preserve"> </w:t>
      </w:r>
      <w:proofErr w:type="spellStart"/>
      <w:r w:rsidRPr="00A17BBE">
        <w:t>Gy</w:t>
      </w:r>
      <w:proofErr w:type="spellEnd"/>
      <w:proofErr w:type="gramStart"/>
      <w:r w:rsidRPr="00A17BBE">
        <w:t>.:</w:t>
      </w:r>
      <w:proofErr w:type="gramEnd"/>
      <w:r w:rsidRPr="00A17BBE">
        <w:t xml:space="preserve"> Tápanyaggazdálkodás, Mezőgazda Kiadó, 2002</w:t>
      </w:r>
    </w:p>
    <w:p w:rsidR="00A17BBE" w:rsidRPr="00A17BBE" w:rsidRDefault="00A17BBE" w:rsidP="00A17BBE">
      <w:pPr>
        <w:spacing w:before="60"/>
        <w:jc w:val="both"/>
      </w:pPr>
      <w:proofErr w:type="spellStart"/>
      <w:r w:rsidRPr="00A17BBE">
        <w:t>Mengel-Kirkby</w:t>
      </w:r>
      <w:proofErr w:type="spellEnd"/>
      <w:r w:rsidRPr="00A17BBE">
        <w:t xml:space="preserve">: </w:t>
      </w:r>
      <w:proofErr w:type="spellStart"/>
      <w:r w:rsidRPr="00A17BBE">
        <w:t>Plant</w:t>
      </w:r>
      <w:proofErr w:type="spellEnd"/>
      <w:r w:rsidRPr="00A17BBE">
        <w:t xml:space="preserve"> </w:t>
      </w:r>
      <w:proofErr w:type="spellStart"/>
      <w:r w:rsidRPr="00A17BBE">
        <w:t>nutrition</w:t>
      </w:r>
      <w:proofErr w:type="spellEnd"/>
      <w:r w:rsidRPr="00A17BBE">
        <w:t>, IPI, Bern, 1998</w:t>
      </w:r>
    </w:p>
    <w:p w:rsidR="00A17BBE" w:rsidRPr="00A17BBE" w:rsidRDefault="00A17BBE" w:rsidP="00A17BBE"/>
    <w:p w:rsidR="00781B0F" w:rsidRDefault="00781B0F">
      <w:pPr>
        <w:spacing w:after="160" w:line="259" w:lineRule="auto"/>
      </w:pPr>
      <w:r>
        <w:br w:type="page"/>
      </w:r>
    </w:p>
    <w:p w:rsidR="005C3E1C" w:rsidRDefault="005C3E1C" w:rsidP="005C3E1C">
      <w:pPr>
        <w:jc w:val="center"/>
        <w:rPr>
          <w:b/>
        </w:rPr>
      </w:pPr>
      <w:r>
        <w:rPr>
          <w:b/>
        </w:rPr>
        <w:lastRenderedPageBreak/>
        <w:t>KÖVETELMÉNYRENDSZER</w:t>
      </w:r>
    </w:p>
    <w:p w:rsidR="005C3E1C" w:rsidRDefault="005C3E1C" w:rsidP="005C3E1C">
      <w:pPr>
        <w:jc w:val="center"/>
        <w:rPr>
          <w:b/>
        </w:rPr>
      </w:pPr>
      <w:r>
        <w:rPr>
          <w:b/>
        </w:rPr>
        <w:t>2023/</w:t>
      </w:r>
      <w:proofErr w:type="gramStart"/>
      <w:r>
        <w:rPr>
          <w:b/>
        </w:rPr>
        <w:t>2024 .</w:t>
      </w:r>
      <w:proofErr w:type="gramEnd"/>
      <w:r>
        <w:rPr>
          <w:b/>
        </w:rPr>
        <w:t xml:space="preserve"> tanév I. félév</w:t>
      </w:r>
    </w:p>
    <w:p w:rsidR="005C3E1C" w:rsidRDefault="005C3E1C" w:rsidP="005C3E1C">
      <w:pPr>
        <w:jc w:val="center"/>
        <w:rPr>
          <w:b/>
        </w:rPr>
      </w:pPr>
    </w:p>
    <w:p w:rsidR="005C3E1C" w:rsidRPr="00B95F0A" w:rsidRDefault="005C3E1C" w:rsidP="005C3E1C">
      <w:r w:rsidRPr="00B95F0A">
        <w:rPr>
          <w:b/>
        </w:rPr>
        <w:t>A tantárgy neve</w:t>
      </w:r>
      <w:r>
        <w:rPr>
          <w:b/>
        </w:rPr>
        <w:t>, kódja</w:t>
      </w:r>
      <w:r w:rsidRPr="00B95F0A">
        <w:rPr>
          <w:b/>
        </w:rPr>
        <w:t>:</w:t>
      </w:r>
      <w:r>
        <w:rPr>
          <w:b/>
        </w:rPr>
        <w:t xml:space="preserve"> Növénytermesztéstan I., MTB7016</w:t>
      </w:r>
    </w:p>
    <w:p w:rsidR="005C3E1C" w:rsidRDefault="005C3E1C" w:rsidP="005C3E1C">
      <w:r>
        <w:rPr>
          <w:b/>
        </w:rPr>
        <w:t>A t</w:t>
      </w:r>
      <w:r w:rsidRPr="00B95F0A">
        <w:rPr>
          <w:b/>
        </w:rPr>
        <w:t>antárgyfelelős neve, beosztása:</w:t>
      </w:r>
      <w:r>
        <w:t xml:space="preserve"> Dr. </w:t>
      </w:r>
      <w:proofErr w:type="spellStart"/>
      <w:r>
        <w:t>Pepó</w:t>
      </w:r>
      <w:proofErr w:type="spellEnd"/>
      <w:r>
        <w:t xml:space="preserve"> Péter, egyetemi tanár</w:t>
      </w:r>
    </w:p>
    <w:p w:rsidR="005C3E1C" w:rsidRPr="001C0EA6" w:rsidRDefault="005C3E1C" w:rsidP="005C3E1C">
      <w:pPr>
        <w:jc w:val="both"/>
      </w:pPr>
      <w:r w:rsidRPr="00B14F70">
        <w:rPr>
          <w:b/>
        </w:rPr>
        <w:t>A tantárgy oktatásába bevont további oktatók</w:t>
      </w:r>
      <w:r>
        <w:rPr>
          <w:b/>
        </w:rPr>
        <w:t xml:space="preserve">: </w:t>
      </w:r>
      <w:r w:rsidRPr="00BA6D7C">
        <w:t>Dr. Csajbók József egyetemi tanár,</w:t>
      </w:r>
      <w:r>
        <w:rPr>
          <w:b/>
        </w:rPr>
        <w:t xml:space="preserve"> </w:t>
      </w:r>
      <w:r w:rsidRPr="00E8298C">
        <w:t xml:space="preserve">Dr. </w:t>
      </w:r>
      <w:proofErr w:type="spellStart"/>
      <w:r w:rsidRPr="00E8298C">
        <w:t>Kutasy</w:t>
      </w:r>
      <w:proofErr w:type="spellEnd"/>
      <w:r w:rsidRPr="00E8298C">
        <w:t xml:space="preserve"> Erika </w:t>
      </w:r>
      <w:r>
        <w:t>egyetemi docens</w:t>
      </w:r>
      <w:r w:rsidRPr="00E8298C">
        <w:t>,</w:t>
      </w:r>
      <w:r>
        <w:rPr>
          <w:b/>
        </w:rPr>
        <w:t xml:space="preserve"> </w:t>
      </w:r>
      <w:r>
        <w:t>Dr. Ábrahám Éva Babett adjunktus</w:t>
      </w:r>
    </w:p>
    <w:p w:rsidR="005C3E1C" w:rsidRPr="00B14F70" w:rsidRDefault="005C3E1C" w:rsidP="005C3E1C">
      <w:r w:rsidRPr="00B14F70">
        <w:rPr>
          <w:b/>
        </w:rPr>
        <w:t>Szak neve, szintje:</w:t>
      </w:r>
      <w:r w:rsidRPr="00B14F70">
        <w:t xml:space="preserve"> </w:t>
      </w:r>
      <w:r>
        <w:t xml:space="preserve">kertészmérnök </w:t>
      </w:r>
      <w:proofErr w:type="spellStart"/>
      <w:r>
        <w:t>BSc</w:t>
      </w:r>
      <w:proofErr w:type="spellEnd"/>
      <w:r>
        <w:t xml:space="preserve">, vadgazda mérnök </w:t>
      </w:r>
      <w:proofErr w:type="spellStart"/>
      <w:r>
        <w:t>BSc</w:t>
      </w:r>
      <w:proofErr w:type="spellEnd"/>
      <w:r>
        <w:t xml:space="preserve">, természetvédelmi mérnök </w:t>
      </w:r>
      <w:proofErr w:type="spellStart"/>
      <w:r>
        <w:t>BSc</w:t>
      </w:r>
      <w:proofErr w:type="spellEnd"/>
    </w:p>
    <w:p w:rsidR="005C3E1C" w:rsidRPr="001C07F5" w:rsidRDefault="005C3E1C" w:rsidP="005C3E1C">
      <w:r w:rsidRPr="00B14F70">
        <w:rPr>
          <w:b/>
        </w:rPr>
        <w:t xml:space="preserve">Tantárgy típusa: </w:t>
      </w:r>
      <w:r>
        <w:t>kötelező</w:t>
      </w:r>
    </w:p>
    <w:p w:rsidR="005C3E1C" w:rsidRPr="00B14F70" w:rsidRDefault="005C3E1C" w:rsidP="005C3E1C">
      <w:r w:rsidRPr="00B14F70">
        <w:rPr>
          <w:b/>
        </w:rPr>
        <w:t xml:space="preserve">A tantárgy oktatási időterve, vizsga típusa: </w:t>
      </w:r>
      <w:r>
        <w:t xml:space="preserve">2+1 </w:t>
      </w:r>
      <w:r w:rsidRPr="001C07F5">
        <w:t>K</w:t>
      </w:r>
    </w:p>
    <w:p w:rsidR="005C3E1C" w:rsidRPr="00B14F70" w:rsidRDefault="005C3E1C" w:rsidP="005C3E1C">
      <w:r w:rsidRPr="00B14F70">
        <w:rPr>
          <w:b/>
        </w:rPr>
        <w:t xml:space="preserve">A tantárgy kredit értéke: </w:t>
      </w:r>
      <w:r>
        <w:rPr>
          <w:b/>
        </w:rPr>
        <w:t>4</w:t>
      </w:r>
    </w:p>
    <w:p w:rsidR="005C3E1C" w:rsidRPr="00B14F70" w:rsidRDefault="005C3E1C" w:rsidP="005C3E1C">
      <w:pPr>
        <w:rPr>
          <w:b/>
        </w:rPr>
      </w:pPr>
    </w:p>
    <w:p w:rsidR="005C3E1C" w:rsidRPr="00B14F70" w:rsidRDefault="005C3E1C" w:rsidP="005C3E1C">
      <w:pPr>
        <w:rPr>
          <w:b/>
        </w:rPr>
      </w:pPr>
      <w:r w:rsidRPr="00B14F70">
        <w:rPr>
          <w:b/>
        </w:rPr>
        <w:t>A tárgy oktatásának célja:</w:t>
      </w:r>
      <w:r w:rsidRPr="00B14F70">
        <w:t xml:space="preserve"> </w:t>
      </w:r>
    </w:p>
    <w:p w:rsidR="005C3E1C" w:rsidRPr="00C8230F" w:rsidRDefault="005C3E1C" w:rsidP="005C3E1C">
      <w:pPr>
        <w:jc w:val="both"/>
        <w:rPr>
          <w:sz w:val="22"/>
          <w:szCs w:val="22"/>
        </w:rPr>
      </w:pPr>
      <w:r w:rsidRPr="00C8230F">
        <w:rPr>
          <w:sz w:val="22"/>
          <w:szCs w:val="22"/>
        </w:rPr>
        <w:t>A Növénytermesztés tantárgy keretében a hallgatók részletes, elsősorban gyakorlati ismereteket sajátítanak el a szántóföldi növénytermesztés alapfolyamatait, azok végrehajtását illetően megismerkednek a növénytermesztésben ható tényezők szerepével, azok kölcsönhatásával. Ezek az ismeretek lehetőséget nyújtanak, hogy gyakorlati tevékenységük során a növénytermesztés technológiai folyamatait megértsék és alkalmazzák.</w:t>
      </w:r>
    </w:p>
    <w:p w:rsidR="005C3E1C" w:rsidRPr="00B14F70" w:rsidRDefault="005C3E1C" w:rsidP="005C3E1C">
      <w:pPr>
        <w:rPr>
          <w:b/>
        </w:rPr>
      </w:pPr>
    </w:p>
    <w:p w:rsidR="005C3E1C" w:rsidRPr="00B14F70" w:rsidRDefault="005C3E1C" w:rsidP="005C3E1C">
      <w:r w:rsidRPr="00B14F70">
        <w:rPr>
          <w:b/>
        </w:rPr>
        <w:t xml:space="preserve">A tantárgy tartalma </w:t>
      </w:r>
      <w:r w:rsidRPr="00B14F70">
        <w:t>(</w:t>
      </w:r>
      <w:r>
        <w:t>13</w:t>
      </w:r>
      <w:r w:rsidRPr="00B14F70">
        <w:t xml:space="preserve"> hét bontásban): </w:t>
      </w:r>
    </w:p>
    <w:p w:rsidR="005C3E1C" w:rsidRPr="00C8230F" w:rsidRDefault="005C3E1C" w:rsidP="005C3E1C">
      <w:pPr>
        <w:numPr>
          <w:ilvl w:val="0"/>
          <w:numId w:val="15"/>
        </w:numPr>
      </w:pPr>
      <w:r w:rsidRPr="00C8230F">
        <w:t>A növénytermesztés jelentősége, története, feladatok</w:t>
      </w:r>
    </w:p>
    <w:p w:rsidR="005C3E1C" w:rsidRPr="00C8230F" w:rsidRDefault="005C3E1C" w:rsidP="005C3E1C">
      <w:pPr>
        <w:numPr>
          <w:ilvl w:val="0"/>
          <w:numId w:val="15"/>
        </w:numPr>
      </w:pPr>
      <w:r w:rsidRPr="00C8230F">
        <w:t>Agrotechnikai elemek I.</w:t>
      </w:r>
    </w:p>
    <w:p w:rsidR="005C3E1C" w:rsidRPr="00C8230F" w:rsidRDefault="005C3E1C" w:rsidP="005C3E1C">
      <w:pPr>
        <w:numPr>
          <w:ilvl w:val="0"/>
          <w:numId w:val="15"/>
        </w:numPr>
      </w:pPr>
      <w:r w:rsidRPr="00C8230F">
        <w:t>Agrotechnikai elemek II.</w:t>
      </w:r>
      <w:r>
        <w:t xml:space="preserve"> </w:t>
      </w:r>
      <w:r w:rsidRPr="00C8230F">
        <w:t>Fejlesztési ehetőségek a növénytermesztésben</w:t>
      </w:r>
    </w:p>
    <w:p w:rsidR="005C3E1C" w:rsidRPr="00C8230F" w:rsidRDefault="005C3E1C" w:rsidP="005C3E1C">
      <w:pPr>
        <w:numPr>
          <w:ilvl w:val="0"/>
          <w:numId w:val="15"/>
        </w:numPr>
      </w:pPr>
      <w:r w:rsidRPr="00C8230F">
        <w:t>Búzatermesztés I. (jelentősége, ökológia, biológiai alapok)</w:t>
      </w:r>
    </w:p>
    <w:p w:rsidR="005C3E1C" w:rsidRPr="00C8230F" w:rsidRDefault="005C3E1C" w:rsidP="005C3E1C">
      <w:pPr>
        <w:numPr>
          <w:ilvl w:val="0"/>
          <w:numId w:val="15"/>
        </w:numPr>
      </w:pPr>
      <w:r w:rsidRPr="00C8230F">
        <w:t>Búzatermesztés II. (agrotechnika I.)</w:t>
      </w:r>
    </w:p>
    <w:p w:rsidR="005C3E1C" w:rsidRPr="00C8230F" w:rsidRDefault="005C3E1C" w:rsidP="005C3E1C">
      <w:pPr>
        <w:numPr>
          <w:ilvl w:val="0"/>
          <w:numId w:val="15"/>
        </w:numPr>
      </w:pPr>
      <w:r w:rsidRPr="00C8230F">
        <w:t>Búzatermesztés III. (agrotechnika II.)</w:t>
      </w:r>
    </w:p>
    <w:p w:rsidR="005C3E1C" w:rsidRPr="00C8230F" w:rsidRDefault="005C3E1C" w:rsidP="005C3E1C">
      <w:pPr>
        <w:numPr>
          <w:ilvl w:val="0"/>
          <w:numId w:val="15"/>
        </w:numPr>
      </w:pPr>
      <w:r w:rsidRPr="00C8230F">
        <w:t>Kukoricatermesztés I.</w:t>
      </w:r>
    </w:p>
    <w:p w:rsidR="005C3E1C" w:rsidRPr="00C8230F" w:rsidRDefault="005C3E1C" w:rsidP="005C3E1C">
      <w:pPr>
        <w:numPr>
          <w:ilvl w:val="0"/>
          <w:numId w:val="15"/>
        </w:numPr>
      </w:pPr>
      <w:r w:rsidRPr="00C8230F">
        <w:t>Kukoricatermesztés II.</w:t>
      </w:r>
    </w:p>
    <w:p w:rsidR="005C3E1C" w:rsidRPr="00C8230F" w:rsidRDefault="005C3E1C" w:rsidP="005C3E1C">
      <w:pPr>
        <w:numPr>
          <w:ilvl w:val="0"/>
          <w:numId w:val="15"/>
        </w:numPr>
      </w:pPr>
      <w:r w:rsidRPr="00C8230F">
        <w:t>Kukoricatermesztés III.</w:t>
      </w:r>
    </w:p>
    <w:p w:rsidR="005C3E1C" w:rsidRPr="00C8230F" w:rsidRDefault="005C3E1C" w:rsidP="005C3E1C">
      <w:pPr>
        <w:numPr>
          <w:ilvl w:val="0"/>
          <w:numId w:val="15"/>
        </w:numPr>
      </w:pPr>
      <w:r w:rsidRPr="00C8230F">
        <w:t>Napraforgótermesztés I.</w:t>
      </w:r>
    </w:p>
    <w:p w:rsidR="005C3E1C" w:rsidRPr="00C8230F" w:rsidRDefault="005C3E1C" w:rsidP="005C3E1C">
      <w:pPr>
        <w:numPr>
          <w:ilvl w:val="0"/>
          <w:numId w:val="15"/>
        </w:numPr>
      </w:pPr>
      <w:r w:rsidRPr="00C8230F">
        <w:t>Napraforgótermesztés II.</w:t>
      </w:r>
    </w:p>
    <w:p w:rsidR="005C3E1C" w:rsidRPr="00C8230F" w:rsidRDefault="005C3E1C" w:rsidP="005C3E1C">
      <w:pPr>
        <w:numPr>
          <w:ilvl w:val="0"/>
          <w:numId w:val="15"/>
        </w:numPr>
      </w:pPr>
      <w:r w:rsidRPr="00C8230F">
        <w:t>Lucernatermesztés I.</w:t>
      </w:r>
    </w:p>
    <w:p w:rsidR="005C3E1C" w:rsidRPr="00C8230F" w:rsidRDefault="005C3E1C" w:rsidP="005C3E1C">
      <w:pPr>
        <w:numPr>
          <w:ilvl w:val="0"/>
          <w:numId w:val="15"/>
        </w:numPr>
      </w:pPr>
      <w:r w:rsidRPr="00C8230F">
        <w:t>Lucernatermesztés II.</w:t>
      </w:r>
    </w:p>
    <w:p w:rsidR="005C3E1C" w:rsidRPr="00B14F70" w:rsidRDefault="005C3E1C" w:rsidP="005C3E1C"/>
    <w:p w:rsidR="005C3E1C" w:rsidRDefault="005C3E1C" w:rsidP="005C3E1C">
      <w:pPr>
        <w:spacing w:before="120"/>
        <w:jc w:val="both"/>
      </w:pPr>
      <w:r w:rsidRPr="00B14F70">
        <w:rPr>
          <w:b/>
        </w:rPr>
        <w:t xml:space="preserve">Évközi ellenőrzés módja: </w:t>
      </w:r>
    </w:p>
    <w:p w:rsidR="005C3E1C" w:rsidRDefault="005C3E1C" w:rsidP="005C3E1C">
      <w:pPr>
        <w:jc w:val="both"/>
      </w:pPr>
      <w:r>
        <w:t xml:space="preserve">A gyakorlatokon </w:t>
      </w:r>
      <w:proofErr w:type="gramStart"/>
      <w:r>
        <w:t>aktív</w:t>
      </w:r>
      <w:proofErr w:type="gramEnd"/>
      <w:r>
        <w:t xml:space="preserve"> részvétel és a leadott anyag folyamatos számonkérése a gyakorlatvezetők által megjelölt formában.</w:t>
      </w:r>
    </w:p>
    <w:p w:rsidR="005C3E1C" w:rsidRDefault="005C3E1C" w:rsidP="005C3E1C">
      <w:pPr>
        <w:jc w:val="both"/>
      </w:pPr>
      <w:r>
        <w:t xml:space="preserve">A gyakorlati foglalkozások elsajátításához a </w:t>
      </w:r>
      <w:proofErr w:type="spellStart"/>
      <w:r>
        <w:t>Pepó</w:t>
      </w:r>
      <w:proofErr w:type="spellEnd"/>
      <w:r>
        <w:t xml:space="preserve"> (</w:t>
      </w:r>
      <w:proofErr w:type="spellStart"/>
      <w:r>
        <w:t>szerk</w:t>
      </w:r>
      <w:proofErr w:type="spellEnd"/>
      <w:r>
        <w:t xml:space="preserve">.) Integrált növénytermesztés I-II. </w:t>
      </w:r>
      <w:proofErr w:type="gramStart"/>
      <w:r>
        <w:t>kötetet</w:t>
      </w:r>
      <w:proofErr w:type="gramEnd"/>
      <w:r>
        <w:t xml:space="preserve"> kötelező irodalomként használatos.</w:t>
      </w:r>
    </w:p>
    <w:p w:rsidR="005C3E1C" w:rsidRDefault="005C3E1C" w:rsidP="005C3E1C">
      <w:pPr>
        <w:jc w:val="both"/>
      </w:pPr>
      <w:r>
        <w:t>Az előadásokon a részvétel ajánlott, mert többlet szakmai ismeretek kerülnek azokon leadásra, melyek a félévi vizsgák tárgyát képezik.</w:t>
      </w:r>
    </w:p>
    <w:p w:rsidR="005C3E1C" w:rsidRDefault="005C3E1C" w:rsidP="005C3E1C">
      <w:pPr>
        <w:jc w:val="both"/>
      </w:pPr>
      <w:r>
        <w:t>A gyakorlatokon kiadásra kerülő egyéni feladatokat a gyakorlatvezetők személyenként értékelni fogják és azok teljesítése a félév elfogadásának egyik feltétele.</w:t>
      </w:r>
    </w:p>
    <w:p w:rsidR="005C3E1C" w:rsidRDefault="005C3E1C" w:rsidP="005C3E1C">
      <w:pPr>
        <w:jc w:val="both"/>
      </w:pPr>
      <w:r>
        <w:t xml:space="preserve">A félév folyamán 2 </w:t>
      </w:r>
      <w:proofErr w:type="spellStart"/>
      <w:r>
        <w:t>zh</w:t>
      </w:r>
      <w:proofErr w:type="spellEnd"/>
      <w:r>
        <w:t xml:space="preserve"> sikeres teljesítése.</w:t>
      </w:r>
    </w:p>
    <w:p w:rsidR="005C3E1C" w:rsidRPr="00B14F70" w:rsidRDefault="005C3E1C" w:rsidP="005C3E1C">
      <w:pPr>
        <w:spacing w:before="120"/>
        <w:jc w:val="both"/>
        <w:rPr>
          <w:b/>
        </w:rPr>
      </w:pPr>
    </w:p>
    <w:p w:rsidR="005C3E1C" w:rsidRPr="00B14F70" w:rsidRDefault="005C3E1C" w:rsidP="005C3E1C">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5C3E1C" w:rsidRPr="00B14F70" w:rsidRDefault="005C3E1C" w:rsidP="005C3E1C"/>
    <w:p w:rsidR="005C3E1C" w:rsidRPr="00B14F70" w:rsidRDefault="005C3E1C" w:rsidP="005C3E1C">
      <w:r w:rsidRPr="00B14F70">
        <w:rPr>
          <w:b/>
        </w:rPr>
        <w:lastRenderedPageBreak/>
        <w:t>Oktatási segédanyagok:</w:t>
      </w:r>
      <w:r w:rsidRPr="00B14F70">
        <w:t xml:space="preserve"> </w:t>
      </w:r>
      <w:r>
        <w:t>az előadások anyagai</w:t>
      </w:r>
    </w:p>
    <w:p w:rsidR="005C3E1C" w:rsidRPr="00B14F70" w:rsidRDefault="005C3E1C" w:rsidP="005C3E1C">
      <w:pPr>
        <w:rPr>
          <w:b/>
        </w:rPr>
      </w:pPr>
    </w:p>
    <w:p w:rsidR="005C3E1C" w:rsidRPr="00B14F70" w:rsidRDefault="005C3E1C" w:rsidP="005C3E1C">
      <w:pPr>
        <w:rPr>
          <w:b/>
        </w:rPr>
      </w:pPr>
      <w:r w:rsidRPr="00B14F70">
        <w:rPr>
          <w:b/>
        </w:rPr>
        <w:t xml:space="preserve">Ajánlott irodalom: </w:t>
      </w:r>
    </w:p>
    <w:p w:rsidR="005C3E1C" w:rsidRDefault="005C3E1C" w:rsidP="005C3E1C">
      <w:pPr>
        <w:jc w:val="both"/>
      </w:pPr>
      <w:r>
        <w:t>Antal J. (</w:t>
      </w:r>
      <w:proofErr w:type="spellStart"/>
      <w:r>
        <w:t>szerk</w:t>
      </w:r>
      <w:proofErr w:type="spellEnd"/>
      <w:r>
        <w:t xml:space="preserve">.) (2005): Növénytermesztéstan 1. Mezőgazda Kiadó, Bp. 391 p. ISBN 963-286-205-8 </w:t>
      </w:r>
    </w:p>
    <w:p w:rsidR="005C3E1C" w:rsidRDefault="005C3E1C" w:rsidP="005C3E1C">
      <w:pPr>
        <w:jc w:val="both"/>
      </w:pPr>
      <w:r>
        <w:t>Antal J. (</w:t>
      </w:r>
      <w:proofErr w:type="spellStart"/>
      <w:r>
        <w:t>szerk</w:t>
      </w:r>
      <w:proofErr w:type="spellEnd"/>
      <w:r>
        <w:t xml:space="preserve">.) (2005): Növénytermesztéstan 2. Mezőgazda Kiadó, Bp. 595 p. ISBN 963-286-206-6 </w:t>
      </w:r>
    </w:p>
    <w:p w:rsidR="005C3E1C" w:rsidRDefault="005C3E1C" w:rsidP="005C3E1C">
      <w:pPr>
        <w:jc w:val="both"/>
      </w:pPr>
      <w:proofErr w:type="spellStart"/>
      <w:r>
        <w:t>Pepó</w:t>
      </w:r>
      <w:proofErr w:type="spellEnd"/>
      <w:r>
        <w:t xml:space="preserve"> P. (</w:t>
      </w:r>
      <w:proofErr w:type="spellStart"/>
      <w:r>
        <w:t>szerk</w:t>
      </w:r>
      <w:proofErr w:type="spellEnd"/>
      <w:r>
        <w:t>.) (2008): Növénytermesztési Praktikum I-III. Debreceni Egyetem AMTC. ISBN 978-963-9732-27-8; ISBN 978-963-9732-28-5; ISBN 978-963-9732-29-2</w:t>
      </w:r>
    </w:p>
    <w:p w:rsidR="005C3E1C" w:rsidRDefault="005C3E1C" w:rsidP="005C3E1C">
      <w:pPr>
        <w:jc w:val="both"/>
      </w:pPr>
      <w:proofErr w:type="spellStart"/>
      <w:r>
        <w:t>Pepó</w:t>
      </w:r>
      <w:proofErr w:type="spellEnd"/>
      <w:r>
        <w:t xml:space="preserve"> P.-Sárvári M. (2011): Gabonanövények termesztése. Az Agrármérnök </w:t>
      </w:r>
      <w:proofErr w:type="spellStart"/>
      <w:r>
        <w:t>MSc</w:t>
      </w:r>
      <w:proofErr w:type="spellEnd"/>
      <w:r>
        <w:t xml:space="preserve"> szak tananyagfejlesztése TÁMOP-4.1.2-08/1/A-2009-0010 projekt. Debreceni Egyetem. 143. o.</w:t>
      </w:r>
    </w:p>
    <w:p w:rsidR="005C3E1C" w:rsidRDefault="005C3E1C" w:rsidP="005C3E1C">
      <w:pPr>
        <w:jc w:val="both"/>
      </w:pPr>
      <w:r>
        <w:t xml:space="preserve">Hoffmann S. (2011): Ipari és takarmánynövények termesztése. Az Agrármérnök </w:t>
      </w:r>
      <w:proofErr w:type="spellStart"/>
      <w:r>
        <w:t>MSc</w:t>
      </w:r>
      <w:proofErr w:type="spellEnd"/>
      <w:r>
        <w:t xml:space="preserve"> szak tananyagfejlesztése TÁMOP-4.1.2-08/1/A-2009-0010 projekt. Debreceni Egyetem. 132. o.</w:t>
      </w:r>
    </w:p>
    <w:p w:rsidR="005C3E1C" w:rsidRDefault="005C3E1C" w:rsidP="005C3E1C">
      <w:pPr>
        <w:jc w:val="both"/>
      </w:pPr>
      <w:r>
        <w:t xml:space="preserve">Sárvári M. (2011): Egyéb gabonanövények termesztése. Az Agrármérnök </w:t>
      </w:r>
      <w:proofErr w:type="spellStart"/>
      <w:r>
        <w:t>MSc</w:t>
      </w:r>
      <w:proofErr w:type="spellEnd"/>
      <w:r>
        <w:t xml:space="preserve"> szak tananyagfejlesztése TÁMOP-4.1.2-08/1/A-2009-0010 projekt. Debreceni Egyetem. 120. o.</w:t>
      </w:r>
    </w:p>
    <w:p w:rsidR="005C3E1C" w:rsidRDefault="005C3E1C" w:rsidP="005C3E1C">
      <w:pPr>
        <w:jc w:val="both"/>
      </w:pPr>
      <w:proofErr w:type="spellStart"/>
      <w:r>
        <w:t>Pepó</w:t>
      </w:r>
      <w:proofErr w:type="spellEnd"/>
      <w:r>
        <w:t xml:space="preserve"> P. (</w:t>
      </w:r>
      <w:proofErr w:type="spellStart"/>
      <w:r>
        <w:t>szerk</w:t>
      </w:r>
      <w:proofErr w:type="spellEnd"/>
      <w:r>
        <w:t>.) (2013): Növénytermesztési és kertészeti termékek termelése. Debreceni Egyetem AGTC, 213. o. (TÁMOP-4.1.2.</w:t>
      </w:r>
      <w:proofErr w:type="gramStart"/>
      <w:r>
        <w:t>A</w:t>
      </w:r>
      <w:proofErr w:type="gramEnd"/>
      <w:r>
        <w:t>/1-11/1-2011-0029) ISBN 978-615-5183-41-6</w:t>
      </w:r>
    </w:p>
    <w:p w:rsidR="005C3E1C" w:rsidRDefault="005C3E1C" w:rsidP="005C3E1C">
      <w:pPr>
        <w:jc w:val="both"/>
      </w:pPr>
      <w:proofErr w:type="spellStart"/>
      <w:r>
        <w:t>Pepó</w:t>
      </w:r>
      <w:proofErr w:type="spellEnd"/>
      <w:r>
        <w:t xml:space="preserve"> P. (</w:t>
      </w:r>
      <w:proofErr w:type="spellStart"/>
      <w:r>
        <w:t>szerk</w:t>
      </w:r>
      <w:proofErr w:type="spellEnd"/>
      <w:r>
        <w:t>.) (2019): Integrált növénytermesztés I. Általános növénytermesztési ismeretek. Mezőgazda Lap- és Könyvkiadó, Bp. 335 p. ISBN978-963-286-740-3</w:t>
      </w:r>
    </w:p>
    <w:p w:rsidR="005C3E1C" w:rsidRDefault="005C3E1C" w:rsidP="005C3E1C">
      <w:pPr>
        <w:jc w:val="both"/>
      </w:pP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p>
    <w:p w:rsidR="00C771AE" w:rsidRDefault="00C771AE">
      <w:pPr>
        <w:spacing w:after="160" w:line="259" w:lineRule="auto"/>
      </w:pPr>
      <w:r>
        <w:br w:type="page"/>
      </w:r>
    </w:p>
    <w:p w:rsidR="00C771AE" w:rsidRDefault="00C771AE" w:rsidP="00C771AE">
      <w:pPr>
        <w:jc w:val="center"/>
        <w:rPr>
          <w:b/>
        </w:rPr>
      </w:pPr>
      <w:r>
        <w:rPr>
          <w:b/>
        </w:rPr>
        <w:lastRenderedPageBreak/>
        <w:t>KÖVETELMÉNYRENDSZER</w:t>
      </w:r>
    </w:p>
    <w:p w:rsidR="00C771AE" w:rsidRDefault="00C771AE" w:rsidP="00C771AE">
      <w:pPr>
        <w:jc w:val="center"/>
        <w:rPr>
          <w:b/>
        </w:rPr>
      </w:pPr>
      <w:r>
        <w:rPr>
          <w:b/>
        </w:rPr>
        <w:t>2023/24 tanév 1 félév</w:t>
      </w:r>
    </w:p>
    <w:p w:rsidR="00C771AE" w:rsidRDefault="00C771AE" w:rsidP="00C771AE">
      <w:pPr>
        <w:jc w:val="center"/>
        <w:rPr>
          <w:b/>
        </w:rPr>
      </w:pPr>
    </w:p>
    <w:p w:rsidR="00C771AE" w:rsidRDefault="00C771AE" w:rsidP="00C771AE">
      <w:pPr>
        <w:rPr>
          <w:b/>
        </w:rPr>
      </w:pPr>
      <w:r w:rsidRPr="00B95F0A">
        <w:rPr>
          <w:b/>
        </w:rPr>
        <w:t>A tantárgy neve</w:t>
      </w:r>
      <w:r>
        <w:rPr>
          <w:b/>
        </w:rPr>
        <w:t>, kódja</w:t>
      </w:r>
      <w:r w:rsidRPr="00B95F0A">
        <w:rPr>
          <w:b/>
        </w:rPr>
        <w:t>:</w:t>
      </w:r>
      <w:r>
        <w:rPr>
          <w:b/>
        </w:rPr>
        <w:t xml:space="preserve"> </w:t>
      </w:r>
      <w:r w:rsidRPr="00A55065">
        <w:rPr>
          <w:b/>
        </w:rPr>
        <w:t>Terepi vizsgálati módszerek MTBT7003</w:t>
      </w:r>
    </w:p>
    <w:p w:rsidR="00C771AE" w:rsidRDefault="00C771AE" w:rsidP="00C771AE">
      <w:r>
        <w:rPr>
          <w:b/>
        </w:rPr>
        <w:t>A t</w:t>
      </w:r>
      <w:r w:rsidRPr="00B95F0A">
        <w:rPr>
          <w:b/>
        </w:rPr>
        <w:t>antárgyfelelős neve, beosztása:</w:t>
      </w:r>
      <w:r>
        <w:t xml:space="preserve"> </w:t>
      </w:r>
      <w:r w:rsidRPr="007D2D2E">
        <w:t>Dr. Gyüre Péter, egyetemi adjunktus</w:t>
      </w:r>
    </w:p>
    <w:p w:rsidR="00C771AE" w:rsidRPr="00B14F70" w:rsidRDefault="00C771AE" w:rsidP="00C771AE">
      <w:pPr>
        <w:rPr>
          <w:b/>
        </w:rPr>
      </w:pPr>
      <w:r w:rsidRPr="00B14F70">
        <w:rPr>
          <w:b/>
        </w:rPr>
        <w:t xml:space="preserve">A tantárgy oktatásába bevont további oktatók: </w:t>
      </w:r>
      <w:r>
        <w:rPr>
          <w:b/>
        </w:rPr>
        <w:t>-</w:t>
      </w:r>
    </w:p>
    <w:p w:rsidR="00C771AE" w:rsidRPr="00B14F70" w:rsidRDefault="00C771AE" w:rsidP="00C771AE">
      <w:r w:rsidRPr="00B14F70">
        <w:rPr>
          <w:b/>
        </w:rPr>
        <w:t>Szak neve, szintje:</w:t>
      </w:r>
      <w:r w:rsidRPr="00B14F70">
        <w:t xml:space="preserve"> </w:t>
      </w:r>
      <w:r>
        <w:t xml:space="preserve">Természetvédelmi mérnök </w:t>
      </w:r>
      <w:proofErr w:type="spellStart"/>
      <w:r>
        <w:t>BSc</w:t>
      </w:r>
      <w:proofErr w:type="spellEnd"/>
      <w:r>
        <w:t>.</w:t>
      </w:r>
    </w:p>
    <w:p w:rsidR="00C771AE" w:rsidRPr="00B14F70" w:rsidRDefault="00C771AE" w:rsidP="00C771AE">
      <w:r w:rsidRPr="00B14F70">
        <w:rPr>
          <w:b/>
        </w:rPr>
        <w:t xml:space="preserve">Tantárgy típusa: </w:t>
      </w:r>
      <w:r>
        <w:t>kötelező</w:t>
      </w:r>
    </w:p>
    <w:p w:rsidR="00C771AE" w:rsidRPr="00B14F70" w:rsidRDefault="00C771AE" w:rsidP="00C771AE">
      <w:r w:rsidRPr="00B14F70">
        <w:rPr>
          <w:b/>
        </w:rPr>
        <w:t xml:space="preserve">A tantárgy oktatási időterve, vizsga típusa: </w:t>
      </w:r>
      <w:r>
        <w:t>2</w:t>
      </w:r>
      <w:r w:rsidRPr="007D2D2E">
        <w:t>+</w:t>
      </w:r>
      <w:r>
        <w:t>1,</w:t>
      </w:r>
      <w:r w:rsidRPr="007D2D2E">
        <w:t xml:space="preserve"> </w:t>
      </w:r>
      <w:r>
        <w:t>gyakorlati jegy</w:t>
      </w:r>
    </w:p>
    <w:p w:rsidR="00C771AE" w:rsidRPr="00B14F70" w:rsidRDefault="00C771AE" w:rsidP="00C771AE">
      <w:r w:rsidRPr="00B14F70">
        <w:rPr>
          <w:b/>
        </w:rPr>
        <w:t xml:space="preserve">A tantárgy kredit értéke: </w:t>
      </w:r>
      <w:r>
        <w:t>4</w:t>
      </w:r>
    </w:p>
    <w:p w:rsidR="00C771AE" w:rsidRPr="00B14F70" w:rsidRDefault="00C771AE" w:rsidP="00C771AE">
      <w:pPr>
        <w:rPr>
          <w:b/>
        </w:rPr>
      </w:pPr>
    </w:p>
    <w:p w:rsidR="00C771AE" w:rsidRDefault="00C771AE" w:rsidP="00C771AE">
      <w:pPr>
        <w:jc w:val="both"/>
      </w:pPr>
      <w:r w:rsidRPr="00B14F70">
        <w:rPr>
          <w:b/>
        </w:rPr>
        <w:t>A tárgy oktatásának célja:</w:t>
      </w:r>
      <w:r w:rsidRPr="00B14F70">
        <w:t xml:space="preserve"> </w:t>
      </w:r>
      <w:r>
        <w:t>A gyakorlat általános célja az elméleti módszerek gyakorlati alkalmazása, az egyes növénytani és állattani kutatási módszerek áttekintése.</w:t>
      </w:r>
    </w:p>
    <w:p w:rsidR="00C771AE" w:rsidRPr="00B14F70" w:rsidRDefault="00C771AE" w:rsidP="00C771AE">
      <w:pPr>
        <w:jc w:val="both"/>
        <w:rPr>
          <w:b/>
        </w:rPr>
      </w:pPr>
    </w:p>
    <w:p w:rsidR="00C771AE" w:rsidRPr="00B14F70" w:rsidRDefault="00C771AE" w:rsidP="00C771AE">
      <w:pPr>
        <w:jc w:val="both"/>
      </w:pPr>
      <w:r w:rsidRPr="00B14F70">
        <w:rPr>
          <w:b/>
        </w:rPr>
        <w:t xml:space="preserve">A tantárgy tartalma </w:t>
      </w:r>
      <w:r w:rsidRPr="00B14F70">
        <w:t xml:space="preserve">(14 hét bontásban): </w:t>
      </w:r>
    </w:p>
    <w:p w:rsidR="00C771AE" w:rsidRPr="00B14F70" w:rsidRDefault="00C771AE" w:rsidP="00C771AE">
      <w:pPr>
        <w:jc w:val="both"/>
      </w:pPr>
    </w:p>
    <w:p w:rsidR="00C771AE" w:rsidRDefault="00C771AE" w:rsidP="00C771AE">
      <w:pPr>
        <w:spacing w:before="120"/>
        <w:jc w:val="both"/>
      </w:pPr>
      <w:r>
        <w:t xml:space="preserve">1. Leíró és </w:t>
      </w:r>
      <w:proofErr w:type="gramStart"/>
      <w:r>
        <w:t>hipotézis</w:t>
      </w:r>
      <w:proofErr w:type="gramEnd"/>
      <w:r>
        <w:t>-tesztelő vizsgálatok fogalma, logikája. Térbeli és időbeli mintázatok</w:t>
      </w:r>
    </w:p>
    <w:p w:rsidR="00C771AE" w:rsidRDefault="00C771AE" w:rsidP="00C771AE">
      <w:pPr>
        <w:spacing w:before="120"/>
        <w:jc w:val="both"/>
      </w:pPr>
      <w:proofErr w:type="gramStart"/>
      <w:r>
        <w:t>leírása</w:t>
      </w:r>
      <w:proofErr w:type="gramEnd"/>
      <w:r>
        <w:t xml:space="preserve">. </w:t>
      </w:r>
      <w:proofErr w:type="gramStart"/>
      <w:r>
        <w:t>Hipotézisek</w:t>
      </w:r>
      <w:proofErr w:type="gramEnd"/>
      <w:r>
        <w:t xml:space="preserve">, </w:t>
      </w:r>
      <w:proofErr w:type="spellStart"/>
      <w:r>
        <w:t>predikciók</w:t>
      </w:r>
      <w:proofErr w:type="spellEnd"/>
      <w:r>
        <w:t>.</w:t>
      </w:r>
    </w:p>
    <w:p w:rsidR="00C771AE" w:rsidRDefault="00C771AE" w:rsidP="00C771AE">
      <w:pPr>
        <w:spacing w:before="120"/>
        <w:jc w:val="both"/>
      </w:pPr>
      <w:r>
        <w:t>2. Megfigyeléses módszerek. Általános mintavételi szabályok. A “reprezentatív”</w:t>
      </w:r>
    </w:p>
    <w:p w:rsidR="00C771AE" w:rsidRDefault="00C771AE" w:rsidP="00C771AE">
      <w:pPr>
        <w:spacing w:before="120"/>
        <w:jc w:val="both"/>
      </w:pPr>
      <w:proofErr w:type="gramStart"/>
      <w:r>
        <w:t>mintavétel</w:t>
      </w:r>
      <w:proofErr w:type="gramEnd"/>
      <w:r>
        <w:t xml:space="preserve">: az adatpontok függetlenségének biztosítása, </w:t>
      </w:r>
      <w:proofErr w:type="spellStart"/>
      <w:r>
        <w:t>randomizáció</w:t>
      </w:r>
      <w:proofErr w:type="spellEnd"/>
      <w:r>
        <w:t>.</w:t>
      </w:r>
    </w:p>
    <w:p w:rsidR="00C771AE" w:rsidRDefault="00C771AE" w:rsidP="00C771AE">
      <w:pPr>
        <w:spacing w:before="120"/>
        <w:jc w:val="both"/>
      </w:pPr>
      <w:r>
        <w:t>3. Terepi kísérletek. Kísérlettervezés általános szabályai: adatpontok függetlensége,</w:t>
      </w:r>
    </w:p>
    <w:p w:rsidR="00C771AE" w:rsidRDefault="00C771AE" w:rsidP="00C771AE">
      <w:pPr>
        <w:spacing w:before="120"/>
        <w:jc w:val="both"/>
      </w:pPr>
      <w:proofErr w:type="spellStart"/>
      <w:r>
        <w:t>randomizáció</w:t>
      </w:r>
      <w:proofErr w:type="spellEnd"/>
      <w:r>
        <w:t>. Előkísérletek,</w:t>
      </w:r>
    </w:p>
    <w:p w:rsidR="00C771AE" w:rsidRDefault="00C771AE" w:rsidP="00C771AE">
      <w:pPr>
        <w:spacing w:before="120"/>
        <w:jc w:val="both"/>
      </w:pPr>
      <w:r>
        <w:t>4. A terepi kutatások felszerelési eszközei</w:t>
      </w:r>
    </w:p>
    <w:p w:rsidR="00C771AE" w:rsidRDefault="00C771AE" w:rsidP="00C771AE">
      <w:pPr>
        <w:spacing w:before="120"/>
        <w:jc w:val="both"/>
      </w:pPr>
      <w:r>
        <w:t>5. A mintavételezés módszerei: (rovarok)</w:t>
      </w:r>
    </w:p>
    <w:p w:rsidR="00C771AE" w:rsidRDefault="00C771AE" w:rsidP="00C771AE">
      <w:pPr>
        <w:spacing w:before="120"/>
        <w:jc w:val="both"/>
      </w:pPr>
      <w:r>
        <w:t>6. A mintavételezés módszerei: (halak, kétéltűek, hüllők)</w:t>
      </w:r>
    </w:p>
    <w:p w:rsidR="00C771AE" w:rsidRDefault="00C771AE" w:rsidP="00C771AE">
      <w:pPr>
        <w:spacing w:before="120"/>
        <w:jc w:val="both"/>
      </w:pPr>
      <w:r>
        <w:t>7. A mintavételezés módszerei: (madarak, emlősök)</w:t>
      </w:r>
    </w:p>
    <w:p w:rsidR="00C771AE" w:rsidRDefault="00C771AE" w:rsidP="00C771AE">
      <w:pPr>
        <w:spacing w:before="120"/>
        <w:jc w:val="both"/>
      </w:pPr>
      <w:r>
        <w:t xml:space="preserve">8. Életnyomok </w:t>
      </w:r>
      <w:proofErr w:type="gramStart"/>
      <w:r>
        <w:t>analízise</w:t>
      </w:r>
      <w:proofErr w:type="gramEnd"/>
      <w:r>
        <w:t xml:space="preserve"> (lábnyom, táplálkozási nyomok, ürülék, köpet, búvóhely)</w:t>
      </w:r>
    </w:p>
    <w:p w:rsidR="00C771AE" w:rsidRDefault="00C771AE" w:rsidP="00C771AE">
      <w:pPr>
        <w:spacing w:before="120"/>
        <w:jc w:val="both"/>
      </w:pPr>
      <w:r>
        <w:t>9. Kezelések, adatgyűjtés. Kivitelezhetőség, belső és külső érvényesség.</w:t>
      </w:r>
    </w:p>
    <w:p w:rsidR="00C771AE" w:rsidRDefault="00C771AE" w:rsidP="00C771AE">
      <w:pPr>
        <w:spacing w:before="120"/>
        <w:jc w:val="both"/>
      </w:pPr>
      <w:r>
        <w:t xml:space="preserve">10. Terepi vizsgálatok növényeken. </w:t>
      </w:r>
      <w:proofErr w:type="spellStart"/>
      <w:r>
        <w:t>Mintázatokat</w:t>
      </w:r>
      <w:proofErr w:type="spellEnd"/>
      <w:r>
        <w:t xml:space="preserve"> leíró módszerek. Cönológiai eljárások:</w:t>
      </w:r>
    </w:p>
    <w:p w:rsidR="00C771AE" w:rsidRDefault="00C771AE" w:rsidP="00C771AE">
      <w:pPr>
        <w:spacing w:before="120"/>
        <w:jc w:val="both"/>
      </w:pPr>
      <w:proofErr w:type="gramStart"/>
      <w:r>
        <w:t>kvadrátok</w:t>
      </w:r>
      <w:proofErr w:type="gramEnd"/>
      <w:r>
        <w:t xml:space="preserve">, </w:t>
      </w:r>
      <w:proofErr w:type="spellStart"/>
      <w:r>
        <w:t>transzektek</w:t>
      </w:r>
      <w:proofErr w:type="spellEnd"/>
      <w:r>
        <w:t>. Távérzékelés, térinformatika.</w:t>
      </w:r>
    </w:p>
    <w:p w:rsidR="00C771AE" w:rsidRDefault="00C771AE" w:rsidP="00C771AE">
      <w:pPr>
        <w:spacing w:before="120"/>
        <w:jc w:val="both"/>
      </w:pPr>
      <w:r>
        <w:t xml:space="preserve">11. Terepi vizsgálatok állatokon. Mennyiségi felmérések: </w:t>
      </w:r>
      <w:proofErr w:type="gramStart"/>
      <w:r>
        <w:t>kvantitatív</w:t>
      </w:r>
      <w:proofErr w:type="gramEnd"/>
      <w:r>
        <w:t xml:space="preserve"> mintavételi módszerek</w:t>
      </w:r>
    </w:p>
    <w:p w:rsidR="00C771AE" w:rsidRDefault="00C771AE" w:rsidP="00C771AE">
      <w:pPr>
        <w:spacing w:before="120"/>
        <w:jc w:val="both"/>
      </w:pPr>
      <w:proofErr w:type="gramStart"/>
      <w:r>
        <w:t>gerincteleneknél</w:t>
      </w:r>
      <w:proofErr w:type="gramEnd"/>
      <w:r>
        <w:t xml:space="preserve"> és gerinceseknél.</w:t>
      </w:r>
    </w:p>
    <w:p w:rsidR="00C771AE" w:rsidRDefault="00C771AE" w:rsidP="00C771AE">
      <w:pPr>
        <w:spacing w:before="120"/>
        <w:jc w:val="both"/>
      </w:pPr>
      <w:r>
        <w:t>12. Adatfeldolgozás módszerei (számítógépes adatbázisok, térképek, grafikonok)</w:t>
      </w:r>
    </w:p>
    <w:p w:rsidR="00C771AE" w:rsidRDefault="00C771AE" w:rsidP="00C771AE">
      <w:pPr>
        <w:spacing w:before="120"/>
        <w:jc w:val="both"/>
      </w:pPr>
      <w:r>
        <w:t xml:space="preserve">13. A </w:t>
      </w:r>
      <w:proofErr w:type="gramStart"/>
      <w:r>
        <w:t>migráció</w:t>
      </w:r>
      <w:proofErr w:type="gramEnd"/>
      <w:r>
        <w:t xml:space="preserve"> kutatásának módszerei, a gyűrűzés.</w:t>
      </w:r>
    </w:p>
    <w:p w:rsidR="00C771AE" w:rsidRDefault="00C771AE" w:rsidP="00C771AE">
      <w:pPr>
        <w:spacing w:before="120"/>
        <w:jc w:val="both"/>
      </w:pPr>
      <w:r>
        <w:t xml:space="preserve">14. Egyedi jelölés: </w:t>
      </w:r>
      <w:proofErr w:type="spellStart"/>
      <w:r>
        <w:t>nyomonkövetés</w:t>
      </w:r>
      <w:proofErr w:type="spellEnd"/>
      <w:r>
        <w:t>, szaporodási siker mérése, túlélésbecslés,</w:t>
      </w:r>
    </w:p>
    <w:p w:rsidR="00C771AE" w:rsidRDefault="00C771AE" w:rsidP="00C771AE">
      <w:pPr>
        <w:spacing w:before="120"/>
        <w:jc w:val="both"/>
        <w:rPr>
          <w:b/>
        </w:rPr>
      </w:pPr>
      <w:proofErr w:type="gramStart"/>
      <w:r>
        <w:t>rádiótelemetria</w:t>
      </w:r>
      <w:proofErr w:type="gramEnd"/>
      <w:r>
        <w:t xml:space="preserve">. </w:t>
      </w:r>
      <w:r>
        <w:cr/>
      </w:r>
    </w:p>
    <w:p w:rsidR="00C771AE" w:rsidRPr="00B14F70" w:rsidRDefault="00C771AE" w:rsidP="00C771AE">
      <w:pPr>
        <w:spacing w:before="120"/>
        <w:jc w:val="both"/>
        <w:rPr>
          <w:i/>
        </w:rPr>
      </w:pPr>
      <w:r w:rsidRPr="00B14F70">
        <w:rPr>
          <w:b/>
        </w:rPr>
        <w:t xml:space="preserve">Évközi ellenőrzés módja: </w:t>
      </w:r>
      <w:r>
        <w:t xml:space="preserve">kutatási </w:t>
      </w:r>
      <w:proofErr w:type="gramStart"/>
      <w:r>
        <w:t>terv készítés</w:t>
      </w:r>
      <w:proofErr w:type="gramEnd"/>
    </w:p>
    <w:p w:rsidR="00C771AE" w:rsidRPr="00B14F70" w:rsidRDefault="00C771AE" w:rsidP="00C771AE">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dolgozat</w:t>
      </w:r>
    </w:p>
    <w:p w:rsidR="00C771AE" w:rsidRPr="00B14F70" w:rsidRDefault="00C771AE" w:rsidP="00C771AE">
      <w:pPr>
        <w:jc w:val="both"/>
      </w:pPr>
    </w:p>
    <w:p w:rsidR="00C771AE" w:rsidRPr="00B14F70" w:rsidRDefault="00C771AE" w:rsidP="00C771AE">
      <w:pPr>
        <w:jc w:val="both"/>
      </w:pPr>
      <w:r w:rsidRPr="00B14F70">
        <w:rPr>
          <w:b/>
        </w:rPr>
        <w:lastRenderedPageBreak/>
        <w:t>Oktatási segédanyagok:</w:t>
      </w:r>
      <w:r w:rsidRPr="00B14F70">
        <w:t xml:space="preserve"> </w:t>
      </w:r>
      <w:r>
        <w:t>előadások diasorai</w:t>
      </w:r>
    </w:p>
    <w:p w:rsidR="00C771AE" w:rsidRPr="00B14F70" w:rsidRDefault="00C771AE" w:rsidP="00C771AE">
      <w:pPr>
        <w:jc w:val="both"/>
        <w:rPr>
          <w:b/>
        </w:rPr>
      </w:pPr>
    </w:p>
    <w:p w:rsidR="00C771AE" w:rsidRPr="00B14F70" w:rsidRDefault="00C771AE" w:rsidP="00C771AE">
      <w:pPr>
        <w:jc w:val="both"/>
        <w:rPr>
          <w:b/>
        </w:rPr>
      </w:pPr>
      <w:r w:rsidRPr="00B14F70">
        <w:rPr>
          <w:b/>
        </w:rPr>
        <w:t xml:space="preserve">Ajánlott irodalom: </w:t>
      </w:r>
    </w:p>
    <w:p w:rsidR="00C771AE" w:rsidRDefault="00C771AE" w:rsidP="00C771AE">
      <w:pPr>
        <w:jc w:val="both"/>
      </w:pPr>
      <w:proofErr w:type="spellStart"/>
      <w:r>
        <w:t>Tomcsányi</w:t>
      </w:r>
      <w:proofErr w:type="spellEnd"/>
      <w:r>
        <w:t xml:space="preserve"> P. (2000): Általános kutatásmódszertan. Szent István Egyetem, Gödöllő,</w:t>
      </w:r>
    </w:p>
    <w:p w:rsidR="00C771AE" w:rsidRDefault="00C771AE" w:rsidP="00C771AE">
      <w:pPr>
        <w:jc w:val="both"/>
      </w:pPr>
      <w:r>
        <w:t>Országos Mezőgazdasági Minősítő Intézet, Budapest ISBN: 9638609702</w:t>
      </w:r>
    </w:p>
    <w:p w:rsidR="00C771AE" w:rsidRDefault="00C771AE" w:rsidP="00C771AE">
      <w:pPr>
        <w:jc w:val="both"/>
      </w:pPr>
      <w:proofErr w:type="spellStart"/>
      <w:r>
        <w:t>Précsényi</w:t>
      </w:r>
      <w:proofErr w:type="spellEnd"/>
      <w:r>
        <w:t xml:space="preserve"> I., Barta Z</w:t>
      </w:r>
      <w:proofErr w:type="gramStart"/>
      <w:r>
        <w:t>.,</w:t>
      </w:r>
      <w:proofErr w:type="gramEnd"/>
      <w:r>
        <w:t xml:space="preserve"> Karsai I. és Székely T. 2002: Alapvető kutatástervezési, statisztikai</w:t>
      </w:r>
    </w:p>
    <w:p w:rsidR="00C771AE" w:rsidRDefault="00C771AE" w:rsidP="00C771AE">
      <w:pPr>
        <w:jc w:val="both"/>
      </w:pPr>
      <w:proofErr w:type="gramStart"/>
      <w:r>
        <w:t>és</w:t>
      </w:r>
      <w:proofErr w:type="gramEnd"/>
      <w:r>
        <w:t xml:space="preserve"> projektértékelési módszerek a </w:t>
      </w:r>
      <w:proofErr w:type="spellStart"/>
      <w:r>
        <w:t>szupraindividuális</w:t>
      </w:r>
      <w:proofErr w:type="spellEnd"/>
      <w:r>
        <w:t xml:space="preserve"> biológiában. Kossuth Egyetemi kiadó,</w:t>
      </w:r>
    </w:p>
    <w:p w:rsidR="00C771AE" w:rsidRDefault="00C771AE" w:rsidP="00C771AE">
      <w:pPr>
        <w:jc w:val="both"/>
      </w:pPr>
      <w:r>
        <w:t>Debrecen, ISBN: 0-387-98284-1</w:t>
      </w:r>
    </w:p>
    <w:p w:rsidR="00C771AE" w:rsidRDefault="00C771AE" w:rsidP="00C771AE">
      <w:pPr>
        <w:jc w:val="both"/>
      </w:pPr>
      <w:r>
        <w:t xml:space="preserve">Csermely P., Gergely P., </w:t>
      </w:r>
      <w:proofErr w:type="spellStart"/>
      <w:r>
        <w:t>Koltay</w:t>
      </w:r>
      <w:proofErr w:type="spellEnd"/>
      <w:r>
        <w:t xml:space="preserve"> T. </w:t>
      </w:r>
      <w:proofErr w:type="gramStart"/>
      <w:r>
        <w:t>és</w:t>
      </w:r>
      <w:proofErr w:type="gramEnd"/>
      <w:r>
        <w:t xml:space="preserve"> Tóth J. 1999: Kutatás és közlés </w:t>
      </w:r>
      <w:proofErr w:type="gramStart"/>
      <w:r>
        <w:t>a</w:t>
      </w:r>
      <w:proofErr w:type="gramEnd"/>
    </w:p>
    <w:p w:rsidR="00C771AE" w:rsidRDefault="00C771AE" w:rsidP="00C771AE">
      <w:pPr>
        <w:jc w:val="both"/>
      </w:pPr>
      <w:proofErr w:type="gramStart"/>
      <w:r>
        <w:t>természettudományokban</w:t>
      </w:r>
      <w:proofErr w:type="gramEnd"/>
      <w:r>
        <w:t>. Osiris Kiadó, ISBN:9780471754770</w:t>
      </w:r>
    </w:p>
    <w:p w:rsidR="00C771AE" w:rsidRDefault="00C771AE">
      <w:pPr>
        <w:spacing w:after="160" w:line="259" w:lineRule="auto"/>
      </w:pPr>
      <w:r>
        <w:br w:type="page"/>
      </w:r>
    </w:p>
    <w:p w:rsidR="00A42ABD" w:rsidRPr="00A42ABD" w:rsidRDefault="00A42ABD" w:rsidP="00A42ABD">
      <w:pPr>
        <w:jc w:val="center"/>
        <w:rPr>
          <w:b/>
        </w:rPr>
      </w:pPr>
      <w:r w:rsidRPr="00A42ABD">
        <w:rPr>
          <w:b/>
        </w:rPr>
        <w:lastRenderedPageBreak/>
        <w:t>KÖVETELMÉNYRENDSZER</w:t>
      </w:r>
    </w:p>
    <w:p w:rsidR="00A42ABD" w:rsidRPr="00A42ABD" w:rsidRDefault="00A42ABD" w:rsidP="00A42ABD">
      <w:pPr>
        <w:jc w:val="center"/>
        <w:rPr>
          <w:b/>
        </w:rPr>
      </w:pPr>
      <w:r w:rsidRPr="00A42ABD">
        <w:rPr>
          <w:b/>
        </w:rPr>
        <w:t>2023/24 tanév I. félév</w:t>
      </w:r>
    </w:p>
    <w:p w:rsidR="00A42ABD" w:rsidRPr="00A42ABD" w:rsidRDefault="00A42ABD" w:rsidP="00A42ABD">
      <w:pPr>
        <w:jc w:val="center"/>
        <w:rPr>
          <w:b/>
        </w:rPr>
      </w:pPr>
    </w:p>
    <w:p w:rsidR="00A42ABD" w:rsidRPr="00A42ABD" w:rsidRDefault="00A42ABD" w:rsidP="00A42ABD">
      <w:r w:rsidRPr="00A42ABD">
        <w:rPr>
          <w:b/>
        </w:rPr>
        <w:t>A tantárgy neve, kódja: Természetvédelmi állattan II. MTBT7004</w:t>
      </w:r>
    </w:p>
    <w:p w:rsidR="00A42ABD" w:rsidRPr="00A42ABD" w:rsidRDefault="00A42ABD" w:rsidP="00A42ABD">
      <w:r w:rsidRPr="00A42ABD">
        <w:rPr>
          <w:b/>
        </w:rPr>
        <w:t>A tantárgyfelelős neve, beosztása:</w:t>
      </w:r>
      <w:r w:rsidRPr="00A42ABD">
        <w:t xml:space="preserve"> </w:t>
      </w:r>
      <w:r w:rsidRPr="00A42ABD">
        <w:rPr>
          <w:sz w:val="22"/>
          <w:szCs w:val="22"/>
        </w:rPr>
        <w:t>Dr. habil. Juhász Lajos, egyetemi docens, PhD</w:t>
      </w:r>
    </w:p>
    <w:p w:rsidR="00A42ABD" w:rsidRPr="00A42ABD" w:rsidRDefault="00A42ABD" w:rsidP="00A42ABD">
      <w:r w:rsidRPr="00A42ABD">
        <w:rPr>
          <w:b/>
        </w:rPr>
        <w:t xml:space="preserve">A tantárgy oktatásába bevont további oktatók: </w:t>
      </w:r>
      <w:r w:rsidRPr="00A42ABD">
        <w:t>Dr. Gyüre Péter, adjunktus</w:t>
      </w:r>
    </w:p>
    <w:p w:rsidR="00A42ABD" w:rsidRPr="00A42ABD" w:rsidRDefault="00A42ABD" w:rsidP="00A42ABD">
      <w:r w:rsidRPr="00A42ABD">
        <w:rPr>
          <w:b/>
        </w:rPr>
        <w:t>Szak neve, szintje:</w:t>
      </w:r>
      <w:r w:rsidRPr="00A42ABD">
        <w:t xml:space="preserve"> természetvédelmi mérnök </w:t>
      </w:r>
      <w:proofErr w:type="spellStart"/>
      <w:r w:rsidRPr="00A42ABD">
        <w:t>BSc</w:t>
      </w:r>
      <w:proofErr w:type="spellEnd"/>
      <w:r w:rsidRPr="00A42ABD">
        <w:t>.</w:t>
      </w:r>
    </w:p>
    <w:p w:rsidR="00A42ABD" w:rsidRPr="00A42ABD" w:rsidRDefault="00A42ABD" w:rsidP="00A42ABD">
      <w:r w:rsidRPr="00A42ABD">
        <w:rPr>
          <w:b/>
        </w:rPr>
        <w:t xml:space="preserve">Tantárgy típusa: </w:t>
      </w:r>
      <w:r w:rsidRPr="00A42ABD">
        <w:t>kötelező</w:t>
      </w:r>
    </w:p>
    <w:p w:rsidR="00A42ABD" w:rsidRPr="00A42ABD" w:rsidRDefault="00A42ABD" w:rsidP="00A42ABD">
      <w:r w:rsidRPr="00A42ABD">
        <w:rPr>
          <w:b/>
        </w:rPr>
        <w:t xml:space="preserve">A tantárgy oktatási időterve, vizsga típusa: </w:t>
      </w:r>
      <w:r w:rsidRPr="00A42ABD">
        <w:t>2+2 K</w:t>
      </w:r>
    </w:p>
    <w:p w:rsidR="00A42ABD" w:rsidRPr="00A42ABD" w:rsidRDefault="00A42ABD" w:rsidP="00A42ABD">
      <w:r w:rsidRPr="00A42ABD">
        <w:rPr>
          <w:b/>
        </w:rPr>
        <w:t xml:space="preserve">A tantárgy kredit értéke: </w:t>
      </w:r>
      <w:r w:rsidRPr="00A42ABD">
        <w:t>5</w:t>
      </w:r>
    </w:p>
    <w:p w:rsidR="00A42ABD" w:rsidRPr="00A42ABD" w:rsidRDefault="00A42ABD" w:rsidP="00A42ABD">
      <w:pPr>
        <w:rPr>
          <w:b/>
        </w:rPr>
      </w:pPr>
    </w:p>
    <w:p w:rsidR="00A42ABD" w:rsidRPr="00A42ABD" w:rsidRDefault="00A42ABD" w:rsidP="00A42ABD">
      <w:pPr>
        <w:suppressAutoHyphens/>
        <w:ind w:left="34"/>
        <w:jc w:val="both"/>
        <w:rPr>
          <w:bCs/>
          <w:sz w:val="22"/>
          <w:szCs w:val="22"/>
        </w:rPr>
      </w:pPr>
      <w:r w:rsidRPr="00A42ABD">
        <w:rPr>
          <w:b/>
        </w:rPr>
        <w:t>A tárgy oktatásának célja:</w:t>
      </w:r>
      <w:r w:rsidRPr="00A42ABD">
        <w:t xml:space="preserve"> </w:t>
      </w:r>
      <w:r w:rsidRPr="00A42ABD">
        <w:rPr>
          <w:bCs/>
          <w:sz w:val="22"/>
          <w:szCs w:val="22"/>
        </w:rPr>
        <w:t xml:space="preserve">A gerinces állatfajok rendszertanának áttekintése. Az egyes osztályok általános jellemzői, védett és védendő fajok. Az egyes fajok részletes ismertetése, veszélyeztető tényezőinek áttekintése. A védelem lehetőségei, faj- és közösségi gyakorlati, </w:t>
      </w:r>
      <w:proofErr w:type="gramStart"/>
      <w:r w:rsidRPr="00A42ABD">
        <w:rPr>
          <w:bCs/>
          <w:sz w:val="22"/>
          <w:szCs w:val="22"/>
        </w:rPr>
        <w:t>aktív</w:t>
      </w:r>
      <w:proofErr w:type="gramEnd"/>
      <w:r w:rsidRPr="00A42ABD">
        <w:rPr>
          <w:bCs/>
          <w:sz w:val="22"/>
          <w:szCs w:val="22"/>
        </w:rPr>
        <w:t xml:space="preserve"> védelmi formák. Természetvédelmi besorolási rendszerek alapján az egyes fajok értékelése. Fajvédelmi programok.</w:t>
      </w:r>
    </w:p>
    <w:p w:rsidR="00A42ABD" w:rsidRPr="00A42ABD" w:rsidRDefault="00A42ABD" w:rsidP="00A42ABD">
      <w:pPr>
        <w:suppressAutoHyphens/>
        <w:ind w:left="34"/>
        <w:jc w:val="both"/>
        <w:rPr>
          <w:b/>
        </w:rPr>
      </w:pPr>
    </w:p>
    <w:p w:rsidR="00A42ABD" w:rsidRPr="00A42ABD" w:rsidRDefault="00A42ABD" w:rsidP="00A42ABD">
      <w:pPr>
        <w:jc w:val="both"/>
      </w:pPr>
      <w:r w:rsidRPr="00A42ABD">
        <w:rPr>
          <w:b/>
        </w:rPr>
        <w:t xml:space="preserve">A tantárgy tartalma </w:t>
      </w:r>
      <w:r w:rsidRPr="00A42ABD">
        <w:t xml:space="preserve">(14 hét bontásban): </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A gerinces állatok védelmének története, jelentősége.</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 xml:space="preserve">Fajszintű értékelési rendszerek, vörös listák, természetvédelmi szempontú érték besorolási rendszerek. </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Állkapocsnélküliek és a sugarasúszójú halak, védelmük. A halvédelem gyakorlati lehetőségei.</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A kétéltűek és védelmük. Védelmi programok.</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A hüllők és védelmük. Fajvédelmi programok.</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A hazai madarak áttekintése. A madárvédelem története.</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 xml:space="preserve">A madárvédelem formái: a hagyományos és az </w:t>
      </w:r>
      <w:proofErr w:type="gramStart"/>
      <w:r w:rsidRPr="00A42ABD">
        <w:rPr>
          <w:sz w:val="22"/>
          <w:szCs w:val="20"/>
        </w:rPr>
        <w:t>intenzív</w:t>
      </w:r>
      <w:proofErr w:type="gramEnd"/>
      <w:r w:rsidRPr="00A42ABD">
        <w:rPr>
          <w:sz w:val="22"/>
          <w:szCs w:val="20"/>
        </w:rPr>
        <w:t xml:space="preserve"> madárvédelem.</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Esettanulmányok: A sólyomalakúak és a bagolyalakúak védelme.</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Esettanulmányok: A darualakúak-, a lúdalakúak-, a gólyalakúak- és a szalakótaalakúak védelme.</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Esettanulmányok: Az énekesmadár-alakúak védelme.</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Az emlősök és védelmük lehetőségei.</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Az emlősök védelme: rovarevők, denevérek és rágcsálók.</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Az emlősök védelme: ragadozók és patások</w:t>
      </w:r>
    </w:p>
    <w:p w:rsidR="00A42ABD" w:rsidRPr="00A42ABD" w:rsidRDefault="00A42ABD" w:rsidP="00A42ABD">
      <w:pPr>
        <w:numPr>
          <w:ilvl w:val="0"/>
          <w:numId w:val="16"/>
        </w:numPr>
        <w:tabs>
          <w:tab w:val="left" w:pos="851"/>
          <w:tab w:val="left" w:pos="1843"/>
        </w:tabs>
        <w:contextualSpacing/>
        <w:jc w:val="both"/>
        <w:outlineLvl w:val="0"/>
        <w:rPr>
          <w:sz w:val="22"/>
          <w:szCs w:val="20"/>
        </w:rPr>
      </w:pPr>
      <w:r w:rsidRPr="00A42ABD">
        <w:rPr>
          <w:sz w:val="22"/>
          <w:szCs w:val="20"/>
        </w:rPr>
        <w:t xml:space="preserve">A gerincesek </w:t>
      </w:r>
      <w:proofErr w:type="gramStart"/>
      <w:r w:rsidRPr="00A42ABD">
        <w:rPr>
          <w:sz w:val="22"/>
          <w:szCs w:val="20"/>
        </w:rPr>
        <w:t>ex</w:t>
      </w:r>
      <w:proofErr w:type="gramEnd"/>
      <w:r w:rsidRPr="00A42ABD">
        <w:rPr>
          <w:sz w:val="22"/>
          <w:szCs w:val="20"/>
        </w:rPr>
        <w:t xml:space="preserve"> situ védelmének lehetőségei</w:t>
      </w:r>
    </w:p>
    <w:p w:rsidR="00A42ABD" w:rsidRPr="00A42ABD" w:rsidRDefault="00A42ABD" w:rsidP="00A42ABD">
      <w:pPr>
        <w:tabs>
          <w:tab w:val="left" w:pos="851"/>
          <w:tab w:val="left" w:pos="1843"/>
        </w:tabs>
        <w:jc w:val="both"/>
        <w:outlineLvl w:val="0"/>
        <w:rPr>
          <w:sz w:val="22"/>
          <w:szCs w:val="22"/>
        </w:rPr>
      </w:pPr>
    </w:p>
    <w:p w:rsidR="00A42ABD" w:rsidRPr="00A42ABD" w:rsidRDefault="00A42ABD" w:rsidP="00A42ABD">
      <w:pPr>
        <w:suppressAutoHyphens/>
        <w:ind w:left="34"/>
        <w:jc w:val="both"/>
        <w:rPr>
          <w:sz w:val="22"/>
          <w:szCs w:val="22"/>
        </w:rPr>
      </w:pPr>
      <w:r w:rsidRPr="00A42ABD">
        <w:rPr>
          <w:b/>
        </w:rPr>
        <w:t xml:space="preserve">Évközi ellenőrzés módja: </w:t>
      </w:r>
      <w:r w:rsidRPr="00A42ABD">
        <w:t>Önálló fajvédelmi terv elkészítése.</w:t>
      </w:r>
      <w:r w:rsidRPr="00A42ABD">
        <w:rPr>
          <w:b/>
        </w:rPr>
        <w:t xml:space="preserve"> </w:t>
      </w:r>
      <w:r w:rsidRPr="00A42ABD">
        <w:rPr>
          <w:sz w:val="22"/>
          <w:szCs w:val="22"/>
        </w:rPr>
        <w:t>A félév során 5 ellenőrző dolgozat megíratása az előadások anyagából. Az aláíráshoz az 5 dolgozat legalább 60%-</w:t>
      </w:r>
      <w:proofErr w:type="spellStart"/>
      <w:r w:rsidRPr="00A42ABD">
        <w:rPr>
          <w:sz w:val="22"/>
          <w:szCs w:val="22"/>
        </w:rPr>
        <w:t>os</w:t>
      </w:r>
      <w:proofErr w:type="spellEnd"/>
      <w:r w:rsidRPr="00A42ABD">
        <w:rPr>
          <w:sz w:val="22"/>
          <w:szCs w:val="22"/>
        </w:rPr>
        <w:t xml:space="preserve"> teljesítése szükséges. A gyakorlatokon heti rendszerességgel számonkérés, amelyek összeredménye legalább elégséges szintet el kell érnie. Ebben az esetben szerezhető vizsgajogosultság.</w:t>
      </w:r>
    </w:p>
    <w:p w:rsidR="00A42ABD" w:rsidRPr="00A42ABD" w:rsidRDefault="00A42ABD" w:rsidP="00A42ABD">
      <w:pPr>
        <w:suppressAutoHyphens/>
        <w:ind w:left="34"/>
        <w:jc w:val="both"/>
        <w:rPr>
          <w:sz w:val="22"/>
          <w:szCs w:val="22"/>
        </w:rPr>
      </w:pPr>
      <w:r w:rsidRPr="00A42ABD">
        <w:rPr>
          <w:sz w:val="22"/>
          <w:szCs w:val="22"/>
        </w:rPr>
        <w:t>Kollokvium a vizsgaidőszakban: Aki megszerezte a vizsgajogosultságot, az a vizsgaidőszakban a meghatározott feltételek mellett szóbeli vagy írásbeli vizsgát tehet, amelynek az eredményét nem befolyásolja a gyakorlaton szerzett érdemjegy. Félévenként összesen 3 vizsgalehetőség adott, amelyek közül az esetleges, harmadik („C”) vizsga kizárólag szóban, vizsgabizottság előtt történik</w:t>
      </w:r>
    </w:p>
    <w:p w:rsidR="00A42ABD" w:rsidRPr="00A42ABD" w:rsidRDefault="00A42ABD" w:rsidP="00A42ABD">
      <w:pPr>
        <w:spacing w:before="120"/>
        <w:jc w:val="both"/>
      </w:pPr>
      <w:r w:rsidRPr="00A42ABD">
        <w:rPr>
          <w:b/>
        </w:rPr>
        <w:t>Számonkérés módja</w:t>
      </w:r>
      <w:r w:rsidRPr="00A42ABD">
        <w:t xml:space="preserve"> (</w:t>
      </w:r>
      <w:r w:rsidRPr="00A42ABD">
        <w:rPr>
          <w:i/>
        </w:rPr>
        <w:t>félévi vizsgajegy kialakításának módja – beszámoló, gyakorlati jegy, kollokvium, szigorlat</w:t>
      </w:r>
      <w:r w:rsidRPr="00A42ABD">
        <w:t>): kollokvium</w:t>
      </w:r>
    </w:p>
    <w:p w:rsidR="00A42ABD" w:rsidRPr="00A42ABD" w:rsidRDefault="00A42ABD" w:rsidP="00A42ABD">
      <w:pPr>
        <w:spacing w:before="120"/>
        <w:jc w:val="both"/>
      </w:pPr>
      <w:r w:rsidRPr="00A42ABD">
        <w:rPr>
          <w:b/>
        </w:rPr>
        <w:t>Oktatási segédanyagok:</w:t>
      </w:r>
      <w:r w:rsidRPr="00A42ABD">
        <w:t xml:space="preserve"> az előadások diasorai</w:t>
      </w:r>
    </w:p>
    <w:p w:rsidR="00A42ABD" w:rsidRPr="00A42ABD" w:rsidRDefault="00A42ABD" w:rsidP="00A42ABD">
      <w:pPr>
        <w:spacing w:before="120"/>
        <w:jc w:val="both"/>
        <w:rPr>
          <w:b/>
        </w:rPr>
      </w:pPr>
      <w:r w:rsidRPr="00A42ABD">
        <w:rPr>
          <w:b/>
        </w:rPr>
        <w:t xml:space="preserve">Ajánlott irodalom: </w:t>
      </w:r>
    </w:p>
    <w:p w:rsidR="00A42ABD" w:rsidRPr="00A42ABD" w:rsidRDefault="00A42ABD" w:rsidP="00A42ABD">
      <w:pPr>
        <w:jc w:val="both"/>
        <w:outlineLvl w:val="0"/>
        <w:rPr>
          <w:sz w:val="22"/>
          <w:szCs w:val="22"/>
        </w:rPr>
      </w:pPr>
      <w:r w:rsidRPr="00A42ABD">
        <w:rPr>
          <w:bCs/>
          <w:sz w:val="22"/>
          <w:szCs w:val="22"/>
        </w:rPr>
        <w:t>Juhász, L. (</w:t>
      </w:r>
      <w:proofErr w:type="spellStart"/>
      <w:r w:rsidRPr="00A42ABD">
        <w:rPr>
          <w:bCs/>
          <w:sz w:val="22"/>
          <w:szCs w:val="22"/>
        </w:rPr>
        <w:t>szerk</w:t>
      </w:r>
      <w:proofErr w:type="spellEnd"/>
      <w:r w:rsidRPr="00A42ABD">
        <w:rPr>
          <w:bCs/>
          <w:sz w:val="22"/>
          <w:szCs w:val="22"/>
        </w:rPr>
        <w:t>.) (2014): Természetvédelmi állattan. Mezőgazda Kiadó. Budapest</w:t>
      </w:r>
    </w:p>
    <w:p w:rsidR="00A42ABD" w:rsidRPr="00A42ABD" w:rsidRDefault="00A42ABD" w:rsidP="00A42ABD">
      <w:pPr>
        <w:jc w:val="both"/>
        <w:outlineLvl w:val="0"/>
        <w:rPr>
          <w:sz w:val="22"/>
          <w:szCs w:val="22"/>
        </w:rPr>
      </w:pPr>
      <w:r w:rsidRPr="00A42ABD">
        <w:rPr>
          <w:sz w:val="22"/>
          <w:szCs w:val="22"/>
        </w:rPr>
        <w:t xml:space="preserve">Fekete, G. </w:t>
      </w:r>
      <w:proofErr w:type="gramStart"/>
      <w:r w:rsidRPr="00A42ABD">
        <w:rPr>
          <w:sz w:val="22"/>
          <w:szCs w:val="22"/>
        </w:rPr>
        <w:t>és</w:t>
      </w:r>
      <w:proofErr w:type="gramEnd"/>
      <w:r w:rsidRPr="00A42ABD">
        <w:rPr>
          <w:sz w:val="22"/>
          <w:szCs w:val="22"/>
        </w:rPr>
        <w:t xml:space="preserve"> Varga, Z. (2006): Magyarország tájainak növényzete és állatvilága. MTA Társadalomkutató Központ. Budapest </w:t>
      </w:r>
    </w:p>
    <w:p w:rsidR="00A42ABD" w:rsidRPr="00A42ABD" w:rsidRDefault="00A42ABD" w:rsidP="00A42ABD">
      <w:pPr>
        <w:jc w:val="both"/>
        <w:outlineLvl w:val="0"/>
        <w:rPr>
          <w:sz w:val="22"/>
          <w:szCs w:val="22"/>
        </w:rPr>
      </w:pPr>
      <w:r w:rsidRPr="00A42ABD">
        <w:rPr>
          <w:sz w:val="22"/>
          <w:szCs w:val="22"/>
        </w:rPr>
        <w:t>Andrési, P. (1996): Cselekvő természetvédelem. JGYTF Kiadó. Szeged</w:t>
      </w:r>
    </w:p>
    <w:p w:rsidR="00A42ABD" w:rsidRPr="00A42ABD" w:rsidRDefault="00A42ABD" w:rsidP="00A42ABD">
      <w:pPr>
        <w:jc w:val="both"/>
        <w:outlineLvl w:val="0"/>
        <w:rPr>
          <w:sz w:val="22"/>
          <w:szCs w:val="22"/>
        </w:rPr>
      </w:pPr>
      <w:r w:rsidRPr="00A42ABD">
        <w:rPr>
          <w:sz w:val="22"/>
          <w:szCs w:val="22"/>
        </w:rPr>
        <w:t>Faragó, S. (</w:t>
      </w:r>
      <w:proofErr w:type="spellStart"/>
      <w:r w:rsidRPr="00A42ABD">
        <w:rPr>
          <w:sz w:val="22"/>
          <w:szCs w:val="22"/>
        </w:rPr>
        <w:t>szerk</w:t>
      </w:r>
      <w:proofErr w:type="spellEnd"/>
      <w:r w:rsidRPr="00A42ABD">
        <w:rPr>
          <w:sz w:val="22"/>
          <w:szCs w:val="22"/>
        </w:rPr>
        <w:t>.) (2000): Gerinces állatok védelme. NYME. Sopron</w:t>
      </w:r>
    </w:p>
    <w:p w:rsidR="00A42ABD" w:rsidRPr="00A42ABD" w:rsidRDefault="00A42ABD" w:rsidP="00A42ABD">
      <w:pPr>
        <w:jc w:val="both"/>
        <w:outlineLvl w:val="0"/>
        <w:rPr>
          <w:sz w:val="22"/>
          <w:szCs w:val="22"/>
        </w:rPr>
      </w:pPr>
    </w:p>
    <w:p w:rsidR="00A026F6" w:rsidRPr="00A026F6" w:rsidRDefault="00A026F6" w:rsidP="00A026F6">
      <w:pPr>
        <w:jc w:val="center"/>
        <w:rPr>
          <w:b/>
        </w:rPr>
      </w:pPr>
      <w:r w:rsidRPr="00A026F6">
        <w:rPr>
          <w:b/>
        </w:rPr>
        <w:lastRenderedPageBreak/>
        <w:t>KÖVETELMÉNYRENDSZER</w:t>
      </w:r>
    </w:p>
    <w:p w:rsidR="00A026F6" w:rsidRPr="00A026F6" w:rsidRDefault="00A026F6" w:rsidP="00A026F6">
      <w:pPr>
        <w:jc w:val="center"/>
        <w:rPr>
          <w:b/>
        </w:rPr>
      </w:pPr>
      <w:r w:rsidRPr="00A026F6">
        <w:rPr>
          <w:b/>
        </w:rPr>
        <w:t>2023/2024. tanév I. félév</w:t>
      </w:r>
    </w:p>
    <w:p w:rsidR="00A026F6" w:rsidRPr="00A026F6" w:rsidRDefault="00A026F6" w:rsidP="00A026F6">
      <w:pPr>
        <w:jc w:val="center"/>
        <w:rPr>
          <w:b/>
        </w:rPr>
      </w:pPr>
    </w:p>
    <w:p w:rsidR="00A026F6" w:rsidRPr="00A026F6" w:rsidRDefault="00A026F6" w:rsidP="00A026F6">
      <w:pPr>
        <w:rPr>
          <w:b/>
        </w:rPr>
      </w:pPr>
      <w:r w:rsidRPr="00A026F6">
        <w:rPr>
          <w:b/>
        </w:rPr>
        <w:t>A tantárgy neve, kódja: Természetvédelmi növénytan II. MTBT7005</w:t>
      </w:r>
    </w:p>
    <w:p w:rsidR="00A026F6" w:rsidRPr="00A026F6" w:rsidRDefault="00A026F6" w:rsidP="00A026F6">
      <w:r w:rsidRPr="00A026F6">
        <w:rPr>
          <w:b/>
        </w:rPr>
        <w:t>A tantárgyfelelős neve, beosztása:</w:t>
      </w:r>
      <w:r w:rsidRPr="00A026F6">
        <w:t xml:space="preserve"> Dr. Kovács Szilvia, adjunktus</w:t>
      </w:r>
    </w:p>
    <w:p w:rsidR="00A026F6" w:rsidRPr="00A026F6" w:rsidRDefault="00A026F6" w:rsidP="00A026F6">
      <w:r w:rsidRPr="00A026F6">
        <w:rPr>
          <w:b/>
        </w:rPr>
        <w:t xml:space="preserve">A tantárgy oktatásába bevont további oktatók: </w:t>
      </w:r>
      <w:r w:rsidRPr="00A026F6">
        <w:t>Dr. Kovács Szilvia adjunktus</w:t>
      </w:r>
    </w:p>
    <w:p w:rsidR="00A026F6" w:rsidRPr="00A026F6" w:rsidRDefault="00A026F6" w:rsidP="00A026F6">
      <w:r w:rsidRPr="00A026F6">
        <w:rPr>
          <w:b/>
        </w:rPr>
        <w:t>Szak neve, szintje:</w:t>
      </w:r>
      <w:r w:rsidRPr="00A026F6">
        <w:t xml:space="preserve"> Természetvédelmi mérnök </w:t>
      </w:r>
      <w:proofErr w:type="spellStart"/>
      <w:r w:rsidRPr="00A026F6">
        <w:t>BSc</w:t>
      </w:r>
      <w:proofErr w:type="spellEnd"/>
    </w:p>
    <w:p w:rsidR="00A026F6" w:rsidRPr="00A026F6" w:rsidRDefault="00A026F6" w:rsidP="00A026F6">
      <w:r w:rsidRPr="00A026F6">
        <w:rPr>
          <w:b/>
        </w:rPr>
        <w:t xml:space="preserve">Tantárgy típusa: </w:t>
      </w:r>
      <w:r w:rsidRPr="00A026F6">
        <w:t>kötelező</w:t>
      </w:r>
    </w:p>
    <w:p w:rsidR="00A026F6" w:rsidRPr="00A026F6" w:rsidRDefault="00A026F6" w:rsidP="00A026F6">
      <w:r w:rsidRPr="00A026F6">
        <w:rPr>
          <w:b/>
        </w:rPr>
        <w:t xml:space="preserve">A tantárgy oktatási időterve, vizsga típusa: </w:t>
      </w:r>
      <w:r w:rsidRPr="00A026F6">
        <w:t>2+2 GY</w:t>
      </w:r>
    </w:p>
    <w:p w:rsidR="00A026F6" w:rsidRPr="00A026F6" w:rsidRDefault="00A026F6" w:rsidP="00A026F6">
      <w:r w:rsidRPr="00A026F6">
        <w:rPr>
          <w:b/>
        </w:rPr>
        <w:t xml:space="preserve">A tantárgy kredit értéke: </w:t>
      </w:r>
      <w:r w:rsidRPr="00A026F6">
        <w:t>5</w:t>
      </w:r>
    </w:p>
    <w:p w:rsidR="00A026F6" w:rsidRPr="00A026F6" w:rsidRDefault="00A026F6" w:rsidP="00A026F6">
      <w:pPr>
        <w:rPr>
          <w:b/>
        </w:rPr>
      </w:pPr>
    </w:p>
    <w:p w:rsidR="00A026F6" w:rsidRPr="00A026F6" w:rsidRDefault="00A026F6" w:rsidP="00A026F6">
      <w:pPr>
        <w:suppressAutoHyphens/>
        <w:ind w:left="34"/>
        <w:jc w:val="both"/>
        <w:rPr>
          <w:color w:val="000000"/>
          <w:sz w:val="22"/>
          <w:szCs w:val="22"/>
        </w:rPr>
      </w:pPr>
      <w:r w:rsidRPr="00A026F6">
        <w:rPr>
          <w:b/>
        </w:rPr>
        <w:t>A tárgy oktatásának célja:</w:t>
      </w:r>
      <w:r w:rsidRPr="00A026F6">
        <w:t xml:space="preserve"> </w:t>
      </w:r>
      <w:r w:rsidRPr="00A026F6">
        <w:rPr>
          <w:color w:val="000000"/>
          <w:sz w:val="22"/>
          <w:szCs w:val="22"/>
        </w:rPr>
        <w:t xml:space="preserve">A hallgatók megismertetése a növényvilág természetvédelmi vonatkozásaival. A tárgy elméleti alapozó ismereteket nyújt a </w:t>
      </w:r>
      <w:proofErr w:type="spellStart"/>
      <w:r w:rsidRPr="00A026F6">
        <w:rPr>
          <w:color w:val="000000"/>
          <w:sz w:val="22"/>
          <w:szCs w:val="22"/>
        </w:rPr>
        <w:t>fitogeográfia</w:t>
      </w:r>
      <w:proofErr w:type="spellEnd"/>
      <w:r w:rsidRPr="00A026F6">
        <w:rPr>
          <w:color w:val="000000"/>
          <w:sz w:val="22"/>
          <w:szCs w:val="22"/>
        </w:rPr>
        <w:t xml:space="preserve"> és </w:t>
      </w:r>
      <w:proofErr w:type="spellStart"/>
      <w:r w:rsidRPr="00A026F6">
        <w:rPr>
          <w:color w:val="000000"/>
          <w:sz w:val="22"/>
          <w:szCs w:val="22"/>
        </w:rPr>
        <w:t>fitocönológia</w:t>
      </w:r>
      <w:proofErr w:type="spellEnd"/>
      <w:r w:rsidRPr="00A026F6">
        <w:rPr>
          <w:color w:val="000000"/>
          <w:sz w:val="22"/>
          <w:szCs w:val="22"/>
        </w:rPr>
        <w:t xml:space="preserve"> tárgyköreiből </w:t>
      </w:r>
      <w:proofErr w:type="gramStart"/>
      <w:r w:rsidRPr="00A026F6">
        <w:rPr>
          <w:color w:val="000000"/>
          <w:sz w:val="22"/>
          <w:szCs w:val="22"/>
        </w:rPr>
        <w:t>A</w:t>
      </w:r>
      <w:proofErr w:type="gramEnd"/>
      <w:r w:rsidRPr="00A026F6">
        <w:rPr>
          <w:color w:val="000000"/>
          <w:sz w:val="22"/>
          <w:szCs w:val="22"/>
        </w:rPr>
        <w:t xml:space="preserve"> gyakorlatok anyaga tovább gyarapítja a hallgatók fajismeretét (gyakorlatok), továbbá esettanulmányokon keresztül megismertet a gyakorlati természetvédelemmel.</w:t>
      </w:r>
    </w:p>
    <w:p w:rsidR="00A026F6" w:rsidRPr="00A026F6" w:rsidRDefault="00A026F6" w:rsidP="00A026F6">
      <w:pPr>
        <w:jc w:val="both"/>
        <w:rPr>
          <w:b/>
        </w:rPr>
      </w:pPr>
    </w:p>
    <w:p w:rsidR="00A026F6" w:rsidRPr="00A026F6" w:rsidRDefault="00A026F6" w:rsidP="00A026F6">
      <w:r w:rsidRPr="00A026F6">
        <w:rPr>
          <w:b/>
        </w:rPr>
        <w:t xml:space="preserve">A tantárgy tartalma </w:t>
      </w:r>
      <w:r w:rsidRPr="00A026F6">
        <w:t xml:space="preserve">(14 hét bontásban): </w:t>
      </w:r>
    </w:p>
    <w:p w:rsidR="00A026F6" w:rsidRPr="00A026F6" w:rsidRDefault="00A026F6" w:rsidP="00A026F6">
      <w:pPr>
        <w:suppressAutoHyphens/>
        <w:ind w:left="34"/>
        <w:rPr>
          <w:b/>
          <w:sz w:val="22"/>
          <w:szCs w:val="22"/>
        </w:rPr>
      </w:pPr>
      <w:r w:rsidRPr="00A026F6">
        <w:rPr>
          <w:b/>
          <w:sz w:val="22"/>
          <w:szCs w:val="22"/>
        </w:rPr>
        <w:t>Az előadások tartalma:</w:t>
      </w:r>
    </w:p>
    <w:p w:rsidR="00A026F6" w:rsidRPr="00A026F6" w:rsidRDefault="00A026F6" w:rsidP="00A026F6">
      <w:pPr>
        <w:suppressAutoHyphens/>
        <w:ind w:left="34"/>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r w:rsidRPr="00A026F6">
        <w:rPr>
          <w:sz w:val="22"/>
          <w:szCs w:val="22"/>
        </w:rPr>
        <w:t>A növényvilág védelmének története. Természetvédelem a világban. Természetvédelmi forró pontok. Hazai vonatkozások. Történelmi előzmények. Természetvédelem a XX. században. Első védett területeink és növényeink.</w:t>
      </w:r>
    </w:p>
    <w:p w:rsidR="00A026F6" w:rsidRPr="00A026F6" w:rsidRDefault="00A026F6" w:rsidP="00A026F6">
      <w:pPr>
        <w:tabs>
          <w:tab w:val="num" w:pos="459"/>
        </w:tabs>
        <w:suppressAutoHyphens/>
        <w:ind w:left="459" w:hanging="425"/>
        <w:jc w:val="both"/>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r w:rsidRPr="00A026F6">
        <w:rPr>
          <w:sz w:val="22"/>
          <w:szCs w:val="22"/>
        </w:rPr>
        <w:t xml:space="preserve">Magyarország növényzetének fejlődése a harmadkortól. Reliktum növények és reliktum </w:t>
      </w:r>
      <w:proofErr w:type="spellStart"/>
      <w:r w:rsidRPr="00A026F6">
        <w:rPr>
          <w:sz w:val="22"/>
          <w:szCs w:val="22"/>
        </w:rPr>
        <w:t>endemizmusok</w:t>
      </w:r>
      <w:proofErr w:type="spellEnd"/>
      <w:r w:rsidRPr="00A026F6">
        <w:rPr>
          <w:sz w:val="22"/>
          <w:szCs w:val="22"/>
        </w:rPr>
        <w:t xml:space="preserve">. Az </w:t>
      </w:r>
      <w:proofErr w:type="spellStart"/>
      <w:r w:rsidRPr="00A026F6">
        <w:rPr>
          <w:sz w:val="22"/>
          <w:szCs w:val="22"/>
        </w:rPr>
        <w:t>Ősmátra</w:t>
      </w:r>
      <w:proofErr w:type="spellEnd"/>
      <w:r w:rsidRPr="00A026F6">
        <w:rPr>
          <w:sz w:val="22"/>
          <w:szCs w:val="22"/>
        </w:rPr>
        <w:t xml:space="preserve"> elmélet.</w:t>
      </w:r>
    </w:p>
    <w:p w:rsidR="00A026F6" w:rsidRPr="00A026F6" w:rsidRDefault="00A026F6" w:rsidP="00A026F6">
      <w:pPr>
        <w:tabs>
          <w:tab w:val="num" w:pos="459"/>
        </w:tabs>
        <w:suppressAutoHyphens/>
        <w:ind w:left="459" w:hanging="425"/>
        <w:contextualSpacing/>
        <w:jc w:val="both"/>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r w:rsidRPr="00A026F6">
        <w:rPr>
          <w:sz w:val="22"/>
          <w:szCs w:val="22"/>
        </w:rPr>
        <w:t xml:space="preserve">Magyarország jelenlegi növényzete. Növényföldrajzi alapfogalmak vázlatosan: </w:t>
      </w:r>
      <w:proofErr w:type="gramStart"/>
      <w:r w:rsidRPr="00A026F6">
        <w:rPr>
          <w:sz w:val="22"/>
          <w:szCs w:val="22"/>
        </w:rPr>
        <w:t>flóra</w:t>
      </w:r>
      <w:proofErr w:type="gramEnd"/>
      <w:r w:rsidRPr="00A026F6">
        <w:rPr>
          <w:sz w:val="22"/>
          <w:szCs w:val="22"/>
        </w:rPr>
        <w:t xml:space="preserve">, </w:t>
      </w:r>
      <w:proofErr w:type="spellStart"/>
      <w:r w:rsidRPr="00A026F6">
        <w:rPr>
          <w:sz w:val="22"/>
          <w:szCs w:val="22"/>
        </w:rPr>
        <w:t>area</w:t>
      </w:r>
      <w:proofErr w:type="spellEnd"/>
      <w:r w:rsidRPr="00A026F6">
        <w:rPr>
          <w:sz w:val="22"/>
          <w:szCs w:val="22"/>
        </w:rPr>
        <w:t>, vegetáció, asszociáció. Természetközeli és mesterséges vegetáció. A növénytársulások és az élőhelyek viszonya. A fontosabb élőhely típusok.</w:t>
      </w:r>
    </w:p>
    <w:p w:rsidR="00A026F6" w:rsidRPr="00A026F6" w:rsidRDefault="00A026F6" w:rsidP="00A026F6">
      <w:pPr>
        <w:tabs>
          <w:tab w:val="num" w:pos="459"/>
        </w:tabs>
        <w:suppressAutoHyphens/>
        <w:ind w:left="459" w:hanging="425"/>
        <w:contextualSpacing/>
        <w:jc w:val="both"/>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proofErr w:type="spellStart"/>
      <w:r w:rsidRPr="00A026F6">
        <w:rPr>
          <w:sz w:val="22"/>
          <w:szCs w:val="22"/>
        </w:rPr>
        <w:t>Areálgeográfia</w:t>
      </w:r>
      <w:proofErr w:type="spellEnd"/>
      <w:r w:rsidRPr="00A026F6">
        <w:rPr>
          <w:sz w:val="22"/>
          <w:szCs w:val="22"/>
        </w:rPr>
        <w:t xml:space="preserve">: </w:t>
      </w:r>
      <w:proofErr w:type="spellStart"/>
      <w:r w:rsidRPr="00A026F6">
        <w:rPr>
          <w:sz w:val="22"/>
          <w:szCs w:val="22"/>
        </w:rPr>
        <w:t>area</w:t>
      </w:r>
      <w:proofErr w:type="spellEnd"/>
      <w:r w:rsidRPr="00A026F6">
        <w:rPr>
          <w:sz w:val="22"/>
          <w:szCs w:val="22"/>
        </w:rPr>
        <w:t xml:space="preserve"> fogalma, </w:t>
      </w:r>
      <w:proofErr w:type="spellStart"/>
      <w:r w:rsidRPr="00A026F6">
        <w:rPr>
          <w:sz w:val="22"/>
          <w:szCs w:val="22"/>
        </w:rPr>
        <w:t>area</w:t>
      </w:r>
      <w:proofErr w:type="spellEnd"/>
      <w:r w:rsidRPr="00A026F6">
        <w:rPr>
          <w:sz w:val="22"/>
          <w:szCs w:val="22"/>
        </w:rPr>
        <w:t xml:space="preserve"> típusok, </w:t>
      </w:r>
      <w:proofErr w:type="spellStart"/>
      <w:r w:rsidRPr="00A026F6">
        <w:rPr>
          <w:sz w:val="22"/>
          <w:szCs w:val="22"/>
        </w:rPr>
        <w:t>endmikus</w:t>
      </w:r>
      <w:proofErr w:type="spellEnd"/>
      <w:r w:rsidRPr="00A026F6">
        <w:rPr>
          <w:sz w:val="22"/>
          <w:szCs w:val="22"/>
        </w:rPr>
        <w:t xml:space="preserve">, maradvány és reliktumendemikus fajok fogalma. </w:t>
      </w:r>
      <w:proofErr w:type="spellStart"/>
      <w:r w:rsidRPr="00A026F6">
        <w:rPr>
          <w:sz w:val="22"/>
          <w:szCs w:val="22"/>
        </w:rPr>
        <w:t>Vikarizmus</w:t>
      </w:r>
      <w:proofErr w:type="spellEnd"/>
      <w:r w:rsidRPr="00A026F6">
        <w:rPr>
          <w:sz w:val="22"/>
          <w:szCs w:val="22"/>
        </w:rPr>
        <w:t xml:space="preserve">. </w:t>
      </w:r>
      <w:proofErr w:type="spellStart"/>
      <w:r w:rsidRPr="00A026F6">
        <w:rPr>
          <w:sz w:val="22"/>
          <w:szCs w:val="22"/>
        </w:rPr>
        <w:t>Florisztikai</w:t>
      </w:r>
      <w:proofErr w:type="spellEnd"/>
      <w:r w:rsidRPr="00A026F6">
        <w:rPr>
          <w:sz w:val="22"/>
          <w:szCs w:val="22"/>
        </w:rPr>
        <w:t xml:space="preserve"> növényföldrajz. Flóraelem fogalma, flóraelemek. A magyar </w:t>
      </w:r>
      <w:proofErr w:type="gramStart"/>
      <w:r w:rsidRPr="00A026F6">
        <w:rPr>
          <w:sz w:val="22"/>
          <w:szCs w:val="22"/>
        </w:rPr>
        <w:t>flóra</w:t>
      </w:r>
      <w:proofErr w:type="gramEnd"/>
      <w:r w:rsidRPr="00A026F6">
        <w:rPr>
          <w:sz w:val="22"/>
          <w:szCs w:val="22"/>
        </w:rPr>
        <w:t xml:space="preserve"> spektruma. Magyarország </w:t>
      </w:r>
      <w:proofErr w:type="spellStart"/>
      <w:r w:rsidRPr="00A026F6">
        <w:rPr>
          <w:sz w:val="22"/>
          <w:szCs w:val="22"/>
        </w:rPr>
        <w:t>florisztikai</w:t>
      </w:r>
      <w:proofErr w:type="spellEnd"/>
      <w:r w:rsidRPr="00A026F6">
        <w:rPr>
          <w:sz w:val="22"/>
          <w:szCs w:val="22"/>
        </w:rPr>
        <w:t xml:space="preserve"> beosztása. A jellemző klímahatások. Az egyes flóravidékek jellemző vegetáció típusai.</w:t>
      </w:r>
    </w:p>
    <w:p w:rsidR="00A026F6" w:rsidRPr="00A026F6" w:rsidRDefault="00A026F6" w:rsidP="00A026F6">
      <w:pPr>
        <w:tabs>
          <w:tab w:val="num" w:pos="459"/>
        </w:tabs>
        <w:suppressAutoHyphens/>
        <w:ind w:left="459" w:hanging="425"/>
        <w:contextualSpacing/>
        <w:jc w:val="both"/>
        <w:rPr>
          <w:sz w:val="22"/>
          <w:szCs w:val="22"/>
        </w:rPr>
      </w:pPr>
    </w:p>
    <w:p w:rsidR="00A026F6" w:rsidRPr="00A026F6" w:rsidRDefault="00A026F6" w:rsidP="00A026F6">
      <w:pPr>
        <w:numPr>
          <w:ilvl w:val="0"/>
          <w:numId w:val="17"/>
        </w:numPr>
        <w:tabs>
          <w:tab w:val="clear" w:pos="720"/>
          <w:tab w:val="num" w:pos="459"/>
        </w:tabs>
        <w:ind w:left="459" w:hanging="425"/>
        <w:jc w:val="both"/>
        <w:rPr>
          <w:sz w:val="22"/>
          <w:szCs w:val="22"/>
        </w:rPr>
      </w:pPr>
      <w:r w:rsidRPr="00A026F6">
        <w:rPr>
          <w:sz w:val="22"/>
          <w:szCs w:val="22"/>
        </w:rPr>
        <w:t xml:space="preserve">A vegetáció fogalma kapcsolata a </w:t>
      </w:r>
      <w:proofErr w:type="gramStart"/>
      <w:r w:rsidRPr="00A026F6">
        <w:rPr>
          <w:sz w:val="22"/>
          <w:szCs w:val="22"/>
        </w:rPr>
        <w:t>klímával</w:t>
      </w:r>
      <w:proofErr w:type="gramEnd"/>
      <w:r w:rsidRPr="00A026F6">
        <w:rPr>
          <w:sz w:val="22"/>
          <w:szCs w:val="22"/>
        </w:rPr>
        <w:t xml:space="preserve">. Klímaábrázolási módok. Flórabirodalmak és </w:t>
      </w:r>
      <w:proofErr w:type="spellStart"/>
      <w:r w:rsidRPr="00A026F6">
        <w:rPr>
          <w:sz w:val="22"/>
          <w:szCs w:val="22"/>
        </w:rPr>
        <w:t>jellemezőik</w:t>
      </w:r>
      <w:proofErr w:type="spellEnd"/>
      <w:r w:rsidRPr="00A026F6">
        <w:rPr>
          <w:sz w:val="22"/>
          <w:szCs w:val="22"/>
        </w:rPr>
        <w:t>.</w:t>
      </w:r>
    </w:p>
    <w:p w:rsidR="00A026F6" w:rsidRPr="00A026F6" w:rsidRDefault="00A026F6" w:rsidP="00A026F6">
      <w:pPr>
        <w:jc w:val="both"/>
        <w:rPr>
          <w:sz w:val="22"/>
          <w:szCs w:val="22"/>
        </w:rPr>
      </w:pPr>
    </w:p>
    <w:p w:rsidR="00A026F6" w:rsidRPr="00A026F6" w:rsidRDefault="00A026F6" w:rsidP="00A026F6">
      <w:pPr>
        <w:numPr>
          <w:ilvl w:val="0"/>
          <w:numId w:val="17"/>
        </w:numPr>
        <w:tabs>
          <w:tab w:val="clear" w:pos="720"/>
          <w:tab w:val="num" w:pos="459"/>
        </w:tabs>
        <w:ind w:left="459" w:hanging="425"/>
        <w:jc w:val="both"/>
        <w:rPr>
          <w:sz w:val="22"/>
          <w:szCs w:val="22"/>
        </w:rPr>
      </w:pPr>
      <w:r w:rsidRPr="00A026F6">
        <w:rPr>
          <w:sz w:val="22"/>
          <w:szCs w:val="22"/>
        </w:rPr>
        <w:t xml:space="preserve">Magyarország </w:t>
      </w:r>
      <w:proofErr w:type="gramStart"/>
      <w:r w:rsidRPr="00A026F6">
        <w:rPr>
          <w:sz w:val="22"/>
          <w:szCs w:val="22"/>
        </w:rPr>
        <w:t>flórájának</w:t>
      </w:r>
      <w:proofErr w:type="gramEnd"/>
      <w:r w:rsidRPr="00A026F6">
        <w:rPr>
          <w:sz w:val="22"/>
          <w:szCs w:val="22"/>
        </w:rPr>
        <w:t xml:space="preserve"> felosztása részletesen (flóraterület, flóratartományok, flóravidékék, flórajárások)</w:t>
      </w:r>
    </w:p>
    <w:p w:rsidR="00A026F6" w:rsidRPr="00A026F6" w:rsidRDefault="00A026F6" w:rsidP="00A026F6">
      <w:pPr>
        <w:jc w:val="both"/>
        <w:rPr>
          <w:sz w:val="22"/>
          <w:szCs w:val="22"/>
        </w:rPr>
      </w:pPr>
    </w:p>
    <w:p w:rsidR="00A026F6" w:rsidRPr="00A026F6" w:rsidRDefault="00A026F6" w:rsidP="00A026F6">
      <w:pPr>
        <w:numPr>
          <w:ilvl w:val="0"/>
          <w:numId w:val="17"/>
        </w:numPr>
        <w:tabs>
          <w:tab w:val="clear" w:pos="720"/>
          <w:tab w:val="num" w:pos="459"/>
        </w:tabs>
        <w:ind w:left="459" w:hanging="425"/>
        <w:jc w:val="both"/>
        <w:rPr>
          <w:sz w:val="22"/>
          <w:szCs w:val="22"/>
        </w:rPr>
      </w:pPr>
      <w:r w:rsidRPr="00A026F6">
        <w:rPr>
          <w:sz w:val="22"/>
          <w:szCs w:val="22"/>
        </w:rPr>
        <w:t xml:space="preserve">Cönológia. Zonális, </w:t>
      </w:r>
      <w:proofErr w:type="spellStart"/>
      <w:r w:rsidRPr="00A026F6">
        <w:rPr>
          <w:sz w:val="22"/>
          <w:szCs w:val="22"/>
        </w:rPr>
        <w:t>intrazonális</w:t>
      </w:r>
      <w:proofErr w:type="spellEnd"/>
      <w:r w:rsidRPr="00A026F6">
        <w:rPr>
          <w:sz w:val="22"/>
          <w:szCs w:val="22"/>
        </w:rPr>
        <w:t xml:space="preserve"> és extrazonális társulások. A társulások </w:t>
      </w:r>
      <w:proofErr w:type="gramStart"/>
      <w:r w:rsidRPr="00A026F6">
        <w:rPr>
          <w:sz w:val="22"/>
          <w:szCs w:val="22"/>
        </w:rPr>
        <w:t>analitikus</w:t>
      </w:r>
      <w:proofErr w:type="gramEnd"/>
      <w:r w:rsidRPr="00A026F6">
        <w:rPr>
          <w:sz w:val="22"/>
          <w:szCs w:val="22"/>
        </w:rPr>
        <w:t xml:space="preserve"> és szintetikus </w:t>
      </w:r>
      <w:proofErr w:type="spellStart"/>
      <w:r w:rsidRPr="00A026F6">
        <w:rPr>
          <w:sz w:val="22"/>
          <w:szCs w:val="22"/>
        </w:rPr>
        <w:t>bélyegei</w:t>
      </w:r>
      <w:proofErr w:type="spellEnd"/>
      <w:r w:rsidRPr="00A026F6">
        <w:rPr>
          <w:sz w:val="22"/>
          <w:szCs w:val="22"/>
        </w:rPr>
        <w:t xml:space="preserve">. Növényfajok ökológiai jellemzői. Életformák, </w:t>
      </w:r>
      <w:proofErr w:type="gramStart"/>
      <w:r w:rsidRPr="00A026F6">
        <w:rPr>
          <w:sz w:val="22"/>
          <w:szCs w:val="22"/>
        </w:rPr>
        <w:t>indikátor</w:t>
      </w:r>
      <w:proofErr w:type="gramEnd"/>
      <w:r w:rsidRPr="00A026F6">
        <w:rPr>
          <w:sz w:val="22"/>
          <w:szCs w:val="22"/>
        </w:rPr>
        <w:t xml:space="preserve"> számok, </w:t>
      </w:r>
      <w:proofErr w:type="spellStart"/>
      <w:r w:rsidRPr="00A026F6">
        <w:rPr>
          <w:sz w:val="22"/>
          <w:szCs w:val="22"/>
        </w:rPr>
        <w:t>area</w:t>
      </w:r>
      <w:proofErr w:type="spellEnd"/>
      <w:r w:rsidRPr="00A026F6">
        <w:rPr>
          <w:sz w:val="22"/>
          <w:szCs w:val="22"/>
        </w:rPr>
        <w:t xml:space="preserve"> típusok, szociális magatartás típusok, természetvédelmi érték kategóriák.</w:t>
      </w:r>
    </w:p>
    <w:p w:rsidR="00A026F6" w:rsidRPr="00A026F6" w:rsidRDefault="00A026F6" w:rsidP="00A026F6">
      <w:pPr>
        <w:ind w:left="459"/>
        <w:jc w:val="both"/>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r w:rsidRPr="00A026F6">
        <w:rPr>
          <w:sz w:val="22"/>
          <w:szCs w:val="22"/>
        </w:rPr>
        <w:t xml:space="preserve">Magyarország növényfajainak csoportosítása származásuk alapján. Az özönnövények. Védekezés és az irtás gyakorlata és </w:t>
      </w:r>
      <w:proofErr w:type="gramStart"/>
      <w:r w:rsidRPr="00A026F6">
        <w:rPr>
          <w:sz w:val="22"/>
          <w:szCs w:val="22"/>
        </w:rPr>
        <w:t>problémái</w:t>
      </w:r>
      <w:proofErr w:type="gramEnd"/>
      <w:r w:rsidRPr="00A026F6">
        <w:rPr>
          <w:sz w:val="22"/>
          <w:szCs w:val="22"/>
        </w:rPr>
        <w:t>.</w:t>
      </w:r>
    </w:p>
    <w:p w:rsidR="00A026F6" w:rsidRPr="00A026F6" w:rsidRDefault="00A026F6" w:rsidP="00A026F6">
      <w:pPr>
        <w:tabs>
          <w:tab w:val="num" w:pos="459"/>
        </w:tabs>
        <w:suppressAutoHyphens/>
        <w:ind w:left="459" w:hanging="425"/>
        <w:contextualSpacing/>
        <w:jc w:val="both"/>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r w:rsidRPr="00A026F6">
        <w:rPr>
          <w:sz w:val="22"/>
          <w:szCs w:val="22"/>
        </w:rPr>
        <w:t xml:space="preserve">Hogyan valósul meg a növények védelme Magyarországon? A növényfajok védetté nyilvánításának </w:t>
      </w:r>
      <w:proofErr w:type="spellStart"/>
      <w:r w:rsidRPr="00A026F6">
        <w:rPr>
          <w:sz w:val="22"/>
          <w:szCs w:val="22"/>
        </w:rPr>
        <w:t>szempontjai.</w:t>
      </w:r>
      <w:proofErr w:type="gramStart"/>
      <w:r w:rsidRPr="00A026F6">
        <w:rPr>
          <w:sz w:val="22"/>
          <w:szCs w:val="22"/>
        </w:rPr>
        <w:t>A</w:t>
      </w:r>
      <w:proofErr w:type="spellEnd"/>
      <w:proofErr w:type="gramEnd"/>
      <w:r w:rsidRPr="00A026F6">
        <w:rPr>
          <w:sz w:val="22"/>
          <w:szCs w:val="22"/>
        </w:rPr>
        <w:t xml:space="preserve"> növényfajok jogi védelme. Az 1996 évi természetvédelmi törvény </w:t>
      </w:r>
      <w:proofErr w:type="gramStart"/>
      <w:r w:rsidRPr="00A026F6">
        <w:rPr>
          <w:sz w:val="22"/>
          <w:szCs w:val="22"/>
        </w:rPr>
        <w:t>botanikai</w:t>
      </w:r>
      <w:proofErr w:type="gramEnd"/>
      <w:r w:rsidRPr="00A026F6">
        <w:rPr>
          <w:sz w:val="22"/>
          <w:szCs w:val="22"/>
        </w:rPr>
        <w:t xml:space="preserve"> vonatkozásai. Módosító rendeletek 2001, 2005. Védett növények az Európai Unióban.</w:t>
      </w:r>
    </w:p>
    <w:p w:rsidR="00A026F6" w:rsidRPr="00A026F6" w:rsidRDefault="00A026F6" w:rsidP="00A026F6">
      <w:pPr>
        <w:tabs>
          <w:tab w:val="num" w:pos="459"/>
        </w:tabs>
        <w:suppressAutoHyphens/>
        <w:ind w:left="459" w:hanging="425"/>
        <w:jc w:val="both"/>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r w:rsidRPr="00A026F6">
        <w:rPr>
          <w:sz w:val="22"/>
          <w:szCs w:val="22"/>
        </w:rPr>
        <w:lastRenderedPageBreak/>
        <w:t xml:space="preserve">A növényfajok in situ és </w:t>
      </w:r>
      <w:proofErr w:type="gramStart"/>
      <w:r w:rsidRPr="00A026F6">
        <w:rPr>
          <w:sz w:val="22"/>
          <w:szCs w:val="22"/>
        </w:rPr>
        <w:t>ex</w:t>
      </w:r>
      <w:proofErr w:type="gramEnd"/>
      <w:r w:rsidRPr="00A026F6">
        <w:rPr>
          <w:sz w:val="22"/>
          <w:szCs w:val="22"/>
        </w:rPr>
        <w:t xml:space="preserve"> situ védelme. Területi védelem. Esettanulmányok. Növényszaporítások, növény kihelyezési programok. A természetvédelem nemzetközi és európai vonatkozásai a növényvilág oldaláról. Vörös listák.</w:t>
      </w:r>
    </w:p>
    <w:p w:rsidR="00A026F6" w:rsidRPr="00A026F6" w:rsidRDefault="00A026F6" w:rsidP="00A026F6">
      <w:pPr>
        <w:tabs>
          <w:tab w:val="num" w:pos="459"/>
        </w:tabs>
        <w:suppressAutoHyphens/>
        <w:ind w:left="459" w:hanging="425"/>
        <w:contextualSpacing/>
        <w:jc w:val="both"/>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r w:rsidRPr="00A026F6">
        <w:rPr>
          <w:sz w:val="22"/>
          <w:szCs w:val="22"/>
        </w:rPr>
        <w:t xml:space="preserve">Taxonómiai kérdések a természetvédelemben. A faj, mint a védelem egysége. </w:t>
      </w:r>
      <w:proofErr w:type="spellStart"/>
      <w:r w:rsidRPr="00A026F6">
        <w:rPr>
          <w:sz w:val="22"/>
          <w:szCs w:val="22"/>
        </w:rPr>
        <w:t>Aggregációk</w:t>
      </w:r>
      <w:proofErr w:type="spellEnd"/>
      <w:r w:rsidRPr="00A026F6">
        <w:rPr>
          <w:sz w:val="22"/>
          <w:szCs w:val="22"/>
        </w:rPr>
        <w:t xml:space="preserve">, fajcsoportok, magasabb </w:t>
      </w:r>
      <w:proofErr w:type="spellStart"/>
      <w:r w:rsidRPr="00A026F6">
        <w:rPr>
          <w:sz w:val="22"/>
          <w:szCs w:val="22"/>
        </w:rPr>
        <w:t>taxonok</w:t>
      </w:r>
      <w:proofErr w:type="spellEnd"/>
      <w:r w:rsidRPr="00A026F6">
        <w:rPr>
          <w:sz w:val="22"/>
          <w:szCs w:val="22"/>
        </w:rPr>
        <w:t xml:space="preserve"> védelme. Alfajok, </w:t>
      </w:r>
      <w:proofErr w:type="gramStart"/>
      <w:r w:rsidRPr="00A026F6">
        <w:rPr>
          <w:sz w:val="22"/>
          <w:szCs w:val="22"/>
        </w:rPr>
        <w:t>hibridek</w:t>
      </w:r>
      <w:proofErr w:type="gramEnd"/>
      <w:r w:rsidRPr="00A026F6">
        <w:rPr>
          <w:sz w:val="22"/>
          <w:szCs w:val="22"/>
        </w:rPr>
        <w:t xml:space="preserve"> értékelésének problémái. GMO növények.</w:t>
      </w:r>
    </w:p>
    <w:p w:rsidR="00A026F6" w:rsidRPr="00A026F6" w:rsidRDefault="00A026F6" w:rsidP="00A026F6">
      <w:pPr>
        <w:tabs>
          <w:tab w:val="num" w:pos="459"/>
        </w:tabs>
        <w:suppressAutoHyphens/>
        <w:ind w:left="459" w:hanging="425"/>
        <w:jc w:val="both"/>
        <w:rPr>
          <w:sz w:val="22"/>
          <w:szCs w:val="22"/>
        </w:rPr>
      </w:pPr>
    </w:p>
    <w:p w:rsidR="00A026F6" w:rsidRPr="00A026F6" w:rsidRDefault="00A026F6" w:rsidP="00A026F6">
      <w:pPr>
        <w:numPr>
          <w:ilvl w:val="0"/>
          <w:numId w:val="17"/>
        </w:numPr>
        <w:tabs>
          <w:tab w:val="clear" w:pos="720"/>
          <w:tab w:val="num" w:pos="459"/>
        </w:tabs>
        <w:ind w:left="459" w:hanging="425"/>
        <w:jc w:val="both"/>
        <w:rPr>
          <w:sz w:val="22"/>
          <w:szCs w:val="22"/>
        </w:rPr>
      </w:pPr>
      <w:r w:rsidRPr="00A026F6">
        <w:rPr>
          <w:sz w:val="22"/>
          <w:szCs w:val="22"/>
        </w:rPr>
        <w:t xml:space="preserve">Veszélyeztetettségi </w:t>
      </w:r>
      <w:proofErr w:type="gramStart"/>
      <w:r w:rsidRPr="00A026F6">
        <w:rPr>
          <w:sz w:val="22"/>
          <w:szCs w:val="22"/>
        </w:rPr>
        <w:t>kategóriák</w:t>
      </w:r>
      <w:proofErr w:type="gramEnd"/>
      <w:r w:rsidRPr="00A026F6">
        <w:rPr>
          <w:sz w:val="22"/>
          <w:szCs w:val="22"/>
        </w:rPr>
        <w:t xml:space="preserve"> példákkal. Fokozottan védett növényfajok. Fajismeret, védelmi </w:t>
      </w:r>
      <w:proofErr w:type="gramStart"/>
      <w:r w:rsidRPr="00A026F6">
        <w:rPr>
          <w:sz w:val="22"/>
          <w:szCs w:val="22"/>
        </w:rPr>
        <w:t>problémák</w:t>
      </w:r>
      <w:proofErr w:type="gramEnd"/>
      <w:r w:rsidRPr="00A026F6">
        <w:rPr>
          <w:sz w:val="22"/>
          <w:szCs w:val="22"/>
        </w:rPr>
        <w:t xml:space="preserve"> (gyakorlatokon részletezve). Magyarországról kipusztult és eltűnt növényfajok.</w:t>
      </w:r>
    </w:p>
    <w:p w:rsidR="00A026F6" w:rsidRPr="00A026F6" w:rsidRDefault="00A026F6" w:rsidP="00A026F6">
      <w:pPr>
        <w:tabs>
          <w:tab w:val="num" w:pos="459"/>
        </w:tabs>
        <w:suppressAutoHyphens/>
        <w:ind w:left="459" w:hanging="425"/>
        <w:jc w:val="both"/>
        <w:rPr>
          <w:sz w:val="22"/>
          <w:szCs w:val="22"/>
        </w:rPr>
      </w:pPr>
    </w:p>
    <w:p w:rsidR="00A026F6" w:rsidRPr="00A026F6" w:rsidRDefault="00A026F6" w:rsidP="00A026F6">
      <w:pPr>
        <w:numPr>
          <w:ilvl w:val="0"/>
          <w:numId w:val="17"/>
        </w:numPr>
        <w:tabs>
          <w:tab w:val="clear" w:pos="720"/>
          <w:tab w:val="num" w:pos="459"/>
        </w:tabs>
        <w:suppressAutoHyphens/>
        <w:ind w:left="459" w:hanging="425"/>
        <w:contextualSpacing/>
        <w:jc w:val="both"/>
        <w:rPr>
          <w:sz w:val="22"/>
          <w:szCs w:val="22"/>
        </w:rPr>
      </w:pPr>
      <w:r w:rsidRPr="00A026F6">
        <w:rPr>
          <w:sz w:val="22"/>
          <w:szCs w:val="22"/>
        </w:rPr>
        <w:t xml:space="preserve">A magyar </w:t>
      </w:r>
      <w:proofErr w:type="gramStart"/>
      <w:r w:rsidRPr="00A026F6">
        <w:rPr>
          <w:sz w:val="22"/>
          <w:szCs w:val="22"/>
        </w:rPr>
        <w:t>flóra</w:t>
      </w:r>
      <w:proofErr w:type="gramEnd"/>
      <w:r w:rsidRPr="00A026F6">
        <w:rPr>
          <w:sz w:val="22"/>
          <w:szCs w:val="22"/>
        </w:rPr>
        <w:t xml:space="preserve"> veszélyeztetettsége. Veszélyeztető tényezők. Természetes veszélyeztetettség. Az emberi civilizáció káros hatásai. Területi igénybevétel. Termőhelyi viszonyokat megváltoztató tényezők. Művelési mód megváltoztatása. Virágszedés, növénygyűjtés, kereskedelem. Az </w:t>
      </w:r>
      <w:proofErr w:type="gramStart"/>
      <w:r w:rsidRPr="00A026F6">
        <w:rPr>
          <w:sz w:val="22"/>
          <w:szCs w:val="22"/>
        </w:rPr>
        <w:t>állatvilág</w:t>
      </w:r>
      <w:proofErr w:type="gramEnd"/>
      <w:r w:rsidRPr="00A026F6">
        <w:rPr>
          <w:sz w:val="22"/>
          <w:szCs w:val="22"/>
        </w:rPr>
        <w:t xml:space="preserve"> mint veszélyeztető tényező. Növénygyűjtés tudományos célra és a növényfényképezés.</w:t>
      </w:r>
    </w:p>
    <w:p w:rsidR="00A026F6" w:rsidRPr="00A026F6" w:rsidRDefault="00A026F6" w:rsidP="00A026F6">
      <w:pPr>
        <w:tabs>
          <w:tab w:val="num" w:pos="459"/>
        </w:tabs>
        <w:suppressAutoHyphens/>
        <w:ind w:left="459" w:hanging="425"/>
        <w:contextualSpacing/>
        <w:jc w:val="both"/>
        <w:rPr>
          <w:sz w:val="22"/>
          <w:szCs w:val="22"/>
        </w:rPr>
      </w:pPr>
    </w:p>
    <w:p w:rsidR="00A026F6" w:rsidRPr="00A026F6" w:rsidRDefault="00A026F6" w:rsidP="00A026F6">
      <w:pPr>
        <w:numPr>
          <w:ilvl w:val="0"/>
          <w:numId w:val="17"/>
        </w:numPr>
        <w:tabs>
          <w:tab w:val="clear" w:pos="720"/>
          <w:tab w:val="num" w:pos="459"/>
        </w:tabs>
        <w:spacing w:line="360" w:lineRule="auto"/>
        <w:ind w:left="459" w:hanging="425"/>
        <w:jc w:val="both"/>
        <w:rPr>
          <w:sz w:val="22"/>
          <w:szCs w:val="22"/>
        </w:rPr>
      </w:pPr>
      <w:r w:rsidRPr="00A026F6">
        <w:rPr>
          <w:sz w:val="22"/>
          <w:szCs w:val="22"/>
        </w:rPr>
        <w:t>Növénytársulások természetvédelmi értékelése a fajösszetétel és csoporttömeg alapján.</w:t>
      </w:r>
    </w:p>
    <w:p w:rsidR="00A026F6" w:rsidRPr="00A026F6" w:rsidRDefault="00A026F6" w:rsidP="00A026F6">
      <w:pPr>
        <w:spacing w:line="360" w:lineRule="auto"/>
        <w:rPr>
          <w:b/>
          <w:sz w:val="22"/>
          <w:szCs w:val="22"/>
        </w:rPr>
      </w:pPr>
    </w:p>
    <w:p w:rsidR="00A026F6" w:rsidRPr="00A026F6" w:rsidRDefault="00A026F6" w:rsidP="00A026F6">
      <w:pPr>
        <w:spacing w:line="360" w:lineRule="auto"/>
        <w:rPr>
          <w:b/>
          <w:sz w:val="22"/>
          <w:szCs w:val="22"/>
        </w:rPr>
      </w:pPr>
      <w:r w:rsidRPr="00A026F6">
        <w:rPr>
          <w:b/>
          <w:sz w:val="22"/>
          <w:szCs w:val="22"/>
        </w:rPr>
        <w:t>A gyakorlatok tartalma</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Magyarország maradvány, bennszülött és ereklyenövényei növényei. A fajok jellemzői, élőhelyük.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A Dél-Dunántúl természetvédelmi szempontból fontos fajainak és védett fajainak jellemzői, élőhelyük 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A Dél-Dunántúl természetvédelmi szempontból fontos fajainak és védett fajainak jellemzői, élőhelyük II.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A Magyar-Alföld természetvédelmi szempontból fontos fajainak és védett fajainak jellemzői, élőhelyük 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A Magyar-Alföld természetvédelmi szempontból fontos fajainak és védett fajainak jellemzői, élőhelyük II.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A Magyar-középhegység természetvédelmi szempontból fontos fajainak és védett fajainak jellemzői, élőhelyük 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A Magyar-középhegység természetvédelmi szempontból fontos fajainak és védett fajainak jellemzői, élőhelyük II.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A természetvédelmi szempontból fontos fajainak és védett fajainak jellemzői, élőhelyük.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Egyéb védett növények jellemzői, élőhelyük 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Egyéb védett növények jellemzői, élőhelyük II.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Fokozottan védett növények jellemzői, élőhelyük 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t>Fokozottan védett növények jellemzői, élőhelyük II.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proofErr w:type="gramStart"/>
      <w:r w:rsidRPr="00A026F6">
        <w:rPr>
          <w:sz w:val="22"/>
          <w:szCs w:val="22"/>
        </w:rPr>
        <w:t>Agresszíven</w:t>
      </w:r>
      <w:proofErr w:type="gramEnd"/>
      <w:r w:rsidRPr="00A026F6">
        <w:rPr>
          <w:sz w:val="22"/>
          <w:szCs w:val="22"/>
        </w:rPr>
        <w:t xml:space="preserve"> terjedő, behurcolt gyomnövények jellemzői, élőhelyük. Felismerésük elsajátítása növényfotó alapján.</w:t>
      </w:r>
    </w:p>
    <w:p w:rsidR="00A026F6" w:rsidRPr="00A026F6" w:rsidRDefault="00A026F6" w:rsidP="00A026F6">
      <w:pPr>
        <w:numPr>
          <w:ilvl w:val="0"/>
          <w:numId w:val="18"/>
        </w:numPr>
        <w:tabs>
          <w:tab w:val="num" w:pos="459"/>
        </w:tabs>
        <w:spacing w:line="360" w:lineRule="auto"/>
        <w:ind w:left="459" w:hanging="425"/>
        <w:jc w:val="both"/>
        <w:rPr>
          <w:sz w:val="22"/>
          <w:szCs w:val="22"/>
        </w:rPr>
      </w:pPr>
      <w:r w:rsidRPr="00A026F6">
        <w:rPr>
          <w:sz w:val="22"/>
          <w:szCs w:val="22"/>
        </w:rPr>
        <w:lastRenderedPageBreak/>
        <w:t>Egyéb, természetvédelmi gyomfajok jellemzői, élőhelyük. Felismerésük elsajátítása növényfotó alapján.</w:t>
      </w:r>
    </w:p>
    <w:p w:rsidR="00A026F6" w:rsidRPr="00A026F6" w:rsidRDefault="00A026F6" w:rsidP="00A026F6">
      <w:pPr>
        <w:spacing w:before="120"/>
        <w:jc w:val="both"/>
        <w:rPr>
          <w:i/>
        </w:rPr>
      </w:pPr>
      <w:r w:rsidRPr="00A026F6">
        <w:rPr>
          <w:b/>
        </w:rPr>
        <w:t xml:space="preserve">Évközi ellenőrzés módja: </w:t>
      </w:r>
      <w:r w:rsidRPr="00A026F6">
        <w:t>A gyakorlatokon való részvétel kötelező. Az aláírás megszerzésnek feltétele: a gyakorlatokon való részvétel (</w:t>
      </w:r>
      <w:proofErr w:type="spellStart"/>
      <w:r w:rsidRPr="00A026F6">
        <w:t>max</w:t>
      </w:r>
      <w:proofErr w:type="spellEnd"/>
      <w:r w:rsidRPr="00A026F6">
        <w:t>: 3 hiányzás a gyakorlatokról), 5 db gyakorlati demó megírása legalább elégségesre (javítás: kétszer). Előadás anyagából 2 ZH megírása értékelhetőre (javítás: egyszer).</w:t>
      </w:r>
    </w:p>
    <w:p w:rsidR="00A026F6" w:rsidRPr="00A026F6" w:rsidRDefault="00A026F6" w:rsidP="00A026F6">
      <w:pPr>
        <w:spacing w:before="120"/>
        <w:jc w:val="both"/>
      </w:pPr>
      <w:r w:rsidRPr="00A026F6">
        <w:rPr>
          <w:b/>
        </w:rPr>
        <w:t>Számonkérés módja</w:t>
      </w:r>
      <w:r w:rsidRPr="00A026F6">
        <w:t xml:space="preserve"> (</w:t>
      </w:r>
      <w:r w:rsidRPr="00A026F6">
        <w:rPr>
          <w:i/>
        </w:rPr>
        <w:t>félévi vizsgajegy kialakításának módja – beszámoló, gyakorlati jegy, kollokvium, szigorlat</w:t>
      </w:r>
      <w:r w:rsidRPr="00A026F6">
        <w:t>): gyakorlati jegy</w:t>
      </w:r>
    </w:p>
    <w:p w:rsidR="00A026F6" w:rsidRPr="00A026F6" w:rsidRDefault="00A026F6" w:rsidP="00A026F6"/>
    <w:p w:rsidR="00A026F6" w:rsidRPr="00A026F6" w:rsidRDefault="00A026F6" w:rsidP="00A026F6">
      <w:r w:rsidRPr="00A026F6">
        <w:rPr>
          <w:b/>
        </w:rPr>
        <w:t>Oktatási segédanyagok:</w:t>
      </w:r>
      <w:r w:rsidRPr="00A026F6">
        <w:t xml:space="preserve"> az előadások diasorai, élő növényi anyag, </w:t>
      </w:r>
      <w:proofErr w:type="gramStart"/>
      <w:r w:rsidRPr="00A026F6">
        <w:t>herbáriumi</w:t>
      </w:r>
      <w:proofErr w:type="gramEnd"/>
      <w:r w:rsidRPr="00A026F6">
        <w:t xml:space="preserve"> lapok, terepi bejárások</w:t>
      </w:r>
    </w:p>
    <w:p w:rsidR="00A026F6" w:rsidRPr="00A026F6" w:rsidRDefault="00A026F6" w:rsidP="00A026F6">
      <w:pPr>
        <w:rPr>
          <w:b/>
        </w:rPr>
      </w:pPr>
    </w:p>
    <w:p w:rsidR="00A026F6" w:rsidRPr="00A026F6" w:rsidRDefault="00A026F6" w:rsidP="00A026F6">
      <w:pPr>
        <w:rPr>
          <w:b/>
        </w:rPr>
      </w:pPr>
      <w:r w:rsidRPr="00A026F6">
        <w:rPr>
          <w:b/>
        </w:rPr>
        <w:t xml:space="preserve">Kötelező/Ajánlott irodalom: </w:t>
      </w:r>
    </w:p>
    <w:p w:rsidR="00A026F6" w:rsidRPr="00A026F6" w:rsidRDefault="00A026F6" w:rsidP="00A026F6">
      <w:pPr>
        <w:ind w:left="317" w:hanging="317"/>
        <w:jc w:val="both"/>
        <w:rPr>
          <w:bCs/>
          <w:sz w:val="22"/>
          <w:szCs w:val="22"/>
        </w:rPr>
      </w:pPr>
      <w:r w:rsidRPr="00A026F6">
        <w:rPr>
          <w:bCs/>
          <w:sz w:val="22"/>
          <w:szCs w:val="22"/>
        </w:rPr>
        <w:t>Bartha Dénes (</w:t>
      </w:r>
      <w:proofErr w:type="spellStart"/>
      <w:r w:rsidRPr="00A026F6">
        <w:rPr>
          <w:bCs/>
          <w:sz w:val="22"/>
          <w:szCs w:val="22"/>
        </w:rPr>
        <w:t>szerk</w:t>
      </w:r>
      <w:proofErr w:type="spellEnd"/>
      <w:r w:rsidRPr="00A026F6">
        <w:rPr>
          <w:bCs/>
          <w:sz w:val="22"/>
          <w:szCs w:val="22"/>
        </w:rPr>
        <w:t>) (2012): Természetvédelmi növénytan. Mezőgazda kiadó.  ISBN 978 963 286 648 2</w:t>
      </w:r>
    </w:p>
    <w:p w:rsidR="00A026F6" w:rsidRPr="00A026F6" w:rsidRDefault="00A026F6" w:rsidP="00A026F6">
      <w:pPr>
        <w:ind w:left="317" w:hanging="317"/>
        <w:jc w:val="both"/>
      </w:pPr>
      <w:r w:rsidRPr="00A026F6">
        <w:rPr>
          <w:bCs/>
          <w:sz w:val="22"/>
          <w:szCs w:val="22"/>
        </w:rPr>
        <w:t>Seregélyes T. - Simon T. (2011): Növényismeret/</w:t>
      </w:r>
      <w:proofErr w:type="gramStart"/>
      <w:r w:rsidRPr="00A026F6">
        <w:rPr>
          <w:bCs/>
          <w:sz w:val="22"/>
          <w:szCs w:val="22"/>
        </w:rPr>
        <w:t>A</w:t>
      </w:r>
      <w:proofErr w:type="gramEnd"/>
      <w:r w:rsidRPr="00A026F6">
        <w:rPr>
          <w:bCs/>
          <w:sz w:val="22"/>
          <w:szCs w:val="22"/>
        </w:rPr>
        <w:t xml:space="preserve"> hazai növényvilág kis határozója, </w:t>
      </w:r>
      <w:hyperlink r:id="rId7" w:history="1">
        <w:r w:rsidRPr="00A026F6">
          <w:rPr>
            <w:bCs/>
            <w:sz w:val="22"/>
            <w:szCs w:val="22"/>
          </w:rPr>
          <w:t>Nemzeti Tankönyvkiadó</w:t>
        </w:r>
      </w:hyperlink>
      <w:r w:rsidRPr="00A026F6">
        <w:rPr>
          <w:bCs/>
          <w:sz w:val="22"/>
          <w:szCs w:val="22"/>
        </w:rPr>
        <w:t>, Budapest, , ISBN: 9789631952711</w:t>
      </w:r>
    </w:p>
    <w:p w:rsidR="00A026F6" w:rsidRPr="00A026F6" w:rsidRDefault="00A026F6" w:rsidP="00A026F6">
      <w:pPr>
        <w:ind w:left="317" w:hanging="317"/>
        <w:jc w:val="both"/>
        <w:rPr>
          <w:sz w:val="22"/>
          <w:szCs w:val="22"/>
        </w:rPr>
      </w:pPr>
      <w:proofErr w:type="spellStart"/>
      <w:r w:rsidRPr="00A026F6">
        <w:rPr>
          <w:sz w:val="22"/>
          <w:szCs w:val="22"/>
        </w:rPr>
        <w:t>Engloner</w:t>
      </w:r>
      <w:proofErr w:type="spellEnd"/>
      <w:r w:rsidRPr="00A026F6">
        <w:rPr>
          <w:sz w:val="22"/>
          <w:szCs w:val="22"/>
        </w:rPr>
        <w:t xml:space="preserve"> </w:t>
      </w:r>
      <w:proofErr w:type="gramStart"/>
      <w:r w:rsidRPr="00A026F6">
        <w:rPr>
          <w:sz w:val="22"/>
          <w:szCs w:val="22"/>
        </w:rPr>
        <w:t>A</w:t>
      </w:r>
      <w:proofErr w:type="gramEnd"/>
      <w:r w:rsidRPr="00A026F6">
        <w:rPr>
          <w:sz w:val="22"/>
          <w:szCs w:val="22"/>
        </w:rPr>
        <w:t xml:space="preserve">.- </w:t>
      </w:r>
      <w:proofErr w:type="spellStart"/>
      <w:r w:rsidRPr="00A026F6">
        <w:rPr>
          <w:sz w:val="22"/>
          <w:szCs w:val="22"/>
        </w:rPr>
        <w:t>Penksza</w:t>
      </w:r>
      <w:proofErr w:type="spellEnd"/>
      <w:r w:rsidRPr="00A026F6">
        <w:rPr>
          <w:sz w:val="22"/>
          <w:szCs w:val="22"/>
        </w:rPr>
        <w:t xml:space="preserve"> K.- Szerdahelyi T.(2002): A ​hajtásos növények ismerete. Nemzeti Tankönyvkiadó </w:t>
      </w:r>
      <w:proofErr w:type="spellStart"/>
      <w:r w:rsidRPr="00A026F6">
        <w:rPr>
          <w:sz w:val="22"/>
          <w:szCs w:val="22"/>
        </w:rPr>
        <w:t>Zrt</w:t>
      </w:r>
      <w:proofErr w:type="spellEnd"/>
      <w:r w:rsidRPr="00A026F6">
        <w:rPr>
          <w:sz w:val="22"/>
          <w:szCs w:val="22"/>
        </w:rPr>
        <w:t>. ISBN: 9789631921830</w:t>
      </w:r>
    </w:p>
    <w:p w:rsidR="00A026F6" w:rsidRPr="00A026F6" w:rsidRDefault="00A026F6" w:rsidP="00A026F6">
      <w:pPr>
        <w:ind w:left="317" w:hanging="317"/>
        <w:jc w:val="both"/>
        <w:rPr>
          <w:bCs/>
          <w:sz w:val="22"/>
          <w:szCs w:val="22"/>
        </w:rPr>
      </w:pPr>
      <w:r w:rsidRPr="00A026F6">
        <w:rPr>
          <w:bCs/>
          <w:sz w:val="22"/>
          <w:szCs w:val="22"/>
        </w:rPr>
        <w:t>Papp Mária: Természetvédelmi növénytan</w:t>
      </w:r>
    </w:p>
    <w:p w:rsidR="00A026F6" w:rsidRPr="00A026F6" w:rsidRDefault="00A026F6" w:rsidP="00A026F6">
      <w:pPr>
        <w:ind w:left="317" w:hanging="317"/>
        <w:jc w:val="both"/>
        <w:rPr>
          <w:bCs/>
          <w:sz w:val="22"/>
          <w:szCs w:val="22"/>
        </w:rPr>
      </w:pPr>
      <w:r w:rsidRPr="00A026F6">
        <w:rPr>
          <w:bCs/>
          <w:sz w:val="22"/>
          <w:szCs w:val="22"/>
        </w:rPr>
        <w:t>Király G –</w:t>
      </w:r>
      <w:proofErr w:type="spellStart"/>
      <w:r w:rsidRPr="00A026F6">
        <w:rPr>
          <w:bCs/>
          <w:sz w:val="22"/>
          <w:szCs w:val="22"/>
        </w:rPr>
        <w:t>Virók</w:t>
      </w:r>
      <w:proofErr w:type="spellEnd"/>
      <w:r w:rsidRPr="00A026F6">
        <w:rPr>
          <w:bCs/>
          <w:sz w:val="22"/>
          <w:szCs w:val="22"/>
        </w:rPr>
        <w:t xml:space="preserve"> V- Molnár V. </w:t>
      </w:r>
      <w:proofErr w:type="gramStart"/>
      <w:r w:rsidRPr="00A026F6">
        <w:rPr>
          <w:bCs/>
          <w:sz w:val="22"/>
          <w:szCs w:val="22"/>
        </w:rPr>
        <w:t>A</w:t>
      </w:r>
      <w:proofErr w:type="gramEnd"/>
      <w:r w:rsidRPr="00A026F6">
        <w:rPr>
          <w:bCs/>
          <w:sz w:val="22"/>
          <w:szCs w:val="22"/>
        </w:rPr>
        <w:t>. (2011): Új magyar füvészkönyv. Aggteleki Nemzeti Park Igazgatóság</w:t>
      </w:r>
    </w:p>
    <w:p w:rsidR="00A026F6" w:rsidRPr="00A026F6" w:rsidRDefault="00A026F6" w:rsidP="00A026F6">
      <w:pPr>
        <w:ind w:left="317" w:hanging="317"/>
        <w:jc w:val="both"/>
        <w:rPr>
          <w:sz w:val="22"/>
          <w:szCs w:val="22"/>
        </w:rPr>
      </w:pPr>
      <w:hyperlink r:id="rId8" w:history="1">
        <w:r w:rsidRPr="00A026F6">
          <w:rPr>
            <w:sz w:val="22"/>
            <w:szCs w:val="22"/>
          </w:rPr>
          <w:t>Farkas S.</w:t>
        </w:r>
      </w:hyperlink>
      <w:r w:rsidRPr="00A026F6">
        <w:rPr>
          <w:sz w:val="22"/>
          <w:szCs w:val="22"/>
        </w:rPr>
        <w:t xml:space="preserve"> (1999): Magyarország </w:t>
      </w:r>
      <w:r w:rsidRPr="00A026F6">
        <w:rPr>
          <w:rFonts w:ascii="Cambria Math" w:hAnsi="Cambria Math" w:cs="Cambria Math"/>
          <w:sz w:val="22"/>
          <w:szCs w:val="22"/>
        </w:rPr>
        <w:t>​</w:t>
      </w:r>
      <w:r w:rsidRPr="00A026F6">
        <w:rPr>
          <w:sz w:val="22"/>
          <w:szCs w:val="22"/>
        </w:rPr>
        <w:t xml:space="preserve">védett növényei, </w:t>
      </w:r>
      <w:hyperlink r:id="rId9" w:history="1">
        <w:r w:rsidRPr="00A026F6">
          <w:rPr>
            <w:sz w:val="22"/>
            <w:szCs w:val="22"/>
          </w:rPr>
          <w:t>Mezőgazda</w:t>
        </w:r>
      </w:hyperlink>
      <w:r w:rsidRPr="00A026F6">
        <w:rPr>
          <w:sz w:val="22"/>
          <w:szCs w:val="22"/>
        </w:rPr>
        <w:t xml:space="preserve"> Kiadó, Budapest, ISBN: 9639239135</w:t>
      </w:r>
    </w:p>
    <w:p w:rsidR="00A026F6" w:rsidRPr="00A026F6" w:rsidRDefault="00A026F6" w:rsidP="00A026F6">
      <w:pPr>
        <w:ind w:left="317" w:hanging="317"/>
        <w:jc w:val="both"/>
        <w:rPr>
          <w:sz w:val="22"/>
          <w:szCs w:val="22"/>
        </w:rPr>
      </w:pPr>
      <w:hyperlink r:id="rId10" w:history="1">
        <w:proofErr w:type="spellStart"/>
        <w:r w:rsidRPr="00A026F6">
          <w:rPr>
            <w:sz w:val="22"/>
            <w:szCs w:val="22"/>
          </w:rPr>
          <w:t>Borhidi</w:t>
        </w:r>
        <w:proofErr w:type="spellEnd"/>
        <w:r w:rsidRPr="00A026F6">
          <w:rPr>
            <w:sz w:val="22"/>
            <w:szCs w:val="22"/>
          </w:rPr>
          <w:t xml:space="preserve"> </w:t>
        </w:r>
        <w:proofErr w:type="gramStart"/>
        <w:r w:rsidRPr="00A026F6">
          <w:rPr>
            <w:sz w:val="22"/>
            <w:szCs w:val="22"/>
          </w:rPr>
          <w:t>A</w:t>
        </w:r>
        <w:proofErr w:type="gramEnd"/>
      </w:hyperlink>
      <w:r w:rsidRPr="00A026F6">
        <w:rPr>
          <w:sz w:val="22"/>
          <w:szCs w:val="22"/>
        </w:rPr>
        <w:t xml:space="preserve">. (2002): A </w:t>
      </w:r>
      <w:r w:rsidRPr="00A026F6">
        <w:rPr>
          <w:rFonts w:ascii="Cambria Math" w:hAnsi="Cambria Math" w:cs="Cambria Math"/>
          <w:sz w:val="22"/>
          <w:szCs w:val="22"/>
        </w:rPr>
        <w:t>​</w:t>
      </w:r>
      <w:r w:rsidRPr="00A026F6">
        <w:rPr>
          <w:sz w:val="22"/>
          <w:szCs w:val="22"/>
        </w:rPr>
        <w:t xml:space="preserve">zárvatermők fejlődéstörténeti rendszertana, </w:t>
      </w:r>
      <w:hyperlink r:id="rId11" w:history="1">
        <w:r w:rsidRPr="00A026F6">
          <w:rPr>
            <w:sz w:val="22"/>
            <w:szCs w:val="22"/>
          </w:rPr>
          <w:t>Nemzeti Tankönyvkiadó</w:t>
        </w:r>
      </w:hyperlink>
      <w:r w:rsidRPr="00A026F6">
        <w:rPr>
          <w:sz w:val="22"/>
          <w:szCs w:val="22"/>
        </w:rPr>
        <w:t>, Budapest, ISBN: 963193490X</w:t>
      </w:r>
    </w:p>
    <w:p w:rsidR="00A026F6" w:rsidRPr="00A026F6" w:rsidRDefault="00A026F6" w:rsidP="00A026F6">
      <w:pPr>
        <w:ind w:left="317" w:hanging="317"/>
        <w:jc w:val="both"/>
      </w:pPr>
      <w:r w:rsidRPr="00A026F6">
        <w:rPr>
          <w:sz w:val="22"/>
          <w:szCs w:val="22"/>
        </w:rPr>
        <w:t>Simon T. (2004): A magyarországi edényes </w:t>
      </w:r>
      <w:proofErr w:type="gramStart"/>
      <w:r w:rsidRPr="00A026F6">
        <w:rPr>
          <w:sz w:val="22"/>
          <w:szCs w:val="22"/>
        </w:rPr>
        <w:t>flóra</w:t>
      </w:r>
      <w:proofErr w:type="gramEnd"/>
      <w:r w:rsidRPr="00A026F6">
        <w:rPr>
          <w:sz w:val="22"/>
          <w:szCs w:val="22"/>
        </w:rPr>
        <w:t> határozója. Harasztok -virágos növények. Nemzeti Tankönyvkiadó, Budapest, ISBN: 9631953092</w:t>
      </w:r>
      <w:r w:rsidRPr="00A026F6">
        <w:t xml:space="preserve"> </w:t>
      </w:r>
    </w:p>
    <w:p w:rsidR="000D2FDB" w:rsidRDefault="000D2FDB">
      <w:pPr>
        <w:spacing w:after="160" w:line="259" w:lineRule="auto"/>
      </w:pPr>
      <w:r>
        <w:br w:type="page"/>
      </w:r>
    </w:p>
    <w:p w:rsidR="000D2FDB" w:rsidRPr="000D2FDB" w:rsidRDefault="000D2FDB" w:rsidP="000D2FDB">
      <w:pPr>
        <w:jc w:val="center"/>
        <w:rPr>
          <w:b/>
        </w:rPr>
      </w:pPr>
      <w:r w:rsidRPr="000D2FDB">
        <w:rPr>
          <w:b/>
        </w:rPr>
        <w:lastRenderedPageBreak/>
        <w:t>KÖVETELMÉNYRENDSZER</w:t>
      </w:r>
    </w:p>
    <w:p w:rsidR="000D2FDB" w:rsidRPr="000D2FDB" w:rsidRDefault="000D2FDB" w:rsidP="000D2FDB">
      <w:pPr>
        <w:jc w:val="center"/>
        <w:rPr>
          <w:b/>
        </w:rPr>
      </w:pPr>
      <w:r w:rsidRPr="000D2FDB">
        <w:rPr>
          <w:b/>
        </w:rPr>
        <w:t>2023/2024. tanév I. félév</w:t>
      </w:r>
    </w:p>
    <w:p w:rsidR="000D2FDB" w:rsidRPr="000D2FDB" w:rsidRDefault="000D2FDB" w:rsidP="000D2FDB">
      <w:pPr>
        <w:jc w:val="center"/>
        <w:rPr>
          <w:b/>
        </w:rPr>
      </w:pPr>
    </w:p>
    <w:p w:rsidR="000D2FDB" w:rsidRPr="000D2FDB" w:rsidRDefault="000D2FDB" w:rsidP="000D2FDB">
      <w:r w:rsidRPr="000D2FDB">
        <w:rPr>
          <w:b/>
        </w:rPr>
        <w:t>A tantárgy neve, kódja: Biztonságtechnika és munkavédelem MTB7040</w:t>
      </w:r>
    </w:p>
    <w:p w:rsidR="000D2FDB" w:rsidRPr="000D2FDB" w:rsidRDefault="000D2FDB" w:rsidP="000D2FDB">
      <w:r w:rsidRPr="000D2FDB">
        <w:rPr>
          <w:b/>
        </w:rPr>
        <w:t>A tantárgyfelelős neve, beosztása:</w:t>
      </w:r>
      <w:r w:rsidRPr="000D2FDB">
        <w:t xml:space="preserve"> Dr. </w:t>
      </w:r>
      <w:proofErr w:type="spellStart"/>
      <w:r w:rsidRPr="000D2FDB">
        <w:t>Pregun</w:t>
      </w:r>
      <w:proofErr w:type="spellEnd"/>
      <w:r w:rsidRPr="000D2FDB">
        <w:t xml:space="preserve"> Csaba, egyetemi adjunktus</w:t>
      </w:r>
    </w:p>
    <w:p w:rsidR="000D2FDB" w:rsidRPr="000D2FDB" w:rsidRDefault="000D2FDB" w:rsidP="000D2FDB">
      <w:pPr>
        <w:rPr>
          <w:b/>
        </w:rPr>
      </w:pPr>
      <w:r w:rsidRPr="000D2FDB">
        <w:rPr>
          <w:b/>
        </w:rPr>
        <w:t xml:space="preserve">A tantárgy oktatásába bevont további oktatók: </w:t>
      </w:r>
      <w:r w:rsidRPr="000D2FDB">
        <w:t>Tóth Florence Alexandra</w:t>
      </w:r>
    </w:p>
    <w:p w:rsidR="000D2FDB" w:rsidRPr="000D2FDB" w:rsidRDefault="000D2FDB" w:rsidP="000D2FDB">
      <w:r w:rsidRPr="000D2FDB">
        <w:rPr>
          <w:b/>
        </w:rPr>
        <w:t>Szak neve, szintje:</w:t>
      </w:r>
      <w:r w:rsidRPr="000D2FDB">
        <w:t xml:space="preserve"> </w:t>
      </w:r>
      <w:r w:rsidRPr="000D2FDB">
        <w:rPr>
          <w:rFonts w:eastAsiaTheme="minorEastAsia" w:cs="Arial"/>
          <w:szCs w:val="20"/>
        </w:rPr>
        <w:t xml:space="preserve">Természetvédelmi mérnök </w:t>
      </w:r>
      <w:proofErr w:type="spellStart"/>
      <w:r w:rsidRPr="000D2FDB">
        <w:rPr>
          <w:rFonts w:eastAsiaTheme="minorEastAsia" w:cs="Arial"/>
          <w:szCs w:val="20"/>
        </w:rPr>
        <w:t>BSc</w:t>
      </w:r>
      <w:proofErr w:type="spellEnd"/>
    </w:p>
    <w:p w:rsidR="000D2FDB" w:rsidRPr="000D2FDB" w:rsidRDefault="000D2FDB" w:rsidP="000D2FDB">
      <w:r w:rsidRPr="000D2FDB">
        <w:rPr>
          <w:b/>
        </w:rPr>
        <w:t xml:space="preserve">Tantárgy típusa: </w:t>
      </w:r>
      <w:r w:rsidRPr="000D2FDB">
        <w:t>kötelező</w:t>
      </w:r>
    </w:p>
    <w:p w:rsidR="000D2FDB" w:rsidRPr="000D2FDB" w:rsidRDefault="000D2FDB" w:rsidP="000D2FDB">
      <w:r w:rsidRPr="000D2FDB">
        <w:rPr>
          <w:b/>
        </w:rPr>
        <w:t xml:space="preserve">A tantárgy oktatási időterve, vizsga típusa: </w:t>
      </w:r>
      <w:r w:rsidRPr="000D2FDB">
        <w:rPr>
          <w:rFonts w:eastAsiaTheme="minorEastAsia" w:cs="Arial"/>
          <w:szCs w:val="20"/>
        </w:rPr>
        <w:t>13 hét, 2+0, K</w:t>
      </w:r>
      <w:r w:rsidRPr="000D2FDB">
        <w:t xml:space="preserve"> </w:t>
      </w:r>
      <w:proofErr w:type="spellStart"/>
      <w:r w:rsidRPr="000D2FDB">
        <w:t>K</w:t>
      </w:r>
      <w:proofErr w:type="spellEnd"/>
    </w:p>
    <w:p w:rsidR="000D2FDB" w:rsidRPr="000D2FDB" w:rsidRDefault="000D2FDB" w:rsidP="000D2FDB">
      <w:r w:rsidRPr="000D2FDB">
        <w:rPr>
          <w:b/>
        </w:rPr>
        <w:t xml:space="preserve">A tantárgy kredit értéke: </w:t>
      </w:r>
      <w:r w:rsidRPr="000D2FDB">
        <w:t>2</w:t>
      </w:r>
    </w:p>
    <w:p w:rsidR="000D2FDB" w:rsidRPr="000D2FDB" w:rsidRDefault="000D2FDB" w:rsidP="000D2FDB">
      <w:pPr>
        <w:rPr>
          <w:b/>
        </w:rPr>
      </w:pPr>
    </w:p>
    <w:p w:rsidR="000D2FDB" w:rsidRPr="000D2FDB" w:rsidRDefault="000D2FDB" w:rsidP="000D2FDB">
      <w:pPr>
        <w:jc w:val="both"/>
      </w:pPr>
      <w:r w:rsidRPr="000D2FDB">
        <w:rPr>
          <w:b/>
        </w:rPr>
        <w:t>A tárgy oktatásának célja:</w:t>
      </w:r>
      <w:r w:rsidRPr="000D2FDB">
        <w:rPr>
          <w:sz w:val="22"/>
          <w:szCs w:val="22"/>
        </w:rPr>
        <w:t xml:space="preserve"> </w:t>
      </w:r>
      <w:r w:rsidRPr="000D2FDB">
        <w:rPr>
          <w:rFonts w:eastAsiaTheme="minorEastAsia" w:cs="Arial"/>
          <w:szCs w:val="20"/>
        </w:rPr>
        <w:t>A tárgy célja, hogy a hallgatók megszerezzék mindazon munkavédelmi és környezetbiztonsági ismereteket, melyek birtokában környezetgazdálkodási tevékenységet folytatni és irányítani képesek. Ismerjék meg az alapvető munkavédelmi és tűzvédelmi szabályokat, a gépek biztonságos üzemeltetésének technikáját. A tárgy célja továbbá, hogy a környezetbiztonság fogalmi és tevékenységi körén belül bemutassa a fontosabb környezeti veszélyforrásokat, a katasztrófák különböző típusát, az ellenük való védekezés lehetőségeit, feltételeit, szervezeteit, valamint ismertesse a nukleáris és a kémiai biztonság fogalmát, fontosabb összetevői.</w:t>
      </w:r>
    </w:p>
    <w:p w:rsidR="000D2FDB" w:rsidRPr="000D2FDB" w:rsidRDefault="000D2FDB" w:rsidP="000D2FDB">
      <w:pPr>
        <w:jc w:val="both"/>
      </w:pPr>
    </w:p>
    <w:p w:rsidR="000D2FDB" w:rsidRPr="000D2FDB" w:rsidRDefault="000D2FDB" w:rsidP="000D2FDB">
      <w:pPr>
        <w:jc w:val="both"/>
      </w:pPr>
      <w:r w:rsidRPr="000D2FDB">
        <w:rPr>
          <w:b/>
        </w:rPr>
        <w:t xml:space="preserve">A tantárgy tartalma </w:t>
      </w:r>
      <w:r w:rsidRPr="000D2FDB">
        <w:t xml:space="preserve">(13 hét bontásban): </w:t>
      </w:r>
    </w:p>
    <w:p w:rsidR="000D2FDB" w:rsidRPr="000D2FDB" w:rsidRDefault="000D2FDB" w:rsidP="000D2FDB">
      <w:pPr>
        <w:widowControl w:val="0"/>
        <w:autoSpaceDE w:val="0"/>
        <w:autoSpaceDN w:val="0"/>
        <w:adjustRightInd w:val="0"/>
        <w:rPr>
          <w:rFonts w:eastAsiaTheme="minorEastAsia" w:cs="Arial"/>
          <w:szCs w:val="20"/>
        </w:rPr>
      </w:pPr>
      <w:proofErr w:type="gramStart"/>
      <w:r w:rsidRPr="000D2FDB">
        <w:rPr>
          <w:rFonts w:eastAsiaTheme="minorEastAsia" w:cs="Arial"/>
          <w:szCs w:val="20"/>
        </w:rPr>
        <w:t>l</w:t>
      </w:r>
      <w:proofErr w:type="gramEnd"/>
      <w:r w:rsidRPr="000D2FDB">
        <w:rPr>
          <w:rFonts w:eastAsiaTheme="minorEastAsia" w:cs="Arial"/>
          <w:szCs w:val="20"/>
        </w:rPr>
        <w:t xml:space="preserve">. </w:t>
      </w:r>
      <w:proofErr w:type="gramStart"/>
      <w:r w:rsidRPr="000D2FDB">
        <w:rPr>
          <w:rFonts w:eastAsiaTheme="minorEastAsia" w:cs="Arial"/>
          <w:szCs w:val="20"/>
        </w:rPr>
        <w:t>hét</w:t>
      </w:r>
      <w:proofErr w:type="gramEnd"/>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A munkavédelem fogalma, feladatai, eszközrendszere. A munkavédelem jogi, igazgatási és szervezési kérdései. A munkavédelmi törvény. Tárgyi és személyi feltételek. A környezetbiztonság fogalma és tevékenységi köre. A környezet biztonságának általános megközelítése. A természeti katasztrófák fajtái, előfordulásuk kockázata.</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 xml:space="preserve">A fizikai, kémiai és biológiai munkakörnyezet szerepe. Veszélyforrások. Létesítmények munkavédelmi kérdései. Munkahelyek létesítése, munkahelyi </w:t>
      </w:r>
      <w:proofErr w:type="gramStart"/>
      <w:r w:rsidRPr="000D2FDB">
        <w:rPr>
          <w:rFonts w:eastAsiaTheme="minorEastAsia" w:cs="Arial"/>
          <w:szCs w:val="20"/>
        </w:rPr>
        <w:t>klíma</w:t>
      </w:r>
      <w:proofErr w:type="gramEnd"/>
      <w:r w:rsidRPr="000D2FDB">
        <w:rPr>
          <w:rFonts w:eastAsiaTheme="minorEastAsia" w:cs="Arial"/>
          <w:szCs w:val="20"/>
        </w:rPr>
        <w:t>, világítás, zajvédelem.</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3.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Kockázatértékelés. A veszélyforrások felismerése. Biztonsági felülvizsgálatok. Munkavédelmi oktatás, dokumentálás. A munkabiztonság, baleset-elhárítás, balesetelemzés, kivizsgálás, bejelentés.</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4.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Tűzvédelem. Alapfogalmak, tűzveszélyes anyagok, technológiák, épületek, gépek, berendezések tűzvédelme, tűzoltás, tűzoltó anyagok, tűzosztályok</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5.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Villamosság biztonságtechnikája - érintésvédelem.</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6.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A munkaegészségügy, munkaélettan alapjai. A mérgek és a mérgezések. A kémiai biztonság fogalma, a veszélyes anyagokkal, hulladékokkal kapcsolatos alapfogalmak, a veszélyes anyagok fizikai, kémiai, tűzvédelmi csoportosítása. Az emberi egészséget érő környezeti hatások kockázata.</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7.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 xml:space="preserve">Anyagmozgatás és tárolás biztonságtechnikája. A gépek és berendezések biztonságtechnikája. </w:t>
      </w:r>
      <w:proofErr w:type="gramStart"/>
      <w:r w:rsidRPr="000D2FDB">
        <w:rPr>
          <w:rFonts w:eastAsiaTheme="minorEastAsia" w:cs="Arial"/>
          <w:szCs w:val="20"/>
        </w:rPr>
        <w:t>Kollektív</w:t>
      </w:r>
      <w:proofErr w:type="gramEnd"/>
      <w:r w:rsidRPr="000D2FDB">
        <w:rPr>
          <w:rFonts w:eastAsiaTheme="minorEastAsia" w:cs="Arial"/>
          <w:szCs w:val="20"/>
        </w:rPr>
        <w:t xml:space="preserve"> és egyéni védőeszközök.</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8.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A szabadban végzett munkák (környezet és természetvédelmi tevékenységek, növénytermesztés, állattenyésztés, mintavételezés biztonságtechnikája.</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9.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lastRenderedPageBreak/>
        <w:t>A veszélyes anyagok szállítása, tárolása. (RST, ADR)</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10.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Környezeti kockázatok és a környezetbiztonság elemzésének módszerei.</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Az ipari balesetek elleni védekezés nemzetközi szabályozása (</w:t>
      </w:r>
      <w:proofErr w:type="spellStart"/>
      <w:r w:rsidRPr="000D2FDB">
        <w:rPr>
          <w:rFonts w:eastAsiaTheme="minorEastAsia" w:cs="Arial"/>
          <w:szCs w:val="20"/>
        </w:rPr>
        <w:t>Seveso</w:t>
      </w:r>
      <w:proofErr w:type="spellEnd"/>
      <w:r w:rsidRPr="000D2FDB">
        <w:rPr>
          <w:rFonts w:eastAsiaTheme="minorEastAsia" w:cs="Arial"/>
          <w:szCs w:val="20"/>
        </w:rPr>
        <w:t xml:space="preserve"> </w:t>
      </w:r>
      <w:proofErr w:type="gramStart"/>
      <w:r w:rsidRPr="000D2FDB">
        <w:rPr>
          <w:rFonts w:eastAsiaTheme="minorEastAsia" w:cs="Arial"/>
          <w:szCs w:val="20"/>
        </w:rPr>
        <w:t>direktíva</w:t>
      </w:r>
      <w:proofErr w:type="gramEnd"/>
      <w:r w:rsidRPr="000D2FDB">
        <w:rPr>
          <w:rFonts w:eastAsiaTheme="minorEastAsia" w:cs="Arial"/>
          <w:szCs w:val="20"/>
        </w:rPr>
        <w:t>). Az ipari veszélyforrások és a vegyi balesetek hatásai. Veszélyes ipari üzemek Magyarországon. A veszélyes anyagokkal kapcsolatos súlyos balesetek elleni védekezésről szóló 1999. évi LXXIV. törvény.</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11. hét</w:t>
      </w:r>
    </w:p>
    <w:p w:rsidR="000D2FDB" w:rsidRPr="000D2FDB" w:rsidRDefault="000D2FDB" w:rsidP="000D2FDB">
      <w:pPr>
        <w:widowControl w:val="0"/>
        <w:autoSpaceDE w:val="0"/>
        <w:autoSpaceDN w:val="0"/>
        <w:adjustRightInd w:val="0"/>
        <w:rPr>
          <w:rFonts w:eastAsiaTheme="minorEastAsia" w:cs="Arial"/>
          <w:szCs w:val="20"/>
        </w:rPr>
      </w:pPr>
      <w:proofErr w:type="gramStart"/>
      <w:r w:rsidRPr="000D2FDB">
        <w:rPr>
          <w:rFonts w:eastAsiaTheme="minorEastAsia" w:cs="Arial"/>
          <w:szCs w:val="20"/>
        </w:rPr>
        <w:t>Katasztrofális</w:t>
      </w:r>
      <w:proofErr w:type="gramEnd"/>
      <w:r w:rsidRPr="000D2FDB">
        <w:rPr>
          <w:rFonts w:eastAsiaTheme="minorEastAsia" w:cs="Arial"/>
          <w:szCs w:val="20"/>
        </w:rPr>
        <w:t xml:space="preserve"> erdőtüzek. Szélviharok. Az időjárási katasztrófák kártételei.</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 xml:space="preserve">A vizek kártételei: árvizek és belvizek </w:t>
      </w:r>
      <w:proofErr w:type="gramStart"/>
      <w:r w:rsidRPr="000D2FDB">
        <w:rPr>
          <w:rFonts w:eastAsiaTheme="minorEastAsia" w:cs="Arial"/>
          <w:szCs w:val="20"/>
        </w:rPr>
        <w:t>A</w:t>
      </w:r>
      <w:proofErr w:type="gramEnd"/>
      <w:r w:rsidRPr="000D2FDB">
        <w:rPr>
          <w:rFonts w:eastAsiaTheme="minorEastAsia" w:cs="Arial"/>
          <w:szCs w:val="20"/>
        </w:rPr>
        <w:t xml:space="preserve"> földrengés kártételei.</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12.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 xml:space="preserve">A </w:t>
      </w:r>
      <w:proofErr w:type="gramStart"/>
      <w:r w:rsidRPr="000D2FDB">
        <w:rPr>
          <w:rFonts w:eastAsiaTheme="minorEastAsia" w:cs="Arial"/>
          <w:szCs w:val="20"/>
        </w:rPr>
        <w:t>globális</w:t>
      </w:r>
      <w:proofErr w:type="gramEnd"/>
      <w:r w:rsidRPr="000D2FDB">
        <w:rPr>
          <w:rFonts w:eastAsiaTheme="minorEastAsia" w:cs="Arial"/>
          <w:szCs w:val="20"/>
        </w:rPr>
        <w:t xml:space="preserve"> klímaváltozás környezetbiztonsági vonatkozásai. Ökológiai és humán katasztrófák. Biológiai biztonság és biotechnológia.</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13. hét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A nukleáris biztonság fogalma, a nukleáris balesetek következményei és a környezetbiztonság. Az atomenergiáról szóló 1996. évi CXVI. törvény és a nukleáris baleset-elhárításról szóló végrehajtási kormányrendelet.</w:t>
      </w:r>
    </w:p>
    <w:p w:rsidR="000D2FDB" w:rsidRPr="000D2FDB" w:rsidRDefault="000D2FDB" w:rsidP="000D2FDB">
      <w:pPr>
        <w:widowControl w:val="0"/>
        <w:autoSpaceDE w:val="0"/>
        <w:autoSpaceDN w:val="0"/>
        <w:adjustRightInd w:val="0"/>
        <w:rPr>
          <w:i/>
        </w:rPr>
      </w:pPr>
      <w:r w:rsidRPr="000D2FDB">
        <w:rPr>
          <w:b/>
        </w:rPr>
        <w:t xml:space="preserve">Évközi ellenőrzés módja: </w:t>
      </w:r>
      <w:r w:rsidRPr="000D2FDB">
        <w:rPr>
          <w:rFonts w:eastAsiaTheme="minorEastAsia" w:cs="Arial"/>
          <w:szCs w:val="20"/>
        </w:rPr>
        <w:t xml:space="preserve">Zárthelyi dolgozat sikeres megírása, előadásokon való részvétel. </w:t>
      </w:r>
      <w:r w:rsidRPr="000D2FDB">
        <w:t>Hiányzás esetén az elmulasztott anyagból beszámoló, ill. bekapcsolódás a tanszéki kutatómunkába.</w:t>
      </w:r>
    </w:p>
    <w:p w:rsidR="000D2FDB" w:rsidRPr="000D2FDB" w:rsidRDefault="000D2FDB" w:rsidP="000D2FDB">
      <w:pPr>
        <w:spacing w:before="120"/>
        <w:jc w:val="both"/>
      </w:pPr>
      <w:r w:rsidRPr="000D2FDB">
        <w:rPr>
          <w:b/>
        </w:rPr>
        <w:t>Számonkérés módja</w:t>
      </w:r>
      <w:r w:rsidRPr="000D2FDB">
        <w:t xml:space="preserve"> (</w:t>
      </w:r>
      <w:r w:rsidRPr="000D2FDB">
        <w:rPr>
          <w:i/>
        </w:rPr>
        <w:t>félévi vizsgajegy kialakításának módja – beszámoló, gyakorlati jegy, kollokvium, szigorlat</w:t>
      </w:r>
      <w:r w:rsidRPr="000D2FDB">
        <w:t>): kollokvium</w:t>
      </w:r>
    </w:p>
    <w:p w:rsidR="000D2FDB" w:rsidRPr="000D2FDB" w:rsidRDefault="000D2FDB" w:rsidP="000D2FDB"/>
    <w:p w:rsidR="000D2FDB" w:rsidRPr="000D2FDB" w:rsidRDefault="000D2FDB" w:rsidP="000D2FDB">
      <w:pPr>
        <w:suppressAutoHyphens/>
        <w:contextualSpacing/>
        <w:rPr>
          <w:b/>
        </w:rPr>
      </w:pPr>
      <w:r w:rsidRPr="000D2FDB">
        <w:rPr>
          <w:b/>
        </w:rPr>
        <w:t>Oktatási segédanyagok:</w:t>
      </w:r>
      <w:r w:rsidRPr="000D2FDB">
        <w:t xml:space="preserve"> az előadások diasorai és a kiegészítő anyagok ppt és </w:t>
      </w:r>
      <w:proofErr w:type="spellStart"/>
      <w:r w:rsidRPr="000D2FDB">
        <w:t>pdf</w:t>
      </w:r>
      <w:proofErr w:type="spellEnd"/>
      <w:r w:rsidRPr="000D2FDB">
        <w:t xml:space="preserve"> formátumban rendelkezésre állnak (E-</w:t>
      </w:r>
      <w:proofErr w:type="spellStart"/>
      <w:r w:rsidRPr="000D2FDB">
        <w:t>learning</w:t>
      </w:r>
      <w:proofErr w:type="spellEnd"/>
      <w:r w:rsidRPr="000D2FDB">
        <w:t>).</w:t>
      </w:r>
    </w:p>
    <w:p w:rsidR="000D2FDB" w:rsidRPr="000D2FDB" w:rsidRDefault="000D2FDB" w:rsidP="000D2FDB">
      <w:pPr>
        <w:jc w:val="both"/>
        <w:rPr>
          <w:b/>
        </w:rPr>
      </w:pPr>
    </w:p>
    <w:p w:rsidR="000D2FDB" w:rsidRPr="000D2FDB" w:rsidRDefault="000D2FDB" w:rsidP="000D2FDB">
      <w:pPr>
        <w:widowControl w:val="0"/>
        <w:autoSpaceDE w:val="0"/>
        <w:autoSpaceDN w:val="0"/>
        <w:adjustRightInd w:val="0"/>
        <w:rPr>
          <w:rFonts w:eastAsiaTheme="minorEastAsia" w:cs="Arial"/>
          <w:b/>
          <w:szCs w:val="20"/>
        </w:rPr>
      </w:pPr>
      <w:r w:rsidRPr="000D2FDB">
        <w:rPr>
          <w:rFonts w:eastAsiaTheme="minorEastAsia" w:cs="Arial"/>
          <w:b/>
          <w:szCs w:val="20"/>
        </w:rPr>
        <w:t>Ajánlott irodalom:</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Dr. Kiss Dénes: Munkavédelem. Budapest, Műegyetemi Kiadó 1994.</w:t>
      </w:r>
    </w:p>
    <w:p w:rsidR="000D2FDB" w:rsidRPr="000D2FDB" w:rsidRDefault="000D2FDB" w:rsidP="000D2FDB">
      <w:pPr>
        <w:widowControl w:val="0"/>
        <w:autoSpaceDE w:val="0"/>
        <w:autoSpaceDN w:val="0"/>
        <w:adjustRightInd w:val="0"/>
        <w:rPr>
          <w:rFonts w:eastAsiaTheme="minorEastAsia" w:cs="Arial"/>
          <w:szCs w:val="20"/>
        </w:rPr>
      </w:pPr>
      <w:proofErr w:type="spellStart"/>
      <w:r w:rsidRPr="000D2FDB">
        <w:rPr>
          <w:rFonts w:eastAsiaTheme="minorEastAsia" w:cs="Arial"/>
          <w:szCs w:val="20"/>
        </w:rPr>
        <w:t>Hadas</w:t>
      </w:r>
      <w:proofErr w:type="spellEnd"/>
      <w:r w:rsidRPr="000D2FDB">
        <w:rPr>
          <w:rFonts w:eastAsiaTheme="minorEastAsia" w:cs="Arial"/>
          <w:szCs w:val="20"/>
        </w:rPr>
        <w:t xml:space="preserve"> János: Általános munkavédelem és biztonságtechnika.</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 xml:space="preserve">Munkavédelmi és munkaügyi enciklopédia I-III. </w:t>
      </w:r>
      <w:proofErr w:type="gramStart"/>
      <w:r w:rsidRPr="000D2FDB">
        <w:rPr>
          <w:rFonts w:eastAsiaTheme="minorEastAsia" w:cs="Arial"/>
          <w:szCs w:val="20"/>
        </w:rPr>
        <w:t>kötet</w:t>
      </w:r>
      <w:proofErr w:type="gramEnd"/>
      <w:r w:rsidRPr="000D2FDB">
        <w:rPr>
          <w:rFonts w:eastAsiaTheme="minorEastAsia" w:cs="Arial"/>
          <w:szCs w:val="20"/>
        </w:rPr>
        <w:t xml:space="preserve"> (United </w:t>
      </w:r>
      <w:proofErr w:type="spellStart"/>
      <w:r w:rsidRPr="000D2FDB">
        <w:rPr>
          <w:rFonts w:eastAsiaTheme="minorEastAsia" w:cs="Arial"/>
          <w:szCs w:val="20"/>
        </w:rPr>
        <w:t>Nations</w:t>
      </w:r>
      <w:proofErr w:type="spellEnd"/>
      <w:r w:rsidRPr="000D2FDB">
        <w:rPr>
          <w:rFonts w:eastAsiaTheme="minorEastAsia" w:cs="Arial"/>
          <w:szCs w:val="20"/>
        </w:rPr>
        <w:t xml:space="preserve"> International </w:t>
      </w:r>
      <w:proofErr w:type="spellStart"/>
      <w:r w:rsidRPr="000D2FDB">
        <w:rPr>
          <w:rFonts w:eastAsiaTheme="minorEastAsia" w:cs="Arial"/>
          <w:szCs w:val="20"/>
        </w:rPr>
        <w:t>Labour</w:t>
      </w:r>
      <w:proofErr w:type="spellEnd"/>
      <w:r w:rsidRPr="000D2FDB">
        <w:rPr>
          <w:rFonts w:eastAsiaTheme="minorEastAsia" w:cs="Arial"/>
          <w:szCs w:val="20"/>
        </w:rPr>
        <w:t xml:space="preserve"> Organization Encyclopaedia of Health and </w:t>
      </w:r>
      <w:proofErr w:type="spellStart"/>
      <w:r w:rsidRPr="000D2FDB">
        <w:rPr>
          <w:rFonts w:eastAsiaTheme="minorEastAsia" w:cs="Arial"/>
          <w:szCs w:val="20"/>
        </w:rPr>
        <w:t>Safety</w:t>
      </w:r>
      <w:proofErr w:type="spellEnd"/>
      <w:r w:rsidRPr="000D2FDB">
        <w:rPr>
          <w:rFonts w:eastAsiaTheme="minorEastAsia" w:cs="Arial"/>
          <w:szCs w:val="20"/>
        </w:rPr>
        <w:t xml:space="preserve"> magyar nyelvű kiadása, </w:t>
      </w:r>
      <w:proofErr w:type="spellStart"/>
      <w:r w:rsidRPr="000D2FDB">
        <w:rPr>
          <w:rFonts w:eastAsiaTheme="minorEastAsia" w:cs="Arial"/>
          <w:szCs w:val="20"/>
        </w:rPr>
        <w:t>szerk</w:t>
      </w:r>
      <w:proofErr w:type="spellEnd"/>
      <w:r w:rsidRPr="000D2FDB">
        <w:rPr>
          <w:rFonts w:eastAsiaTheme="minorEastAsia" w:cs="Arial"/>
          <w:szCs w:val="20"/>
        </w:rPr>
        <w:t xml:space="preserve">. és átdolgozta: </w:t>
      </w:r>
      <w:proofErr w:type="spellStart"/>
      <w:r w:rsidRPr="000D2FDB">
        <w:rPr>
          <w:rFonts w:eastAsiaTheme="minorEastAsia" w:cs="Arial"/>
          <w:szCs w:val="20"/>
        </w:rPr>
        <w:t>Jánszky</w:t>
      </w:r>
      <w:proofErr w:type="spellEnd"/>
      <w:r w:rsidRPr="000D2FDB">
        <w:rPr>
          <w:rFonts w:eastAsiaTheme="minorEastAsia" w:cs="Arial"/>
          <w:szCs w:val="20"/>
        </w:rPr>
        <w:t xml:space="preserve"> L., </w:t>
      </w:r>
      <w:proofErr w:type="spellStart"/>
      <w:r w:rsidRPr="000D2FDB">
        <w:rPr>
          <w:rFonts w:eastAsiaTheme="minorEastAsia" w:cs="Arial"/>
          <w:szCs w:val="20"/>
        </w:rPr>
        <w:t>Fölk</w:t>
      </w:r>
      <w:proofErr w:type="spellEnd"/>
      <w:r w:rsidRPr="000D2FDB">
        <w:rPr>
          <w:rFonts w:eastAsiaTheme="minorEastAsia" w:cs="Arial"/>
          <w:szCs w:val="20"/>
        </w:rPr>
        <w:t xml:space="preserve"> R., </w:t>
      </w:r>
      <w:proofErr w:type="spellStart"/>
      <w:r w:rsidRPr="000D2FDB">
        <w:rPr>
          <w:rFonts w:eastAsiaTheme="minorEastAsia" w:cs="Arial"/>
          <w:szCs w:val="20"/>
        </w:rPr>
        <w:t>Hadas</w:t>
      </w:r>
      <w:proofErr w:type="spellEnd"/>
      <w:r w:rsidRPr="000D2FDB">
        <w:rPr>
          <w:rFonts w:eastAsiaTheme="minorEastAsia" w:cs="Arial"/>
          <w:szCs w:val="20"/>
        </w:rPr>
        <w:t xml:space="preserve"> J. </w:t>
      </w:r>
      <w:proofErr w:type="gramStart"/>
      <w:r w:rsidRPr="000D2FDB">
        <w:rPr>
          <w:rFonts w:eastAsiaTheme="minorEastAsia" w:cs="Arial"/>
          <w:szCs w:val="20"/>
        </w:rPr>
        <w:t>és</w:t>
      </w:r>
      <w:proofErr w:type="gramEnd"/>
      <w:r w:rsidRPr="000D2FDB">
        <w:rPr>
          <w:rFonts w:eastAsiaTheme="minorEastAsia" w:cs="Arial"/>
          <w:szCs w:val="20"/>
        </w:rPr>
        <w:t xml:space="preserve"> szerzőtársaik.).</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Ungváry György (</w:t>
      </w:r>
      <w:proofErr w:type="spellStart"/>
      <w:r w:rsidRPr="000D2FDB">
        <w:rPr>
          <w:rFonts w:eastAsiaTheme="minorEastAsia" w:cs="Arial"/>
          <w:szCs w:val="20"/>
        </w:rPr>
        <w:t>szerk</w:t>
      </w:r>
      <w:proofErr w:type="spellEnd"/>
      <w:r w:rsidRPr="000D2FDB">
        <w:rPr>
          <w:rFonts w:eastAsiaTheme="minorEastAsia" w:cs="Arial"/>
          <w:szCs w:val="20"/>
        </w:rPr>
        <w:t>.): Munkaegészségtan</w:t>
      </w:r>
    </w:p>
    <w:p w:rsidR="000D2FDB" w:rsidRPr="000D2FDB" w:rsidRDefault="000D2FDB" w:rsidP="000D2FDB">
      <w:pPr>
        <w:widowControl w:val="0"/>
        <w:autoSpaceDE w:val="0"/>
        <w:autoSpaceDN w:val="0"/>
        <w:adjustRightInd w:val="0"/>
        <w:rPr>
          <w:rFonts w:eastAsiaTheme="minorEastAsia" w:cs="Arial"/>
          <w:szCs w:val="20"/>
        </w:rPr>
      </w:pPr>
      <w:proofErr w:type="spellStart"/>
      <w:r w:rsidRPr="000D2FDB">
        <w:rPr>
          <w:rFonts w:eastAsiaTheme="minorEastAsia" w:cs="Arial"/>
          <w:szCs w:val="20"/>
        </w:rPr>
        <w:t>Walz</w:t>
      </w:r>
      <w:proofErr w:type="spellEnd"/>
      <w:r w:rsidRPr="000D2FDB">
        <w:rPr>
          <w:rFonts w:eastAsiaTheme="minorEastAsia" w:cs="Arial"/>
          <w:szCs w:val="20"/>
        </w:rPr>
        <w:t xml:space="preserve"> Géza: Munkavédelem Mezőgazdasági Kiadó, Budapest, 1979.</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Munkavédelmi törvény</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Munkavédelmi jogszabályok</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Munkavédelmi biztonsági szabályzatok</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Környezetbiztonság: Az ENSZ programjai és a hazai feladatok. KTM 1996.</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A Magyar Köztársaság katasztrófavédelmi stratégiája. / A katasztrófák elleni védekezés irányításáról, szervezetéről, és a veszélyes anyagokkal kapcsolatos súlyos balesetek elleni védekezésről szóló 1999. évi LXXIV. törvény és végrehajtási rendeletei./</w:t>
      </w:r>
    </w:p>
    <w:p w:rsidR="000D2FDB" w:rsidRPr="000D2FDB" w:rsidRDefault="000D2FDB" w:rsidP="000D2FDB">
      <w:pPr>
        <w:widowControl w:val="0"/>
        <w:autoSpaceDE w:val="0"/>
        <w:autoSpaceDN w:val="0"/>
        <w:adjustRightInd w:val="0"/>
        <w:rPr>
          <w:rFonts w:eastAsiaTheme="minorEastAsia" w:cs="Arial"/>
          <w:szCs w:val="20"/>
        </w:rPr>
      </w:pP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14. Vizsgatételek: (30 – 60 db vizsgatétel, felszólító mondatban megfogalmazva)</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w:t>
      </w:r>
      <w:r w:rsidRPr="000D2FDB">
        <w:rPr>
          <w:rFonts w:eastAsiaTheme="minorEastAsia" w:cs="Arial"/>
          <w:szCs w:val="20"/>
        </w:rPr>
        <w:tab/>
        <w:t>Ismertesse a munkavédelem fogalmát, feladatait, eszközrendszerét.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w:t>
      </w:r>
      <w:r w:rsidRPr="000D2FDB">
        <w:rPr>
          <w:rFonts w:eastAsiaTheme="minorEastAsia" w:cs="Arial"/>
          <w:szCs w:val="20"/>
        </w:rPr>
        <w:tab/>
        <w:t>Mutassa be a munkavédelem jogi, igazgatási és szervezési kérdéseit, hátterét.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3.</w:t>
      </w:r>
      <w:r w:rsidRPr="000D2FDB">
        <w:rPr>
          <w:rFonts w:eastAsiaTheme="minorEastAsia" w:cs="Arial"/>
          <w:szCs w:val="20"/>
        </w:rPr>
        <w:tab/>
        <w:t>Ismertesse a munkavédelem tárgyi és személyi feltételeit.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4.</w:t>
      </w:r>
      <w:r w:rsidRPr="000D2FDB">
        <w:rPr>
          <w:rFonts w:eastAsiaTheme="minorEastAsia" w:cs="Arial"/>
          <w:szCs w:val="20"/>
        </w:rPr>
        <w:tab/>
        <w:t>Mutassa be a fizikai munkakörnyezet szerepét a foglalkozási megbetegedések kialakulásában</w:t>
      </w:r>
      <w:proofErr w:type="gramStart"/>
      <w:r w:rsidRPr="000D2FDB">
        <w:rPr>
          <w:rFonts w:eastAsiaTheme="minorEastAsia" w:cs="Arial"/>
          <w:szCs w:val="20"/>
        </w:rPr>
        <w:t>..</w:t>
      </w:r>
      <w:proofErr w:type="gramEnd"/>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5.</w:t>
      </w:r>
      <w:r w:rsidRPr="000D2FDB">
        <w:rPr>
          <w:rFonts w:eastAsiaTheme="minorEastAsia" w:cs="Arial"/>
          <w:szCs w:val="20"/>
        </w:rPr>
        <w:tab/>
        <w:t>Ismertesse a legfontosabb veszélyforrásokat.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6.</w:t>
      </w:r>
      <w:r w:rsidRPr="000D2FDB">
        <w:rPr>
          <w:rFonts w:eastAsiaTheme="minorEastAsia" w:cs="Arial"/>
          <w:szCs w:val="20"/>
        </w:rPr>
        <w:tab/>
        <w:t>Ismertesse a létesítmények legfontosabb munkavédelmi kérdéseit.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lastRenderedPageBreak/>
        <w:t>7.</w:t>
      </w:r>
      <w:r w:rsidRPr="000D2FDB">
        <w:rPr>
          <w:rFonts w:eastAsiaTheme="minorEastAsia" w:cs="Arial"/>
          <w:szCs w:val="20"/>
        </w:rPr>
        <w:tab/>
        <w:t xml:space="preserve">Ismertesse a munkahelyek létesítésével, a munkahelyi </w:t>
      </w:r>
      <w:proofErr w:type="gramStart"/>
      <w:r w:rsidRPr="000D2FDB">
        <w:rPr>
          <w:rFonts w:eastAsiaTheme="minorEastAsia" w:cs="Arial"/>
          <w:szCs w:val="20"/>
        </w:rPr>
        <w:t>klímával</w:t>
      </w:r>
      <w:proofErr w:type="gramEnd"/>
      <w:r w:rsidRPr="000D2FDB">
        <w:rPr>
          <w:rFonts w:eastAsiaTheme="minorEastAsia" w:cs="Arial"/>
          <w:szCs w:val="20"/>
        </w:rPr>
        <w:t>, világítással, zajvédelemmel kapcsolatos tudnivalókat.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8.</w:t>
      </w:r>
      <w:r w:rsidRPr="000D2FDB">
        <w:rPr>
          <w:rFonts w:eastAsiaTheme="minorEastAsia" w:cs="Arial"/>
          <w:szCs w:val="20"/>
        </w:rPr>
        <w:tab/>
        <w:t>Ismertesse a tűzvédelem alapfogalmait, a tűzveszélyes anyagok, technológiák, épületek, gépek, berendezések tűzvédelmének, valamint a tűzoltásnak a szabályait, a tűzveszélyességi osztályokat.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9.</w:t>
      </w:r>
      <w:r w:rsidRPr="000D2FDB">
        <w:rPr>
          <w:rFonts w:eastAsiaTheme="minorEastAsia" w:cs="Arial"/>
          <w:szCs w:val="20"/>
        </w:rPr>
        <w:tab/>
        <w:t>Mutassa be a munkaegészségügy helyét a munkavédelemben.</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10.</w:t>
      </w:r>
      <w:r w:rsidRPr="000D2FDB">
        <w:rPr>
          <w:rFonts w:eastAsiaTheme="minorEastAsia" w:cs="Arial"/>
          <w:szCs w:val="20"/>
        </w:rPr>
        <w:tab/>
        <w:t>Ismertesse a munkaélettan, munkaegészségtan, munkalélektan alapjait, jelentőségét.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11.</w:t>
      </w:r>
      <w:r w:rsidRPr="000D2FDB">
        <w:rPr>
          <w:rFonts w:eastAsiaTheme="minorEastAsia" w:cs="Arial"/>
          <w:szCs w:val="20"/>
        </w:rPr>
        <w:tab/>
        <w:t xml:space="preserve">Ismertesse a </w:t>
      </w:r>
      <w:proofErr w:type="gramStart"/>
      <w:r w:rsidRPr="000D2FDB">
        <w:rPr>
          <w:rFonts w:eastAsiaTheme="minorEastAsia" w:cs="Arial"/>
          <w:szCs w:val="20"/>
        </w:rPr>
        <w:t>kollektív</w:t>
      </w:r>
      <w:proofErr w:type="gramEnd"/>
      <w:r w:rsidRPr="000D2FDB">
        <w:rPr>
          <w:rFonts w:eastAsiaTheme="minorEastAsia" w:cs="Arial"/>
          <w:szCs w:val="20"/>
        </w:rPr>
        <w:t xml:space="preserve"> és egyéni védőeszközök használatának szabályait.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12.</w:t>
      </w:r>
      <w:r w:rsidRPr="000D2FDB">
        <w:rPr>
          <w:rFonts w:eastAsiaTheme="minorEastAsia" w:cs="Arial"/>
          <w:szCs w:val="20"/>
        </w:rPr>
        <w:tab/>
        <w:t>Mutassa be a munkabiztonság, baleset-elhárítás, balesetelemzés összefüggéseit, ismertesse a balesetek kivizsgálásával, bejelentésével kapcsolatos szabályokat.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13.</w:t>
      </w:r>
      <w:r w:rsidRPr="000D2FDB">
        <w:rPr>
          <w:rFonts w:eastAsiaTheme="minorEastAsia" w:cs="Arial"/>
          <w:szCs w:val="20"/>
        </w:rPr>
        <w:tab/>
        <w:t>Ismertesse az elektromos áram élettani hatásait és az azt befolyásoló tényezőket.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14.</w:t>
      </w:r>
      <w:r w:rsidRPr="000D2FDB">
        <w:rPr>
          <w:rFonts w:eastAsiaTheme="minorEastAsia" w:cs="Arial"/>
          <w:szCs w:val="20"/>
        </w:rPr>
        <w:tab/>
        <w:t xml:space="preserve">Mutassa be az érintésvédelem módszereit és az érintésvédelmi osztályokat. </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15.</w:t>
      </w:r>
      <w:r w:rsidRPr="000D2FDB">
        <w:rPr>
          <w:rFonts w:eastAsiaTheme="minorEastAsia" w:cs="Arial"/>
          <w:szCs w:val="20"/>
        </w:rPr>
        <w:tab/>
        <w:t>Mutassa be az anyagmozgatás és tárolás biztonságtechnikáját.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16.</w:t>
      </w:r>
      <w:r w:rsidRPr="000D2FDB">
        <w:rPr>
          <w:rFonts w:eastAsiaTheme="minorEastAsia" w:cs="Arial"/>
          <w:szCs w:val="20"/>
        </w:rPr>
        <w:tab/>
        <w:t>Ismertesse a gépek és berendezések biztonságos üzemeltetésének szabályait.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17.</w:t>
      </w:r>
      <w:r w:rsidRPr="000D2FDB">
        <w:rPr>
          <w:rFonts w:eastAsiaTheme="minorEastAsia" w:cs="Arial"/>
          <w:szCs w:val="20"/>
        </w:rPr>
        <w:tab/>
        <w:t>Mutassa be a kockázatértékelés lépéseit és dokumentálásának menetét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18.</w:t>
      </w:r>
      <w:r w:rsidRPr="000D2FDB">
        <w:rPr>
          <w:rFonts w:eastAsiaTheme="minorEastAsia" w:cs="Arial"/>
          <w:szCs w:val="20"/>
        </w:rPr>
        <w:tab/>
        <w:t>Ismertesse a növénytermesztés biztonságtechnikáját.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19.</w:t>
      </w:r>
      <w:r w:rsidRPr="000D2FDB">
        <w:rPr>
          <w:rFonts w:eastAsiaTheme="minorEastAsia" w:cs="Arial"/>
          <w:szCs w:val="20"/>
        </w:rPr>
        <w:tab/>
        <w:t>Ismertesse az állattenyésztés biztonságtechnikáját.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20.</w:t>
      </w:r>
      <w:r w:rsidRPr="000D2FDB">
        <w:rPr>
          <w:rFonts w:eastAsiaTheme="minorEastAsia" w:cs="Arial"/>
          <w:szCs w:val="20"/>
        </w:rPr>
        <w:tab/>
        <w:t>Ismertesse a környezetbiztonság fogalmát és tevékenységi körét.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21.</w:t>
      </w:r>
      <w:r w:rsidRPr="000D2FDB">
        <w:rPr>
          <w:rFonts w:eastAsiaTheme="minorEastAsia" w:cs="Arial"/>
          <w:szCs w:val="20"/>
        </w:rPr>
        <w:tab/>
        <w:t>Jellemezze a legfontosabb környezeti veszélyforrásokat.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22.</w:t>
      </w:r>
      <w:r w:rsidRPr="000D2FDB">
        <w:rPr>
          <w:rFonts w:eastAsiaTheme="minorEastAsia" w:cs="Arial"/>
          <w:szCs w:val="20"/>
        </w:rPr>
        <w:tab/>
        <w:t>Ismertesse a katasztrófák különböző típusait, az ellenük való védekezés lehetőségeit, feltételeit, szervezeteit.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23.</w:t>
      </w:r>
      <w:r w:rsidRPr="000D2FDB">
        <w:rPr>
          <w:rFonts w:eastAsiaTheme="minorEastAsia" w:cs="Arial"/>
          <w:szCs w:val="20"/>
        </w:rPr>
        <w:tab/>
        <w:t>Értelmezze a veszélyes anyagokkal, hulladékokkal kapcsolatos alapfogalmakat.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24.</w:t>
      </w:r>
      <w:r w:rsidRPr="000D2FDB">
        <w:rPr>
          <w:rFonts w:eastAsiaTheme="minorEastAsia" w:cs="Arial"/>
          <w:szCs w:val="20"/>
        </w:rPr>
        <w:tab/>
        <w:t>Ismertesse a veszélyes anyagok fogalmát és kezelésük szabályait.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25.</w:t>
      </w:r>
      <w:r w:rsidRPr="000D2FDB">
        <w:rPr>
          <w:rFonts w:eastAsiaTheme="minorEastAsia" w:cs="Arial"/>
          <w:szCs w:val="20"/>
        </w:rPr>
        <w:tab/>
        <w:t xml:space="preserve">Ismertesse a nukleáris biztonság fogalmát, fontosabb összetevőit. </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26.</w:t>
      </w:r>
      <w:r w:rsidRPr="000D2FDB">
        <w:rPr>
          <w:rFonts w:eastAsiaTheme="minorEastAsia" w:cs="Arial"/>
          <w:szCs w:val="20"/>
        </w:rPr>
        <w:tab/>
        <w:t>Ismertesse a kémiai biztonság fogalmát, fontosabb összetevőit.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27.</w:t>
      </w:r>
      <w:r w:rsidRPr="000D2FDB">
        <w:rPr>
          <w:rFonts w:eastAsiaTheme="minorEastAsia" w:cs="Arial"/>
          <w:szCs w:val="20"/>
        </w:rPr>
        <w:tab/>
        <w:t>Mutassa be a környezeti kockázatok és a környezetbiztonság elemzésének legfontosabb módszereit.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28.</w:t>
      </w:r>
      <w:r w:rsidRPr="000D2FDB">
        <w:rPr>
          <w:rFonts w:eastAsiaTheme="minorEastAsia" w:cs="Arial"/>
          <w:szCs w:val="20"/>
        </w:rPr>
        <w:tab/>
        <w:t>Mutassa be az ipari balesetek elleni védekezés nemzetközi szabályozásának legfontosabb elemeit (</w:t>
      </w:r>
      <w:proofErr w:type="spellStart"/>
      <w:r w:rsidRPr="000D2FDB">
        <w:rPr>
          <w:rFonts w:eastAsiaTheme="minorEastAsia" w:cs="Arial"/>
          <w:szCs w:val="20"/>
        </w:rPr>
        <w:t>Seveso</w:t>
      </w:r>
      <w:proofErr w:type="spellEnd"/>
      <w:r w:rsidRPr="000D2FDB">
        <w:rPr>
          <w:rFonts w:eastAsiaTheme="minorEastAsia" w:cs="Arial"/>
          <w:szCs w:val="20"/>
        </w:rPr>
        <w:t xml:space="preserve"> Direktíva).</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29.</w:t>
      </w:r>
      <w:r w:rsidRPr="000D2FDB">
        <w:rPr>
          <w:rFonts w:eastAsiaTheme="minorEastAsia" w:cs="Arial"/>
          <w:szCs w:val="20"/>
        </w:rPr>
        <w:tab/>
        <w:t>Ismertesse a természeti katasztrófák fajtáit, előfordulásuk kockázatát.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30.</w:t>
      </w:r>
      <w:r w:rsidRPr="000D2FDB">
        <w:rPr>
          <w:rFonts w:eastAsiaTheme="minorEastAsia" w:cs="Arial"/>
          <w:szCs w:val="20"/>
        </w:rPr>
        <w:tab/>
        <w:t xml:space="preserve">Ismertesse a </w:t>
      </w:r>
      <w:proofErr w:type="gramStart"/>
      <w:r w:rsidRPr="000D2FDB">
        <w:rPr>
          <w:rFonts w:eastAsiaTheme="minorEastAsia" w:cs="Arial"/>
          <w:szCs w:val="20"/>
        </w:rPr>
        <w:t>globális</w:t>
      </w:r>
      <w:proofErr w:type="gramEnd"/>
      <w:r w:rsidRPr="000D2FDB">
        <w:rPr>
          <w:rFonts w:eastAsiaTheme="minorEastAsia" w:cs="Arial"/>
          <w:szCs w:val="20"/>
        </w:rPr>
        <w:t xml:space="preserve"> klímaváltozás környezetbiztonsági vonatkozásait. </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31.</w:t>
      </w:r>
      <w:r w:rsidRPr="000D2FDB">
        <w:rPr>
          <w:rFonts w:eastAsiaTheme="minorEastAsia" w:cs="Arial"/>
          <w:szCs w:val="20"/>
        </w:rPr>
        <w:tab/>
        <w:t>Ismertesse a biológiai biztonság és biotechnológia összefüggéseit.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32.</w:t>
      </w:r>
      <w:r w:rsidRPr="000D2FDB">
        <w:rPr>
          <w:rFonts w:eastAsiaTheme="minorEastAsia" w:cs="Arial"/>
          <w:szCs w:val="20"/>
        </w:rPr>
        <w:tab/>
        <w:t>Mutassa be a katasztrófák elleni védekezés hazai irányítását, szervezetét.</w:t>
      </w:r>
    </w:p>
    <w:p w:rsidR="000D2FDB" w:rsidRPr="000D2FDB" w:rsidRDefault="000D2FDB" w:rsidP="000D2FDB">
      <w:pPr>
        <w:widowControl w:val="0"/>
        <w:autoSpaceDE w:val="0"/>
        <w:autoSpaceDN w:val="0"/>
        <w:adjustRightInd w:val="0"/>
        <w:rPr>
          <w:rFonts w:eastAsiaTheme="minorEastAsia" w:cs="Arial"/>
          <w:szCs w:val="20"/>
        </w:rPr>
      </w:pPr>
      <w:r w:rsidRPr="000D2FDB">
        <w:rPr>
          <w:rFonts w:eastAsiaTheme="minorEastAsia" w:cs="Arial"/>
          <w:szCs w:val="20"/>
        </w:rPr>
        <w:t>33.</w:t>
      </w:r>
      <w:r w:rsidRPr="000D2FDB">
        <w:rPr>
          <w:rFonts w:eastAsiaTheme="minorEastAsia" w:cs="Arial"/>
          <w:szCs w:val="20"/>
        </w:rPr>
        <w:tab/>
        <w:t>Foglalja össze az ipari balesetek határon átterjedő környezeti hatásinak megelőzését célzó nemzetközi együttműködés lényegét.</w:t>
      </w:r>
    </w:p>
    <w:p w:rsidR="000D2FDB" w:rsidRPr="000D2FDB" w:rsidRDefault="000D2FDB" w:rsidP="000D2FDB">
      <w:pPr>
        <w:widowControl w:val="0"/>
        <w:autoSpaceDE w:val="0"/>
        <w:autoSpaceDN w:val="0"/>
        <w:adjustRightInd w:val="0"/>
        <w:rPr>
          <w:rFonts w:eastAsiaTheme="minorEastAsia" w:cs="Arial"/>
          <w:szCs w:val="20"/>
        </w:rPr>
      </w:pPr>
    </w:p>
    <w:p w:rsidR="000D2FDB" w:rsidRPr="000D2FDB" w:rsidRDefault="000D2FDB" w:rsidP="000D2FDB">
      <w:pPr>
        <w:widowControl w:val="0"/>
        <w:autoSpaceDE w:val="0"/>
        <w:autoSpaceDN w:val="0"/>
        <w:adjustRightInd w:val="0"/>
        <w:rPr>
          <w:rFonts w:eastAsiaTheme="minorEastAsia" w:cs="Arial"/>
          <w:szCs w:val="20"/>
        </w:rPr>
      </w:pPr>
    </w:p>
    <w:p w:rsidR="000D2FDB" w:rsidRPr="000D2FDB" w:rsidRDefault="000D2FDB" w:rsidP="000D2FDB">
      <w:pPr>
        <w:widowControl w:val="0"/>
        <w:autoSpaceDE w:val="0"/>
        <w:autoSpaceDN w:val="0"/>
        <w:adjustRightInd w:val="0"/>
        <w:rPr>
          <w:rFonts w:eastAsiaTheme="minorEastAsia" w:cs="Arial"/>
          <w:szCs w:val="20"/>
        </w:rPr>
      </w:pPr>
    </w:p>
    <w:p w:rsidR="000D2FDB" w:rsidRPr="000D2FDB" w:rsidRDefault="000D2FDB" w:rsidP="000D2FDB">
      <w:pPr>
        <w:widowControl w:val="0"/>
        <w:autoSpaceDE w:val="0"/>
        <w:autoSpaceDN w:val="0"/>
        <w:adjustRightInd w:val="0"/>
        <w:rPr>
          <w:rFonts w:eastAsiaTheme="minorEastAsia" w:cs="Arial"/>
          <w:szCs w:val="20"/>
        </w:rPr>
      </w:pPr>
    </w:p>
    <w:p w:rsidR="00997E5B" w:rsidRDefault="00997E5B">
      <w:pPr>
        <w:spacing w:after="160" w:line="259" w:lineRule="auto"/>
      </w:pPr>
      <w:r>
        <w:br w:type="page"/>
      </w:r>
    </w:p>
    <w:p w:rsidR="00997E5B" w:rsidRDefault="00997E5B" w:rsidP="00997E5B">
      <w:pPr>
        <w:jc w:val="center"/>
        <w:rPr>
          <w:b/>
        </w:rPr>
      </w:pPr>
      <w:r>
        <w:rPr>
          <w:b/>
        </w:rPr>
        <w:lastRenderedPageBreak/>
        <w:t>KÖVETELMÉNYRENDSZER</w:t>
      </w:r>
    </w:p>
    <w:p w:rsidR="00997E5B" w:rsidRDefault="00997E5B" w:rsidP="00997E5B">
      <w:pPr>
        <w:jc w:val="center"/>
        <w:rPr>
          <w:b/>
        </w:rPr>
      </w:pPr>
      <w:r>
        <w:rPr>
          <w:b/>
        </w:rPr>
        <w:t>2023/24. tanév 1. félév</w:t>
      </w:r>
    </w:p>
    <w:p w:rsidR="00997E5B" w:rsidRDefault="00997E5B" w:rsidP="00997E5B">
      <w:pPr>
        <w:jc w:val="center"/>
        <w:rPr>
          <w:b/>
        </w:rPr>
      </w:pPr>
    </w:p>
    <w:p w:rsidR="00997E5B" w:rsidRPr="00685F83" w:rsidRDefault="00997E5B" w:rsidP="00997E5B">
      <w:pPr>
        <w:ind w:left="1701" w:hanging="1701"/>
      </w:pPr>
      <w:r w:rsidRPr="00685F83">
        <w:rPr>
          <w:b/>
        </w:rPr>
        <w:t xml:space="preserve">A tantárgy neve, kódja: </w:t>
      </w:r>
      <w:r>
        <w:rPr>
          <w:b/>
        </w:rPr>
        <w:t>Gazdaságtudományi</w:t>
      </w:r>
      <w:r w:rsidRPr="00685F83">
        <w:rPr>
          <w:b/>
        </w:rPr>
        <w:t xml:space="preserve"> ismeretek </w:t>
      </w:r>
      <w:r>
        <w:rPr>
          <w:b/>
        </w:rPr>
        <w:t xml:space="preserve">III. kommunikáció, vezetési és szervezési ismeretek; </w:t>
      </w:r>
      <w:r w:rsidRPr="00685F83">
        <w:rPr>
          <w:b/>
        </w:rPr>
        <w:t>MT</w:t>
      </w:r>
      <w:r>
        <w:rPr>
          <w:b/>
        </w:rPr>
        <w:t>B7</w:t>
      </w:r>
      <w:r w:rsidRPr="00685F83">
        <w:rPr>
          <w:b/>
        </w:rPr>
        <w:t>0</w:t>
      </w:r>
      <w:r>
        <w:rPr>
          <w:b/>
        </w:rPr>
        <w:t>26_</w:t>
      </w:r>
      <w:proofErr w:type="gramStart"/>
      <w:r>
        <w:rPr>
          <w:b/>
        </w:rPr>
        <w:t>A</w:t>
      </w:r>
      <w:proofErr w:type="gramEnd"/>
    </w:p>
    <w:p w:rsidR="00997E5B" w:rsidRPr="00685F83" w:rsidRDefault="00997E5B" w:rsidP="00997E5B">
      <w:r w:rsidRPr="00685F83">
        <w:rPr>
          <w:b/>
        </w:rPr>
        <w:t>A tantárgyfelelős neve, beosztása:</w:t>
      </w:r>
      <w:r w:rsidRPr="00685F83">
        <w:t xml:space="preserve"> Dr. </w:t>
      </w:r>
      <w:proofErr w:type="spellStart"/>
      <w:r w:rsidRPr="00685F83">
        <w:t>habil</w:t>
      </w:r>
      <w:proofErr w:type="spellEnd"/>
      <w:r w:rsidRPr="00685F83">
        <w:t xml:space="preserve"> Juhász Csilla, egyetemi docens</w:t>
      </w:r>
    </w:p>
    <w:p w:rsidR="00997E5B" w:rsidRPr="00685F83" w:rsidRDefault="00997E5B" w:rsidP="00997E5B">
      <w:pPr>
        <w:rPr>
          <w:b/>
        </w:rPr>
      </w:pPr>
      <w:r w:rsidRPr="00685F83">
        <w:rPr>
          <w:b/>
        </w:rPr>
        <w:t xml:space="preserve">A tantárgy oktatásába bevont további oktatók: </w:t>
      </w:r>
      <w:r w:rsidRPr="008804F0">
        <w:t xml:space="preserve">Dr. </w:t>
      </w:r>
      <w:proofErr w:type="spellStart"/>
      <w:r w:rsidRPr="008804F0">
        <w:t>habil</w:t>
      </w:r>
      <w:proofErr w:type="spellEnd"/>
      <w:r w:rsidRPr="008804F0">
        <w:t xml:space="preserve"> </w:t>
      </w:r>
      <w:proofErr w:type="spellStart"/>
      <w:r w:rsidRPr="008804F0">
        <w:t>Pierog</w:t>
      </w:r>
      <w:proofErr w:type="spellEnd"/>
      <w:r w:rsidRPr="008804F0">
        <w:t xml:space="preserve"> Anita</w:t>
      </w:r>
      <w:r>
        <w:t>, egyetemi docens</w:t>
      </w:r>
    </w:p>
    <w:p w:rsidR="00997E5B" w:rsidRPr="00685F83" w:rsidRDefault="00997E5B" w:rsidP="00997E5B">
      <w:r w:rsidRPr="00685F83">
        <w:rPr>
          <w:b/>
        </w:rPr>
        <w:t>Szak neve, szintje:</w:t>
      </w:r>
      <w:r w:rsidRPr="00685F83">
        <w:t xml:space="preserve"> </w:t>
      </w:r>
      <w:r>
        <w:t>Természetvédelmi mérnök, alapszak</w:t>
      </w:r>
    </w:p>
    <w:p w:rsidR="00997E5B" w:rsidRPr="00685F83" w:rsidRDefault="00997E5B" w:rsidP="00997E5B">
      <w:r w:rsidRPr="00685F83">
        <w:rPr>
          <w:b/>
        </w:rPr>
        <w:t xml:space="preserve">Tantárgy típusa: </w:t>
      </w:r>
      <w:r w:rsidRPr="00685F83">
        <w:t>kötelező</w:t>
      </w:r>
    </w:p>
    <w:p w:rsidR="00997E5B" w:rsidRPr="00685F83" w:rsidRDefault="00997E5B" w:rsidP="00997E5B">
      <w:r w:rsidRPr="00685F83">
        <w:rPr>
          <w:b/>
        </w:rPr>
        <w:t xml:space="preserve">A tantárgy oktatási időterve, vizsga típusa: </w:t>
      </w:r>
      <w:r w:rsidRPr="00685F83">
        <w:t>2+0 K</w:t>
      </w:r>
    </w:p>
    <w:p w:rsidR="00997E5B" w:rsidRPr="00685F83" w:rsidRDefault="00997E5B" w:rsidP="00997E5B">
      <w:r w:rsidRPr="00685F83">
        <w:rPr>
          <w:b/>
        </w:rPr>
        <w:t xml:space="preserve">A tantárgy kredit értéke: </w:t>
      </w:r>
      <w:r>
        <w:t>2</w:t>
      </w:r>
    </w:p>
    <w:p w:rsidR="00997E5B" w:rsidRPr="00685F83" w:rsidRDefault="00997E5B" w:rsidP="00997E5B">
      <w:pPr>
        <w:rPr>
          <w:b/>
        </w:rPr>
      </w:pPr>
    </w:p>
    <w:p w:rsidR="00997E5B" w:rsidRPr="00685F83" w:rsidRDefault="00997E5B" w:rsidP="00997E5B">
      <w:pPr>
        <w:jc w:val="both"/>
        <w:rPr>
          <w:b/>
        </w:rPr>
      </w:pPr>
      <w:r w:rsidRPr="00685F83">
        <w:rPr>
          <w:b/>
        </w:rPr>
        <w:t>A tárgy oktatásának célja:</w:t>
      </w:r>
      <w:r w:rsidRPr="00685F83">
        <w:t xml:space="preserve"> hogy a hallgatók megismerjék azokat az alapvető vezetési elméleteket, módszereket eljárásokat és kommunikációs technikákat, amelyek révén felkészülhetnek szervezetek vezetési feladatainak ellátására, hatékony vezetővé válásra.</w:t>
      </w:r>
    </w:p>
    <w:p w:rsidR="00997E5B" w:rsidRPr="00685F83" w:rsidRDefault="00997E5B" w:rsidP="00997E5B">
      <w:pPr>
        <w:rPr>
          <w:b/>
        </w:rPr>
      </w:pPr>
    </w:p>
    <w:p w:rsidR="00997E5B" w:rsidRPr="00685F83" w:rsidRDefault="00997E5B" w:rsidP="00997E5B">
      <w:r w:rsidRPr="00685F83">
        <w:rPr>
          <w:b/>
        </w:rPr>
        <w:t xml:space="preserve">A tantárgy tartalma </w:t>
      </w:r>
      <w:r w:rsidRPr="00685F83">
        <w:t xml:space="preserve">(14 hét bontásban): </w:t>
      </w:r>
    </w:p>
    <w:p w:rsidR="00997E5B" w:rsidRPr="00685F83" w:rsidRDefault="00997E5B" w:rsidP="00997E5B"/>
    <w:tbl>
      <w:tblPr>
        <w:tblW w:w="0" w:type="auto"/>
        <w:tblInd w:w="779" w:type="dxa"/>
        <w:tblLayout w:type="fixed"/>
        <w:tblCellMar>
          <w:left w:w="70" w:type="dxa"/>
          <w:right w:w="70" w:type="dxa"/>
        </w:tblCellMar>
        <w:tblLook w:val="0000" w:firstRow="0" w:lastRow="0" w:firstColumn="0" w:lastColumn="0" w:noHBand="0" w:noVBand="0"/>
      </w:tblPr>
      <w:tblGrid>
        <w:gridCol w:w="5951"/>
      </w:tblGrid>
      <w:tr w:rsidR="00997E5B" w:rsidRPr="00685F83" w:rsidTr="00453F93">
        <w:tc>
          <w:tcPr>
            <w:tcW w:w="5951" w:type="dxa"/>
          </w:tcPr>
          <w:p w:rsidR="00997E5B" w:rsidRPr="00685F83" w:rsidRDefault="00997E5B" w:rsidP="00997E5B">
            <w:pPr>
              <w:numPr>
                <w:ilvl w:val="0"/>
                <w:numId w:val="20"/>
              </w:numPr>
            </w:pPr>
            <w:r w:rsidRPr="00685F83">
              <w:t xml:space="preserve">Kommunikációs alapismeretek </w:t>
            </w:r>
          </w:p>
        </w:tc>
      </w:tr>
      <w:tr w:rsidR="00997E5B" w:rsidRPr="00685F83" w:rsidTr="00453F93">
        <w:tc>
          <w:tcPr>
            <w:tcW w:w="5951" w:type="dxa"/>
          </w:tcPr>
          <w:p w:rsidR="00997E5B" w:rsidRPr="00685F83" w:rsidRDefault="00997E5B" w:rsidP="00997E5B">
            <w:pPr>
              <w:numPr>
                <w:ilvl w:val="0"/>
                <w:numId w:val="20"/>
              </w:numPr>
            </w:pPr>
            <w:r w:rsidRPr="00685F83">
              <w:t xml:space="preserve">Nonverbális kommunikáció </w:t>
            </w:r>
          </w:p>
        </w:tc>
      </w:tr>
      <w:tr w:rsidR="00997E5B" w:rsidRPr="00685F83" w:rsidTr="00453F93">
        <w:tc>
          <w:tcPr>
            <w:tcW w:w="5951" w:type="dxa"/>
          </w:tcPr>
          <w:p w:rsidR="00997E5B" w:rsidRPr="00685F83" w:rsidRDefault="00997E5B" w:rsidP="00997E5B">
            <w:pPr>
              <w:numPr>
                <w:ilvl w:val="0"/>
                <w:numId w:val="20"/>
              </w:numPr>
            </w:pPr>
            <w:r w:rsidRPr="00685F83">
              <w:t>Verbális kommunikáció, írásbeliség, szóbeli</w:t>
            </w:r>
          </w:p>
        </w:tc>
      </w:tr>
      <w:tr w:rsidR="00997E5B" w:rsidRPr="00685F83" w:rsidTr="00453F93">
        <w:tc>
          <w:tcPr>
            <w:tcW w:w="5951" w:type="dxa"/>
          </w:tcPr>
          <w:p w:rsidR="00997E5B" w:rsidRPr="00685F83" w:rsidRDefault="00997E5B" w:rsidP="00997E5B">
            <w:pPr>
              <w:numPr>
                <w:ilvl w:val="0"/>
                <w:numId w:val="20"/>
              </w:numPr>
            </w:pPr>
            <w:r w:rsidRPr="00685F83">
              <w:t>Verbális kommunikáció, szóbeliség</w:t>
            </w:r>
          </w:p>
        </w:tc>
      </w:tr>
      <w:tr w:rsidR="00997E5B" w:rsidRPr="00685F83" w:rsidTr="00453F93">
        <w:tc>
          <w:tcPr>
            <w:tcW w:w="5951" w:type="dxa"/>
          </w:tcPr>
          <w:p w:rsidR="00997E5B" w:rsidRPr="00685F83" w:rsidRDefault="00997E5B" w:rsidP="00997E5B">
            <w:pPr>
              <w:numPr>
                <w:ilvl w:val="0"/>
                <w:numId w:val="20"/>
              </w:numPr>
            </w:pPr>
            <w:r w:rsidRPr="00685F83">
              <w:t xml:space="preserve">Kommunikációs </w:t>
            </w:r>
            <w:proofErr w:type="gramStart"/>
            <w:r w:rsidRPr="00685F83">
              <w:t>problémák</w:t>
            </w:r>
            <w:proofErr w:type="gramEnd"/>
          </w:p>
        </w:tc>
      </w:tr>
      <w:tr w:rsidR="00997E5B" w:rsidRPr="00685F83" w:rsidTr="00453F93">
        <w:tc>
          <w:tcPr>
            <w:tcW w:w="5951" w:type="dxa"/>
          </w:tcPr>
          <w:p w:rsidR="00997E5B" w:rsidRPr="00685F83" w:rsidRDefault="00997E5B" w:rsidP="00997E5B">
            <w:pPr>
              <w:numPr>
                <w:ilvl w:val="0"/>
                <w:numId w:val="20"/>
              </w:numPr>
            </w:pPr>
            <w:r w:rsidRPr="00685F83">
              <w:t>Vezetői és szervezeti kommunikáció</w:t>
            </w:r>
          </w:p>
        </w:tc>
      </w:tr>
      <w:tr w:rsidR="00997E5B" w:rsidRPr="00685F83" w:rsidTr="00453F93">
        <w:tc>
          <w:tcPr>
            <w:tcW w:w="5951" w:type="dxa"/>
          </w:tcPr>
          <w:p w:rsidR="00997E5B" w:rsidRPr="00685F83" w:rsidRDefault="00997E5B" w:rsidP="00997E5B">
            <w:pPr>
              <w:numPr>
                <w:ilvl w:val="0"/>
                <w:numId w:val="20"/>
              </w:numPr>
            </w:pPr>
            <w:r w:rsidRPr="00685F83">
              <w:t xml:space="preserve">Üzleti kommunikáció </w:t>
            </w:r>
          </w:p>
        </w:tc>
      </w:tr>
      <w:tr w:rsidR="00997E5B" w:rsidRPr="00685F83" w:rsidTr="00453F93">
        <w:tc>
          <w:tcPr>
            <w:tcW w:w="5951" w:type="dxa"/>
          </w:tcPr>
          <w:p w:rsidR="00997E5B" w:rsidRPr="00685F83" w:rsidRDefault="00997E5B" w:rsidP="00997E5B">
            <w:pPr>
              <w:numPr>
                <w:ilvl w:val="0"/>
                <w:numId w:val="20"/>
              </w:numPr>
            </w:pPr>
            <w:r w:rsidRPr="00685F83">
              <w:t xml:space="preserve">Menedzsment </w:t>
            </w:r>
            <w:proofErr w:type="spellStart"/>
            <w:r w:rsidRPr="00685F83">
              <w:t>vs</w:t>
            </w:r>
            <w:proofErr w:type="spellEnd"/>
            <w:r w:rsidRPr="00685F83">
              <w:t xml:space="preserve"> vezetés</w:t>
            </w:r>
          </w:p>
        </w:tc>
      </w:tr>
      <w:tr w:rsidR="00997E5B" w:rsidRPr="00685F83" w:rsidTr="00453F93">
        <w:tc>
          <w:tcPr>
            <w:tcW w:w="5951" w:type="dxa"/>
          </w:tcPr>
          <w:p w:rsidR="00997E5B" w:rsidRPr="00685F83" w:rsidRDefault="00997E5B" w:rsidP="00997E5B">
            <w:pPr>
              <w:numPr>
                <w:ilvl w:val="0"/>
                <w:numId w:val="20"/>
              </w:numPr>
            </w:pPr>
            <w:r w:rsidRPr="00685F83">
              <w:t>Meghatározó vezetési iskolák</w:t>
            </w:r>
          </w:p>
        </w:tc>
      </w:tr>
      <w:tr w:rsidR="00997E5B" w:rsidRPr="00685F83" w:rsidTr="00453F93">
        <w:tc>
          <w:tcPr>
            <w:tcW w:w="5951" w:type="dxa"/>
          </w:tcPr>
          <w:p w:rsidR="00997E5B" w:rsidRPr="00685F83" w:rsidRDefault="00997E5B" w:rsidP="00997E5B">
            <w:pPr>
              <w:numPr>
                <w:ilvl w:val="0"/>
                <w:numId w:val="20"/>
              </w:numPr>
            </w:pPr>
            <w:r w:rsidRPr="00685F83">
              <w:t>Vezetői feladatok</w:t>
            </w:r>
          </w:p>
        </w:tc>
      </w:tr>
      <w:tr w:rsidR="00997E5B" w:rsidRPr="00685F83" w:rsidTr="00453F93">
        <w:tc>
          <w:tcPr>
            <w:tcW w:w="5951" w:type="dxa"/>
          </w:tcPr>
          <w:p w:rsidR="00997E5B" w:rsidRPr="00685F83" w:rsidRDefault="00997E5B" w:rsidP="00997E5B">
            <w:pPr>
              <w:numPr>
                <w:ilvl w:val="0"/>
                <w:numId w:val="20"/>
              </w:numPr>
            </w:pPr>
            <w:r w:rsidRPr="00685F83">
              <w:t>Vezetési stílus és módszer</w:t>
            </w:r>
          </w:p>
        </w:tc>
      </w:tr>
      <w:tr w:rsidR="00997E5B" w:rsidRPr="00685F83" w:rsidTr="00453F93">
        <w:tc>
          <w:tcPr>
            <w:tcW w:w="5951" w:type="dxa"/>
          </w:tcPr>
          <w:p w:rsidR="00997E5B" w:rsidRPr="00685F83" w:rsidRDefault="00997E5B" w:rsidP="00997E5B">
            <w:pPr>
              <w:numPr>
                <w:ilvl w:val="0"/>
                <w:numId w:val="20"/>
              </w:numPr>
            </w:pPr>
            <w:r w:rsidRPr="00685F83">
              <w:t>Szervezeti formák</w:t>
            </w:r>
          </w:p>
        </w:tc>
      </w:tr>
      <w:tr w:rsidR="00997E5B" w:rsidRPr="00685F83" w:rsidTr="00453F93">
        <w:tc>
          <w:tcPr>
            <w:tcW w:w="5951" w:type="dxa"/>
          </w:tcPr>
          <w:p w:rsidR="00997E5B" w:rsidRPr="00685F83" w:rsidRDefault="00997E5B" w:rsidP="00997E5B">
            <w:pPr>
              <w:numPr>
                <w:ilvl w:val="0"/>
                <w:numId w:val="20"/>
              </w:numPr>
            </w:pPr>
            <w:r w:rsidRPr="00685F83">
              <w:t>Ösztönzés, motiváció</w:t>
            </w:r>
          </w:p>
        </w:tc>
      </w:tr>
      <w:tr w:rsidR="00997E5B" w:rsidRPr="00685F83" w:rsidTr="00453F93">
        <w:tc>
          <w:tcPr>
            <w:tcW w:w="5951" w:type="dxa"/>
          </w:tcPr>
          <w:p w:rsidR="00997E5B" w:rsidRPr="00685F83" w:rsidRDefault="00997E5B" w:rsidP="00997E5B">
            <w:pPr>
              <w:numPr>
                <w:ilvl w:val="0"/>
                <w:numId w:val="20"/>
              </w:numPr>
            </w:pPr>
            <w:proofErr w:type="gramStart"/>
            <w:r w:rsidRPr="00685F83">
              <w:t>Konfliktusok</w:t>
            </w:r>
            <w:proofErr w:type="gramEnd"/>
            <w:r w:rsidRPr="00685F83">
              <w:t xml:space="preserve"> vezetése</w:t>
            </w:r>
          </w:p>
        </w:tc>
      </w:tr>
    </w:tbl>
    <w:p w:rsidR="00997E5B" w:rsidRPr="00685F83" w:rsidRDefault="00997E5B" w:rsidP="00997E5B"/>
    <w:p w:rsidR="00997E5B" w:rsidRPr="00685F83" w:rsidRDefault="00997E5B" w:rsidP="00997E5B">
      <w:pPr>
        <w:spacing w:before="120"/>
        <w:jc w:val="both"/>
        <w:rPr>
          <w:i/>
        </w:rPr>
      </w:pPr>
      <w:r w:rsidRPr="00685F83">
        <w:rPr>
          <w:b/>
        </w:rPr>
        <w:t xml:space="preserve">Évközi ellenőrzés módja: </w:t>
      </w:r>
    </w:p>
    <w:p w:rsidR="00997E5B" w:rsidRPr="00685F83" w:rsidRDefault="00997E5B" w:rsidP="00997E5B">
      <w:pPr>
        <w:spacing w:before="120"/>
      </w:pPr>
      <w:r w:rsidRPr="00685F83">
        <w:t>Nincs évközi ellenőrzés. Az előadásokon való részvétel a TVSZ-nek megfelelően elvárt.</w:t>
      </w:r>
    </w:p>
    <w:p w:rsidR="00997E5B" w:rsidRPr="00685F83" w:rsidRDefault="00997E5B" w:rsidP="00997E5B">
      <w:pPr>
        <w:spacing w:before="120"/>
      </w:pPr>
    </w:p>
    <w:p w:rsidR="00997E5B" w:rsidRPr="00685F83" w:rsidRDefault="00997E5B" w:rsidP="00997E5B">
      <w:pPr>
        <w:spacing w:before="120"/>
        <w:jc w:val="both"/>
      </w:pPr>
      <w:r w:rsidRPr="00685F83">
        <w:rPr>
          <w:b/>
        </w:rPr>
        <w:t>Számonkérés módja</w:t>
      </w:r>
      <w:r w:rsidRPr="00685F83">
        <w:t xml:space="preserve"> (</w:t>
      </w:r>
      <w:r w:rsidRPr="00685F83">
        <w:rPr>
          <w:i/>
        </w:rPr>
        <w:t>félévi vizsgajegy kialakításának módja – beszámoló, gyakorlati jegy, kollokvium, szigorlat</w:t>
      </w:r>
      <w:r w:rsidRPr="00685F83">
        <w:t>)</w:t>
      </w:r>
      <w:proofErr w:type="gramStart"/>
      <w:r w:rsidRPr="00685F83">
        <w:t>:  Kollokvium</w:t>
      </w:r>
      <w:proofErr w:type="gramEnd"/>
    </w:p>
    <w:p w:rsidR="00997E5B" w:rsidRPr="00685F83" w:rsidRDefault="00997E5B" w:rsidP="00997E5B"/>
    <w:p w:rsidR="00997E5B" w:rsidRPr="00685F83" w:rsidRDefault="00997E5B" w:rsidP="00997E5B">
      <w:r w:rsidRPr="00685F83">
        <w:rPr>
          <w:b/>
        </w:rPr>
        <w:t>Oktatási segédanyagok:</w:t>
      </w:r>
      <w:r w:rsidRPr="00685F83">
        <w:t xml:space="preserve"> az előadások diasorai</w:t>
      </w:r>
    </w:p>
    <w:p w:rsidR="00997E5B" w:rsidRPr="00685F83" w:rsidRDefault="00997E5B" w:rsidP="00997E5B">
      <w:pPr>
        <w:rPr>
          <w:b/>
        </w:rPr>
      </w:pPr>
    </w:p>
    <w:p w:rsidR="00997E5B" w:rsidRPr="00685F83" w:rsidRDefault="00997E5B" w:rsidP="00997E5B">
      <w:pPr>
        <w:rPr>
          <w:b/>
        </w:rPr>
      </w:pPr>
      <w:r w:rsidRPr="00685F83">
        <w:rPr>
          <w:b/>
        </w:rPr>
        <w:t xml:space="preserve">Ajánlott irodalom: </w:t>
      </w:r>
    </w:p>
    <w:p w:rsidR="00997E5B" w:rsidRPr="00685F83" w:rsidRDefault="00997E5B" w:rsidP="00997E5B"/>
    <w:p w:rsidR="00997E5B" w:rsidRPr="00685F83" w:rsidRDefault="00997E5B" w:rsidP="00997E5B">
      <w:pPr>
        <w:pStyle w:val="NormlWeb"/>
        <w:numPr>
          <w:ilvl w:val="0"/>
          <w:numId w:val="19"/>
        </w:numPr>
        <w:spacing w:before="0" w:beforeAutospacing="0" w:after="0" w:afterAutospacing="0" w:line="276" w:lineRule="auto"/>
        <w:jc w:val="both"/>
      </w:pPr>
      <w:proofErr w:type="spellStart"/>
      <w:r w:rsidRPr="00685F83">
        <w:t>Bácsné</w:t>
      </w:r>
      <w:proofErr w:type="spellEnd"/>
      <w:r w:rsidRPr="00685F83">
        <w:t xml:space="preserve"> Bába É – </w:t>
      </w:r>
      <w:proofErr w:type="spellStart"/>
      <w:r w:rsidRPr="00685F83">
        <w:t>Berde</w:t>
      </w:r>
      <w:proofErr w:type="spellEnd"/>
      <w:r w:rsidRPr="00685F83">
        <w:t xml:space="preserve"> Cs. - </w:t>
      </w:r>
      <w:proofErr w:type="spellStart"/>
      <w:r w:rsidRPr="00685F83">
        <w:t>Dajnoki</w:t>
      </w:r>
      <w:proofErr w:type="spellEnd"/>
      <w:r w:rsidRPr="00685F83">
        <w:t xml:space="preserve"> K. (2015): A vezetés alapjai. (</w:t>
      </w:r>
      <w:proofErr w:type="spellStart"/>
      <w:r w:rsidRPr="00685F83">
        <w:t>szerk</w:t>
      </w:r>
      <w:proofErr w:type="spellEnd"/>
      <w:r w:rsidRPr="00685F83">
        <w:t xml:space="preserve">: </w:t>
      </w:r>
      <w:proofErr w:type="spellStart"/>
      <w:r w:rsidRPr="00685F83">
        <w:t>Berde</w:t>
      </w:r>
      <w:proofErr w:type="spellEnd"/>
      <w:r w:rsidRPr="00685F83">
        <w:t xml:space="preserve"> Cs.) Munkaerőpiac- orientált vállalkozói </w:t>
      </w:r>
      <w:proofErr w:type="gramStart"/>
      <w:r w:rsidRPr="00685F83">
        <w:t>kompetenciák</w:t>
      </w:r>
      <w:proofErr w:type="gramEnd"/>
      <w:r w:rsidRPr="00685F83">
        <w:t xml:space="preserve"> fejlesztése Debreceni Egyetem. Debrecen, 102.p</w:t>
      </w:r>
    </w:p>
    <w:p w:rsidR="00997E5B" w:rsidRPr="00685F83" w:rsidRDefault="00997E5B" w:rsidP="00997E5B">
      <w:pPr>
        <w:pStyle w:val="NormlWeb"/>
        <w:numPr>
          <w:ilvl w:val="0"/>
          <w:numId w:val="19"/>
        </w:numPr>
        <w:spacing w:before="0" w:beforeAutospacing="0" w:after="0" w:afterAutospacing="0" w:line="276" w:lineRule="auto"/>
      </w:pPr>
      <w:r w:rsidRPr="00685F83">
        <w:t xml:space="preserve">Kispál-Vitai Zsuzsanna (2013): Szervezeti viselkedés </w:t>
      </w:r>
      <w:proofErr w:type="spellStart"/>
      <w:r w:rsidRPr="00685F83">
        <w:t>Pearson</w:t>
      </w:r>
      <w:proofErr w:type="spellEnd"/>
      <w:r w:rsidRPr="00685F83">
        <w:t xml:space="preserve"> Education Limited, </w:t>
      </w:r>
      <w:proofErr w:type="spellStart"/>
      <w:r w:rsidRPr="00685F83">
        <w:t>Harlow</w:t>
      </w:r>
      <w:proofErr w:type="spellEnd"/>
      <w:r w:rsidRPr="00685F83">
        <w:t>, England</w:t>
      </w:r>
    </w:p>
    <w:p w:rsidR="00997E5B" w:rsidRPr="00685F83" w:rsidRDefault="00997E5B" w:rsidP="00997E5B">
      <w:pPr>
        <w:pStyle w:val="NormlWeb"/>
        <w:numPr>
          <w:ilvl w:val="0"/>
          <w:numId w:val="19"/>
        </w:numPr>
        <w:spacing w:before="0" w:beforeAutospacing="0" w:after="0" w:afterAutospacing="0" w:line="276" w:lineRule="auto"/>
      </w:pPr>
      <w:r w:rsidRPr="00685F83">
        <w:lastRenderedPageBreak/>
        <w:t>Dobák Miklós – Antal Zsuzsanna (2013): Vezetés és szervezés. Szervezetek kialakítása és működtetése. Akadémiai Kiadó, Budapest</w:t>
      </w:r>
    </w:p>
    <w:p w:rsidR="00997E5B" w:rsidRPr="00685F83" w:rsidRDefault="00997E5B" w:rsidP="00997E5B">
      <w:pPr>
        <w:pStyle w:val="NormlWeb"/>
        <w:numPr>
          <w:ilvl w:val="0"/>
          <w:numId w:val="19"/>
        </w:numPr>
        <w:spacing w:before="0" w:beforeAutospacing="0" w:after="0" w:afterAutospacing="0" w:line="276" w:lineRule="auto"/>
      </w:pPr>
      <w:proofErr w:type="spellStart"/>
      <w:r w:rsidRPr="00685F83">
        <w:t>Yukl</w:t>
      </w:r>
      <w:proofErr w:type="spellEnd"/>
      <w:r w:rsidRPr="00685F83">
        <w:t xml:space="preserve">, </w:t>
      </w:r>
      <w:proofErr w:type="spellStart"/>
      <w:r w:rsidRPr="00685F83">
        <w:t>Gary</w:t>
      </w:r>
      <w:proofErr w:type="spellEnd"/>
      <w:r w:rsidRPr="00685F83">
        <w:t xml:space="preserve"> (2010): </w:t>
      </w:r>
      <w:proofErr w:type="spellStart"/>
      <w:r w:rsidRPr="00685F83">
        <w:t>Leadership</w:t>
      </w:r>
      <w:proofErr w:type="spellEnd"/>
      <w:r w:rsidRPr="00685F83">
        <w:t xml:space="preserve"> in </w:t>
      </w:r>
      <w:proofErr w:type="spellStart"/>
      <w:r w:rsidRPr="00685F83">
        <w:t>Organizations</w:t>
      </w:r>
      <w:proofErr w:type="spellEnd"/>
      <w:r w:rsidRPr="00685F83">
        <w:t xml:space="preserve">, </w:t>
      </w:r>
      <w:proofErr w:type="spellStart"/>
      <w:r w:rsidRPr="00685F83">
        <w:t>seventh</w:t>
      </w:r>
      <w:proofErr w:type="spellEnd"/>
      <w:r w:rsidRPr="00685F83">
        <w:t xml:space="preserve"> </w:t>
      </w:r>
      <w:proofErr w:type="spellStart"/>
      <w:r w:rsidRPr="00685F83">
        <w:t>edition</w:t>
      </w:r>
      <w:proofErr w:type="spellEnd"/>
      <w:r w:rsidRPr="00685F83">
        <w:t xml:space="preserve">, </w:t>
      </w:r>
      <w:proofErr w:type="spellStart"/>
      <w:r w:rsidRPr="00685F83">
        <w:t>Pearson</w:t>
      </w:r>
      <w:proofErr w:type="spellEnd"/>
      <w:r w:rsidRPr="00685F83">
        <w:t xml:space="preserve"> Education Inc. </w:t>
      </w:r>
      <w:proofErr w:type="spellStart"/>
      <w:r w:rsidRPr="00685F83">
        <w:t>Upper</w:t>
      </w:r>
      <w:proofErr w:type="spellEnd"/>
      <w:r w:rsidRPr="00685F83">
        <w:t xml:space="preserve"> </w:t>
      </w:r>
      <w:proofErr w:type="spellStart"/>
      <w:r w:rsidRPr="00685F83">
        <w:t>Sadle</w:t>
      </w:r>
      <w:proofErr w:type="spellEnd"/>
      <w:r w:rsidRPr="00685F83">
        <w:t xml:space="preserve"> </w:t>
      </w:r>
      <w:proofErr w:type="spellStart"/>
      <w:r w:rsidRPr="00685F83">
        <w:t>River</w:t>
      </w:r>
      <w:proofErr w:type="spellEnd"/>
      <w:r w:rsidRPr="00685F83">
        <w:t>, New Jersey</w:t>
      </w:r>
    </w:p>
    <w:p w:rsidR="00997E5B" w:rsidRPr="00685F83" w:rsidRDefault="00997E5B" w:rsidP="00997E5B">
      <w:pPr>
        <w:pStyle w:val="NormlWeb"/>
        <w:numPr>
          <w:ilvl w:val="0"/>
          <w:numId w:val="19"/>
        </w:numPr>
        <w:spacing w:before="0" w:beforeAutospacing="0" w:after="0" w:afterAutospacing="0" w:line="276" w:lineRule="auto"/>
      </w:pPr>
      <w:proofErr w:type="spellStart"/>
      <w:r w:rsidRPr="00685F83">
        <w:t>Burnes</w:t>
      </w:r>
      <w:proofErr w:type="spellEnd"/>
      <w:r w:rsidRPr="00685F83">
        <w:t xml:space="preserve">, Bernard (2009): </w:t>
      </w:r>
      <w:proofErr w:type="spellStart"/>
      <w:r w:rsidRPr="00685F83">
        <w:t>Managing</w:t>
      </w:r>
      <w:proofErr w:type="spellEnd"/>
      <w:r w:rsidRPr="00685F83">
        <w:t xml:space="preserve"> </w:t>
      </w:r>
      <w:proofErr w:type="spellStart"/>
      <w:r w:rsidRPr="00685F83">
        <w:t>Change</w:t>
      </w:r>
      <w:proofErr w:type="spellEnd"/>
      <w:r w:rsidRPr="00685F83">
        <w:t xml:space="preserve"> </w:t>
      </w:r>
      <w:proofErr w:type="spellStart"/>
      <w:r w:rsidRPr="00685F83">
        <w:t>Fifth</w:t>
      </w:r>
      <w:proofErr w:type="spellEnd"/>
      <w:r w:rsidRPr="00685F83">
        <w:t xml:space="preserve"> Edition, </w:t>
      </w:r>
      <w:proofErr w:type="spellStart"/>
      <w:r w:rsidRPr="00685F83">
        <w:t>Pearson</w:t>
      </w:r>
      <w:proofErr w:type="spellEnd"/>
      <w:r w:rsidRPr="00685F83">
        <w:t xml:space="preserve"> Education Limited, </w:t>
      </w:r>
      <w:proofErr w:type="spellStart"/>
      <w:r w:rsidRPr="00685F83">
        <w:t>Essex</w:t>
      </w:r>
      <w:proofErr w:type="spellEnd"/>
    </w:p>
    <w:p w:rsidR="00997E5B" w:rsidRPr="00685F83" w:rsidRDefault="00997E5B" w:rsidP="00997E5B">
      <w:pPr>
        <w:pStyle w:val="NormlWeb"/>
        <w:numPr>
          <w:ilvl w:val="0"/>
          <w:numId w:val="19"/>
        </w:numPr>
        <w:spacing w:before="0" w:beforeAutospacing="0" w:after="0" w:afterAutospacing="0" w:line="276" w:lineRule="auto"/>
        <w:jc w:val="both"/>
      </w:pPr>
      <w:r w:rsidRPr="00685F83">
        <w:t xml:space="preserve">Peter </w:t>
      </w:r>
      <w:proofErr w:type="spellStart"/>
      <w:r w:rsidRPr="00685F83">
        <w:t>Drucker</w:t>
      </w:r>
      <w:proofErr w:type="spellEnd"/>
      <w:r w:rsidRPr="00685F83">
        <w:t xml:space="preserve"> (2006): The </w:t>
      </w:r>
      <w:proofErr w:type="spellStart"/>
      <w:r w:rsidRPr="00685F83">
        <w:t>effective</w:t>
      </w:r>
      <w:proofErr w:type="spellEnd"/>
      <w:r w:rsidRPr="00685F83">
        <w:t xml:space="preserve"> </w:t>
      </w:r>
      <w:proofErr w:type="spellStart"/>
      <w:r w:rsidRPr="00685F83">
        <w:t>executive</w:t>
      </w:r>
      <w:proofErr w:type="spellEnd"/>
      <w:r w:rsidRPr="00685F83">
        <w:t>. Harper Business.</w:t>
      </w:r>
    </w:p>
    <w:p w:rsidR="00997E5B" w:rsidRPr="00685F83" w:rsidRDefault="00997E5B" w:rsidP="00997E5B">
      <w:pPr>
        <w:pStyle w:val="NormlWeb"/>
        <w:numPr>
          <w:ilvl w:val="0"/>
          <w:numId w:val="19"/>
        </w:numPr>
        <w:spacing w:before="0" w:beforeAutospacing="0" w:after="0" w:afterAutospacing="0" w:line="276" w:lineRule="auto"/>
        <w:jc w:val="both"/>
      </w:pPr>
      <w:r w:rsidRPr="00685F83">
        <w:t>Maxwell, J. C. (2004): Vezetés 101, amit minden vezetőnek tudnia kell. Bagolyvár Könyvkiadó.</w:t>
      </w:r>
      <w:r w:rsidRPr="00685F83">
        <w:br/>
        <w:t> ISBN 9789639447400</w:t>
      </w:r>
    </w:p>
    <w:p w:rsidR="00997E5B" w:rsidRPr="00685F83" w:rsidRDefault="00997E5B" w:rsidP="00997E5B">
      <w:pPr>
        <w:pStyle w:val="NormlWeb"/>
        <w:numPr>
          <w:ilvl w:val="0"/>
          <w:numId w:val="19"/>
        </w:numPr>
        <w:spacing w:before="0" w:beforeAutospacing="0" w:after="0" w:afterAutospacing="0" w:line="276" w:lineRule="auto"/>
        <w:jc w:val="both"/>
      </w:pPr>
      <w:proofErr w:type="spellStart"/>
      <w:r w:rsidRPr="00685F83">
        <w:t>Arbinger</w:t>
      </w:r>
      <w:proofErr w:type="spellEnd"/>
      <w:r w:rsidRPr="00685F83">
        <w:t xml:space="preserve"> Institute (2002): </w:t>
      </w:r>
      <w:proofErr w:type="spellStart"/>
      <w:r w:rsidRPr="00685F83">
        <w:t>Leadership</w:t>
      </w:r>
      <w:proofErr w:type="spellEnd"/>
      <w:r w:rsidRPr="00685F83">
        <w:t xml:space="preserve"> and </w:t>
      </w:r>
      <w:proofErr w:type="spellStart"/>
      <w:r w:rsidRPr="00685F83">
        <w:t>self</w:t>
      </w:r>
      <w:proofErr w:type="spellEnd"/>
      <w:r w:rsidRPr="00685F83">
        <w:t xml:space="preserve"> </w:t>
      </w:r>
      <w:proofErr w:type="spellStart"/>
      <w:r w:rsidRPr="00685F83">
        <w:t>deception</w:t>
      </w:r>
      <w:proofErr w:type="spellEnd"/>
      <w:r w:rsidRPr="00685F83">
        <w:t xml:space="preserve">, </w:t>
      </w:r>
      <w:proofErr w:type="spellStart"/>
      <w:r w:rsidRPr="00685F83">
        <w:t>Berrett-Koehler</w:t>
      </w:r>
      <w:proofErr w:type="spellEnd"/>
      <w:r w:rsidRPr="00685F83">
        <w:t xml:space="preserve"> </w:t>
      </w:r>
      <w:proofErr w:type="spellStart"/>
      <w:r w:rsidRPr="00685F83">
        <w:t>Publishers</w:t>
      </w:r>
      <w:proofErr w:type="spellEnd"/>
      <w:r w:rsidRPr="00685F83">
        <w:t>,</w:t>
      </w:r>
    </w:p>
    <w:p w:rsidR="00997E5B" w:rsidRPr="00685F83" w:rsidRDefault="00997E5B" w:rsidP="00997E5B">
      <w:pPr>
        <w:pStyle w:val="NormlWeb"/>
        <w:numPr>
          <w:ilvl w:val="0"/>
          <w:numId w:val="19"/>
        </w:numPr>
        <w:spacing w:before="0" w:beforeAutospacing="0" w:after="0" w:afterAutospacing="0" w:line="276" w:lineRule="auto"/>
        <w:jc w:val="both"/>
      </w:pPr>
      <w:r w:rsidRPr="00685F83">
        <w:t>Juhász Csilla (2016): Vezetői kommunikáció. Egyetemi jegyzet kézirat, Debrecen</w:t>
      </w:r>
    </w:p>
    <w:p w:rsidR="00997E5B" w:rsidRPr="00685F83" w:rsidRDefault="00997E5B" w:rsidP="00997E5B">
      <w:pPr>
        <w:pStyle w:val="NormlWeb"/>
        <w:numPr>
          <w:ilvl w:val="0"/>
          <w:numId w:val="19"/>
        </w:numPr>
        <w:spacing w:before="0" w:beforeAutospacing="0" w:after="0" w:afterAutospacing="0" w:line="276" w:lineRule="auto"/>
        <w:jc w:val="both"/>
      </w:pPr>
      <w:r w:rsidRPr="00685F83">
        <w:t>Borgulya Á. (2011): Kommunikáció az üzleti világban. Budapest, Akadémiai Kiadó,</w:t>
      </w:r>
      <w:r w:rsidRPr="00685F83">
        <w:br/>
        <w:t xml:space="preserve">ISBN: 978-963-05-8534-7 </w:t>
      </w:r>
    </w:p>
    <w:p w:rsidR="00997E5B" w:rsidRPr="00685F83" w:rsidRDefault="00997E5B" w:rsidP="00997E5B">
      <w:pPr>
        <w:pStyle w:val="NormlWeb"/>
        <w:numPr>
          <w:ilvl w:val="0"/>
          <w:numId w:val="19"/>
        </w:numPr>
        <w:spacing w:before="0" w:beforeAutospacing="0" w:after="0" w:afterAutospacing="0" w:line="276" w:lineRule="auto"/>
        <w:jc w:val="both"/>
      </w:pPr>
      <w:proofErr w:type="spellStart"/>
      <w:r w:rsidRPr="00685F83">
        <w:t>Hofmeister</w:t>
      </w:r>
      <w:proofErr w:type="spellEnd"/>
      <w:r w:rsidRPr="00685F83">
        <w:t>-Tóth Á.: Üzleti kommunikáció és tárgyalástechnika. Akadémiai Kiadó Budapest, 2010</w:t>
      </w:r>
    </w:p>
    <w:p w:rsidR="00997E5B" w:rsidRPr="00685F83" w:rsidRDefault="00997E5B" w:rsidP="00997E5B">
      <w:pPr>
        <w:pStyle w:val="NormlWeb"/>
        <w:numPr>
          <w:ilvl w:val="0"/>
          <w:numId w:val="19"/>
        </w:numPr>
        <w:spacing w:before="0" w:beforeAutospacing="0" w:after="0" w:afterAutospacing="0" w:line="276" w:lineRule="auto"/>
        <w:jc w:val="both"/>
      </w:pPr>
      <w:r w:rsidRPr="00685F83">
        <w:t>Glenn Parker, Robert Hoffmann: A tökéletes megbeszélés - 33 módszer, hogyan legyünk hatékonyak és eredményesek</w:t>
      </w:r>
    </w:p>
    <w:p w:rsidR="00997E5B" w:rsidRPr="00685F83" w:rsidRDefault="00997E5B" w:rsidP="00997E5B">
      <w:pPr>
        <w:pStyle w:val="NormlWeb"/>
        <w:numPr>
          <w:ilvl w:val="0"/>
          <w:numId w:val="19"/>
        </w:numPr>
        <w:spacing w:before="0" w:beforeAutospacing="0" w:after="0" w:afterAutospacing="0" w:line="276" w:lineRule="auto"/>
        <w:jc w:val="both"/>
      </w:pPr>
      <w:r w:rsidRPr="00685F83">
        <w:t>Szabadon választható, a témához kapcsolódó e-book a bookboon.com oldalról</w:t>
      </w:r>
    </w:p>
    <w:p w:rsidR="00997E5B" w:rsidRPr="00685F83" w:rsidRDefault="00997E5B" w:rsidP="00997E5B">
      <w:pPr>
        <w:pStyle w:val="NormlWeb"/>
        <w:numPr>
          <w:ilvl w:val="0"/>
          <w:numId w:val="19"/>
        </w:numPr>
        <w:spacing w:before="0" w:beforeAutospacing="0" w:after="0" w:afterAutospacing="0" w:line="276" w:lineRule="auto"/>
        <w:jc w:val="both"/>
      </w:pPr>
      <w:r w:rsidRPr="00685F83">
        <w:t>http://bookboon.com/en/management-and-strategy-ebooks</w:t>
      </w:r>
    </w:p>
    <w:p w:rsidR="00997E5B" w:rsidRPr="00685F83" w:rsidRDefault="00997E5B" w:rsidP="00997E5B">
      <w:pPr>
        <w:pStyle w:val="NormlWeb"/>
        <w:numPr>
          <w:ilvl w:val="0"/>
          <w:numId w:val="19"/>
        </w:numPr>
        <w:spacing w:before="0" w:beforeAutospacing="0" w:after="0" w:afterAutospacing="0" w:line="276" w:lineRule="auto"/>
        <w:jc w:val="both"/>
      </w:pPr>
      <w:r w:rsidRPr="00685F83">
        <w:t>A Vezetéstudomány és Marketing és menedzsment folyóiratok tanulmányozása</w:t>
      </w:r>
    </w:p>
    <w:p w:rsidR="00997E5B" w:rsidRPr="00685F83" w:rsidRDefault="00997E5B" w:rsidP="00997E5B">
      <w:pPr>
        <w:spacing w:line="276" w:lineRule="auto"/>
        <w:ind w:left="567" w:hanging="567"/>
      </w:pPr>
    </w:p>
    <w:p w:rsidR="007804C9" w:rsidRDefault="007804C9">
      <w:pPr>
        <w:spacing w:after="160" w:line="259" w:lineRule="auto"/>
      </w:pPr>
      <w:r>
        <w:br w:type="page"/>
      </w:r>
    </w:p>
    <w:p w:rsidR="007804C9" w:rsidRPr="007804C9" w:rsidRDefault="007804C9" w:rsidP="007804C9">
      <w:pPr>
        <w:jc w:val="center"/>
        <w:rPr>
          <w:b/>
        </w:rPr>
      </w:pPr>
      <w:r w:rsidRPr="007804C9">
        <w:rPr>
          <w:b/>
        </w:rPr>
        <w:lastRenderedPageBreak/>
        <w:t>KÖVETELMÉNYRENDSZER</w:t>
      </w:r>
    </w:p>
    <w:p w:rsidR="007804C9" w:rsidRPr="007804C9" w:rsidRDefault="007804C9" w:rsidP="007804C9">
      <w:pPr>
        <w:jc w:val="center"/>
        <w:rPr>
          <w:b/>
        </w:rPr>
      </w:pPr>
      <w:r w:rsidRPr="007804C9">
        <w:rPr>
          <w:b/>
        </w:rPr>
        <w:t>2023/2024 tanév I. félév</w:t>
      </w:r>
    </w:p>
    <w:p w:rsidR="007804C9" w:rsidRPr="007804C9" w:rsidRDefault="007804C9" w:rsidP="007804C9">
      <w:pPr>
        <w:jc w:val="center"/>
        <w:rPr>
          <w:b/>
        </w:rPr>
      </w:pPr>
    </w:p>
    <w:p w:rsidR="007804C9" w:rsidRPr="007804C9" w:rsidRDefault="007804C9" w:rsidP="007804C9">
      <w:r w:rsidRPr="007804C9">
        <w:rPr>
          <w:b/>
        </w:rPr>
        <w:t xml:space="preserve">A tantárgy neve, kódja: </w:t>
      </w:r>
      <w:r w:rsidRPr="007804C9">
        <w:t>Gazdaságtudományi ismeretek III (Szaktanácsadás) MTB7026_B</w:t>
      </w:r>
    </w:p>
    <w:p w:rsidR="007804C9" w:rsidRPr="007804C9" w:rsidRDefault="007804C9" w:rsidP="007804C9">
      <w:r w:rsidRPr="007804C9">
        <w:rPr>
          <w:b/>
        </w:rPr>
        <w:t>A tantárgyfelelős neve, beosztása:</w:t>
      </w:r>
      <w:r w:rsidRPr="007804C9">
        <w:t xml:space="preserve"> Dr. Pető Károly, egyetemi tanár</w:t>
      </w:r>
    </w:p>
    <w:p w:rsidR="007804C9" w:rsidRPr="007804C9" w:rsidRDefault="007804C9" w:rsidP="007804C9">
      <w:pPr>
        <w:rPr>
          <w:b/>
        </w:rPr>
      </w:pPr>
      <w:r w:rsidRPr="007804C9">
        <w:rPr>
          <w:b/>
        </w:rPr>
        <w:t xml:space="preserve">A tantárgy oktatásába bevont további oktatók: </w:t>
      </w:r>
      <w:r w:rsidRPr="007804C9">
        <w:t>Godáné Dr. Sőrés Anett, adjunktus</w:t>
      </w:r>
    </w:p>
    <w:p w:rsidR="007804C9" w:rsidRPr="007804C9" w:rsidRDefault="007804C9" w:rsidP="007804C9">
      <w:r w:rsidRPr="007804C9">
        <w:rPr>
          <w:b/>
        </w:rPr>
        <w:t>Szak neve, szintje:</w:t>
      </w:r>
      <w:r w:rsidRPr="007804C9">
        <w:t xml:space="preserve"> természetvédelmi mérnöki </w:t>
      </w:r>
      <w:proofErr w:type="spellStart"/>
      <w:r w:rsidRPr="007804C9">
        <w:t>BSc</w:t>
      </w:r>
      <w:proofErr w:type="spellEnd"/>
    </w:p>
    <w:p w:rsidR="007804C9" w:rsidRPr="007804C9" w:rsidRDefault="007804C9" w:rsidP="007804C9">
      <w:r w:rsidRPr="007804C9">
        <w:rPr>
          <w:b/>
        </w:rPr>
        <w:t xml:space="preserve">Tantárgy típusa: </w:t>
      </w:r>
      <w:r w:rsidRPr="007804C9">
        <w:t>kötelező</w:t>
      </w:r>
    </w:p>
    <w:p w:rsidR="007804C9" w:rsidRPr="007804C9" w:rsidRDefault="007804C9" w:rsidP="007804C9">
      <w:r w:rsidRPr="007804C9">
        <w:rPr>
          <w:b/>
        </w:rPr>
        <w:t xml:space="preserve">A tantárgy oktatási időterve, vizsga típusa: </w:t>
      </w:r>
      <w:r w:rsidRPr="007804C9">
        <w:t>2+0 K</w:t>
      </w:r>
    </w:p>
    <w:p w:rsidR="007804C9" w:rsidRPr="007804C9" w:rsidRDefault="007804C9" w:rsidP="007804C9">
      <w:r w:rsidRPr="007804C9">
        <w:rPr>
          <w:b/>
        </w:rPr>
        <w:t xml:space="preserve">A tantárgy kredit értéke: </w:t>
      </w:r>
      <w:r w:rsidRPr="007804C9">
        <w:t>2</w:t>
      </w:r>
    </w:p>
    <w:p w:rsidR="007804C9" w:rsidRPr="007804C9" w:rsidRDefault="007804C9" w:rsidP="007804C9">
      <w:pPr>
        <w:spacing w:before="120"/>
        <w:rPr>
          <w:b/>
        </w:rPr>
      </w:pPr>
      <w:r w:rsidRPr="007804C9">
        <w:rPr>
          <w:b/>
        </w:rPr>
        <w:t>A tárgy oktatásának célja:</w:t>
      </w:r>
      <w:r w:rsidRPr="007804C9">
        <w:t xml:space="preserve"> </w:t>
      </w:r>
    </w:p>
    <w:p w:rsidR="007804C9" w:rsidRPr="007804C9" w:rsidRDefault="007804C9" w:rsidP="007804C9">
      <w:pPr>
        <w:rPr>
          <w:b/>
        </w:rPr>
      </w:pPr>
      <w:r w:rsidRPr="007804C9">
        <w:t xml:space="preserve">A tantárgy célkitűzése, hogy a tananyagot </w:t>
      </w:r>
      <w:proofErr w:type="gramStart"/>
      <w:r w:rsidRPr="007804C9">
        <w:t>abszolváló</w:t>
      </w:r>
      <w:proofErr w:type="gramEnd"/>
      <w:r w:rsidRPr="007804C9">
        <w:t xml:space="preserve"> hallgatók tisztában legyenek a hazai agrár-szaktanácsadási rendszer felépítésével, működésével, a szaktanácsadásban alkalmazható legfontosabb módszertani ismeretekkel.</w:t>
      </w:r>
    </w:p>
    <w:p w:rsidR="007804C9" w:rsidRPr="007804C9" w:rsidRDefault="007804C9" w:rsidP="007804C9">
      <w:pPr>
        <w:spacing w:before="120"/>
      </w:pPr>
      <w:r w:rsidRPr="007804C9">
        <w:rPr>
          <w:b/>
        </w:rPr>
        <w:t xml:space="preserve">A tantárgy tartalma </w:t>
      </w:r>
      <w:r w:rsidRPr="007804C9">
        <w:t xml:space="preserve">(14 hét bontásban): </w:t>
      </w:r>
    </w:p>
    <w:p w:rsidR="007804C9" w:rsidRPr="007804C9" w:rsidRDefault="007804C9" w:rsidP="007804C9">
      <w:pPr>
        <w:numPr>
          <w:ilvl w:val="0"/>
          <w:numId w:val="21"/>
        </w:numPr>
        <w:contextualSpacing/>
      </w:pPr>
      <w:r w:rsidRPr="007804C9">
        <w:t>A szaktanácsadás fogalmi lehatárolása, kialakulása, célja. A mezőgazdasági szaktanács-adás szerepe a vidékfejlesztésben</w:t>
      </w:r>
    </w:p>
    <w:p w:rsidR="007804C9" w:rsidRPr="007804C9" w:rsidRDefault="007804C9" w:rsidP="007804C9">
      <w:pPr>
        <w:numPr>
          <w:ilvl w:val="0"/>
          <w:numId w:val="21"/>
        </w:numPr>
        <w:contextualSpacing/>
      </w:pPr>
      <w:r w:rsidRPr="007804C9">
        <w:t>A szaktanácsadó feladata, kötelezettsége, a tanácsadóktól elvárt jellemzők, a szaktanács-adói munkavégzés irányelvei, a hatékony szaktanácsadói rendszer kialakításának prioritásai</w:t>
      </w:r>
    </w:p>
    <w:p w:rsidR="007804C9" w:rsidRPr="007804C9" w:rsidRDefault="007804C9" w:rsidP="007804C9">
      <w:pPr>
        <w:numPr>
          <w:ilvl w:val="0"/>
          <w:numId w:val="21"/>
        </w:numPr>
        <w:contextualSpacing/>
      </w:pPr>
      <w:r w:rsidRPr="007804C9">
        <w:t xml:space="preserve">mezőgazdasági szaktanácsadás változatai, </w:t>
      </w:r>
      <w:proofErr w:type="gramStart"/>
      <w:r w:rsidRPr="007804C9">
        <w:t>A</w:t>
      </w:r>
      <w:proofErr w:type="gramEnd"/>
      <w:r w:rsidRPr="007804C9">
        <w:t xml:space="preserve"> szaktanácsadói névjegyzék I. (névjegyzék-be kerülés feltételei)</w:t>
      </w:r>
    </w:p>
    <w:p w:rsidR="007804C9" w:rsidRPr="007804C9" w:rsidRDefault="007804C9" w:rsidP="007804C9">
      <w:pPr>
        <w:numPr>
          <w:ilvl w:val="0"/>
          <w:numId w:val="21"/>
        </w:numPr>
        <w:contextualSpacing/>
      </w:pPr>
      <w:r w:rsidRPr="007804C9">
        <w:t xml:space="preserve">Szaktanácsadói névjegyzék II. </w:t>
      </w:r>
      <w:proofErr w:type="gramStart"/>
      <w:r w:rsidRPr="007804C9">
        <w:t>(névjegyzékben</w:t>
      </w:r>
      <w:proofErr w:type="gramEnd"/>
      <w:r w:rsidRPr="007804C9">
        <w:t xml:space="preserve"> maradás feltételei, évenkénti értékelés folyamata, a névjegyzékből való törlés)</w:t>
      </w:r>
    </w:p>
    <w:p w:rsidR="007804C9" w:rsidRPr="007804C9" w:rsidRDefault="007804C9" w:rsidP="007804C9">
      <w:pPr>
        <w:numPr>
          <w:ilvl w:val="0"/>
          <w:numId w:val="21"/>
        </w:numPr>
        <w:contextualSpacing/>
      </w:pPr>
      <w:r w:rsidRPr="007804C9">
        <w:t xml:space="preserve">Az agrárszaktanácsadás átalakítása (okai, alapelvei, az átalakított rendszer </w:t>
      </w:r>
      <w:proofErr w:type="gramStart"/>
      <w:r w:rsidRPr="007804C9">
        <w:t>struktúrája</w:t>
      </w:r>
      <w:proofErr w:type="gramEnd"/>
      <w:r w:rsidRPr="007804C9">
        <w:t>)</w:t>
      </w:r>
    </w:p>
    <w:p w:rsidR="007804C9" w:rsidRPr="007804C9" w:rsidRDefault="007804C9" w:rsidP="007804C9">
      <w:pPr>
        <w:numPr>
          <w:ilvl w:val="0"/>
          <w:numId w:val="21"/>
        </w:numPr>
        <w:contextualSpacing/>
      </w:pPr>
      <w:r w:rsidRPr="007804C9">
        <w:t>Az agrár-szaktanácsadás támogatása (2007-2013, 2014-2020)</w:t>
      </w:r>
    </w:p>
    <w:p w:rsidR="007804C9" w:rsidRPr="007804C9" w:rsidRDefault="007804C9" w:rsidP="007804C9">
      <w:pPr>
        <w:numPr>
          <w:ilvl w:val="0"/>
          <w:numId w:val="21"/>
        </w:numPr>
        <w:contextualSpacing/>
      </w:pPr>
      <w:r w:rsidRPr="007804C9">
        <w:t>Az agrár-szaktanácsadás támogatása (2021-2027)</w:t>
      </w:r>
    </w:p>
    <w:p w:rsidR="007804C9" w:rsidRPr="007804C9" w:rsidRDefault="007804C9" w:rsidP="007804C9">
      <w:pPr>
        <w:numPr>
          <w:ilvl w:val="0"/>
          <w:numId w:val="21"/>
        </w:numPr>
        <w:contextualSpacing/>
      </w:pPr>
      <w:r w:rsidRPr="007804C9">
        <w:t>Döntéstámogatás</w:t>
      </w:r>
    </w:p>
    <w:p w:rsidR="007804C9" w:rsidRPr="007804C9" w:rsidRDefault="007804C9" w:rsidP="007804C9">
      <w:pPr>
        <w:numPr>
          <w:ilvl w:val="0"/>
          <w:numId w:val="21"/>
        </w:numPr>
        <w:contextualSpacing/>
      </w:pPr>
      <w:r w:rsidRPr="007804C9">
        <w:t>Válság-előrejelzés, a vállalkozások reorganizációja</w:t>
      </w:r>
    </w:p>
    <w:p w:rsidR="007804C9" w:rsidRPr="007804C9" w:rsidRDefault="007804C9" w:rsidP="007804C9">
      <w:pPr>
        <w:numPr>
          <w:ilvl w:val="0"/>
          <w:numId w:val="21"/>
        </w:numPr>
        <w:contextualSpacing/>
      </w:pPr>
      <w:r w:rsidRPr="007804C9">
        <w:t>A szaktanácsadás menedzsmentje I. (a szaktanácsadói menedzsment alapjai, önmenedzselés)</w:t>
      </w:r>
    </w:p>
    <w:p w:rsidR="007804C9" w:rsidRPr="007804C9" w:rsidRDefault="007804C9" w:rsidP="007804C9">
      <w:pPr>
        <w:numPr>
          <w:ilvl w:val="0"/>
          <w:numId w:val="21"/>
        </w:numPr>
        <w:contextualSpacing/>
      </w:pPr>
      <w:r w:rsidRPr="007804C9">
        <w:t xml:space="preserve">A szaktanácsadás menedzsmentje II. (a tanácsadói szervezet </w:t>
      </w:r>
      <w:proofErr w:type="gramStart"/>
      <w:r w:rsidRPr="007804C9">
        <w:t>menedzselése</w:t>
      </w:r>
      <w:proofErr w:type="gramEnd"/>
      <w:r w:rsidRPr="007804C9">
        <w:t>, marketingje)</w:t>
      </w:r>
    </w:p>
    <w:p w:rsidR="007804C9" w:rsidRPr="007804C9" w:rsidRDefault="007804C9" w:rsidP="007804C9">
      <w:pPr>
        <w:numPr>
          <w:ilvl w:val="0"/>
          <w:numId w:val="21"/>
        </w:numPr>
        <w:contextualSpacing/>
      </w:pPr>
      <w:r w:rsidRPr="007804C9">
        <w:t xml:space="preserve">A tanácsadói munka tervezése, szervezése, a szaktanácsadás folyamata (a </w:t>
      </w:r>
      <w:proofErr w:type="gramStart"/>
      <w:r w:rsidRPr="007804C9">
        <w:t>probléma</w:t>
      </w:r>
      <w:proofErr w:type="gramEnd"/>
      <w:r w:rsidRPr="007804C9">
        <w:t>megoldó szaktanácsadás folyamatának modellje és elemei, a problémamegelőző szaktanács-adás folyamatának modellje és elemei)</w:t>
      </w:r>
    </w:p>
    <w:p w:rsidR="007804C9" w:rsidRPr="007804C9" w:rsidRDefault="007804C9" w:rsidP="007804C9">
      <w:pPr>
        <w:numPr>
          <w:ilvl w:val="0"/>
          <w:numId w:val="21"/>
        </w:numPr>
        <w:contextualSpacing/>
      </w:pPr>
      <w:r w:rsidRPr="007804C9">
        <w:t>A tanácsadói módszerek</w:t>
      </w:r>
    </w:p>
    <w:p w:rsidR="007804C9" w:rsidRPr="007804C9" w:rsidRDefault="007804C9" w:rsidP="007804C9">
      <w:pPr>
        <w:numPr>
          <w:ilvl w:val="0"/>
          <w:numId w:val="21"/>
        </w:numPr>
        <w:contextualSpacing/>
      </w:pPr>
      <w:r w:rsidRPr="007804C9">
        <w:t xml:space="preserve">Szaktanácsadói </w:t>
      </w:r>
      <w:proofErr w:type="gramStart"/>
      <w:r w:rsidRPr="007804C9">
        <w:t>etika</w:t>
      </w:r>
      <w:proofErr w:type="gramEnd"/>
    </w:p>
    <w:p w:rsidR="007804C9" w:rsidRPr="007804C9" w:rsidRDefault="007804C9" w:rsidP="007804C9">
      <w:pPr>
        <w:spacing w:before="120"/>
        <w:jc w:val="both"/>
        <w:rPr>
          <w:i/>
        </w:rPr>
      </w:pPr>
      <w:r w:rsidRPr="007804C9">
        <w:rPr>
          <w:b/>
        </w:rPr>
        <w:t xml:space="preserve">Évközi ellenőrzés módja: </w:t>
      </w:r>
      <w:r w:rsidRPr="007804C9">
        <w:rPr>
          <w:i/>
        </w:rPr>
        <w:t>lehetőség van megajánlott jegy szerzésére évközben két zárthelyi dolgozat megírásával</w:t>
      </w:r>
    </w:p>
    <w:p w:rsidR="007804C9" w:rsidRPr="007804C9" w:rsidRDefault="007804C9" w:rsidP="007804C9">
      <w:pPr>
        <w:spacing w:before="120"/>
        <w:jc w:val="both"/>
      </w:pPr>
      <w:r w:rsidRPr="007804C9">
        <w:rPr>
          <w:b/>
        </w:rPr>
        <w:t>Számonkérés módja</w:t>
      </w:r>
      <w:r w:rsidRPr="007804C9">
        <w:t xml:space="preserve"> (</w:t>
      </w:r>
      <w:r w:rsidRPr="007804C9">
        <w:rPr>
          <w:i/>
        </w:rPr>
        <w:t>félévi vizsgajegy kialakításának módja – beszámoló, gyakorlati jegy, kollokvium, szigorlat</w:t>
      </w:r>
      <w:r w:rsidRPr="007804C9">
        <w:t>): kollokvium</w:t>
      </w:r>
    </w:p>
    <w:p w:rsidR="007804C9" w:rsidRPr="007804C9" w:rsidRDefault="007804C9" w:rsidP="007804C9">
      <w:pPr>
        <w:spacing w:before="120"/>
      </w:pPr>
      <w:r w:rsidRPr="007804C9">
        <w:rPr>
          <w:b/>
        </w:rPr>
        <w:t>Oktatási segédanyagok:</w:t>
      </w:r>
      <w:r w:rsidRPr="007804C9">
        <w:t xml:space="preserve"> az előadás diasorai</w:t>
      </w:r>
    </w:p>
    <w:p w:rsidR="007804C9" w:rsidRPr="007804C9" w:rsidRDefault="007804C9" w:rsidP="007804C9">
      <w:pPr>
        <w:spacing w:before="120"/>
        <w:rPr>
          <w:b/>
        </w:rPr>
      </w:pPr>
      <w:r w:rsidRPr="007804C9">
        <w:rPr>
          <w:b/>
        </w:rPr>
        <w:t xml:space="preserve">Ajánlott irodalom: </w:t>
      </w:r>
    </w:p>
    <w:p w:rsidR="007804C9" w:rsidRPr="007804C9" w:rsidRDefault="007804C9" w:rsidP="007804C9">
      <w:r w:rsidRPr="007804C9">
        <w:t>Kozári József: Szaktanácsadás a mezőgazdaságban, Dinasztia Kiadó, Budapest</w:t>
      </w:r>
    </w:p>
    <w:p w:rsidR="007804C9" w:rsidRPr="007804C9" w:rsidRDefault="007804C9" w:rsidP="007804C9">
      <w:r w:rsidRPr="007804C9">
        <w:t xml:space="preserve">Alan W. </w:t>
      </w:r>
      <w:proofErr w:type="gramStart"/>
      <w:r w:rsidRPr="007804C9">
        <w:t>van</w:t>
      </w:r>
      <w:proofErr w:type="gramEnd"/>
      <w:r w:rsidRPr="007804C9">
        <w:t xml:space="preserve"> den </w:t>
      </w:r>
      <w:proofErr w:type="spellStart"/>
      <w:r w:rsidRPr="007804C9">
        <w:t>Ban</w:t>
      </w:r>
      <w:proofErr w:type="spellEnd"/>
      <w:r w:rsidRPr="007804C9">
        <w:t xml:space="preserve"> – H. S. Hawkins: Mezőgazdasági szaktanácsadás, Mezőgazda Kiadó</w:t>
      </w:r>
    </w:p>
    <w:p w:rsidR="007804C9" w:rsidRPr="007804C9" w:rsidRDefault="007804C9" w:rsidP="007804C9">
      <w:r w:rsidRPr="007804C9">
        <w:t>Poór József: Menedzsment tanácsadási kézikönyv. Akadémia Kiadó</w:t>
      </w:r>
    </w:p>
    <w:p w:rsidR="00C13B3F" w:rsidRPr="00C13B3F" w:rsidRDefault="00C13B3F" w:rsidP="00C13B3F">
      <w:pPr>
        <w:jc w:val="center"/>
        <w:rPr>
          <w:b/>
        </w:rPr>
      </w:pPr>
      <w:r w:rsidRPr="00C13B3F">
        <w:rPr>
          <w:b/>
        </w:rPr>
        <w:lastRenderedPageBreak/>
        <w:t>KÖVETELMÉNYRENDSZER</w:t>
      </w:r>
    </w:p>
    <w:p w:rsidR="00C13B3F" w:rsidRPr="00C13B3F" w:rsidRDefault="00C13B3F" w:rsidP="00C13B3F">
      <w:pPr>
        <w:jc w:val="center"/>
        <w:rPr>
          <w:b/>
        </w:rPr>
      </w:pPr>
      <w:r w:rsidRPr="00C13B3F">
        <w:rPr>
          <w:b/>
        </w:rPr>
        <w:t>2023/2024. tanév 1. félév</w:t>
      </w:r>
    </w:p>
    <w:p w:rsidR="00C13B3F" w:rsidRPr="00C13B3F" w:rsidRDefault="00C13B3F" w:rsidP="00C13B3F">
      <w:pPr>
        <w:jc w:val="center"/>
        <w:rPr>
          <w:b/>
        </w:rPr>
      </w:pPr>
    </w:p>
    <w:p w:rsidR="00C13B3F" w:rsidRPr="00C13B3F" w:rsidRDefault="00C13B3F" w:rsidP="00C13B3F">
      <w:pPr>
        <w:rPr>
          <w:b/>
        </w:rPr>
      </w:pPr>
      <w:r w:rsidRPr="00C13B3F">
        <w:rPr>
          <w:b/>
        </w:rPr>
        <w:t>A tantárgy neve, kódja: Gyógynövényismeret MTBT7011</w:t>
      </w:r>
    </w:p>
    <w:p w:rsidR="00C13B3F" w:rsidRPr="00C13B3F" w:rsidRDefault="00C13B3F" w:rsidP="00C13B3F">
      <w:r w:rsidRPr="00C13B3F">
        <w:rPr>
          <w:b/>
        </w:rPr>
        <w:t>A tantárgyfelelős neve, beosztása:</w:t>
      </w:r>
      <w:r w:rsidRPr="00C13B3F">
        <w:t xml:space="preserve"> Dr. Kovács Szilvia, adjunktus</w:t>
      </w:r>
    </w:p>
    <w:p w:rsidR="00C13B3F" w:rsidRPr="00C13B3F" w:rsidRDefault="00C13B3F" w:rsidP="00C13B3F">
      <w:pPr>
        <w:rPr>
          <w:b/>
        </w:rPr>
      </w:pPr>
      <w:r w:rsidRPr="00C13B3F">
        <w:rPr>
          <w:b/>
        </w:rPr>
        <w:t xml:space="preserve">A tantárgy oktatásába bevont további oktatók: </w:t>
      </w:r>
    </w:p>
    <w:p w:rsidR="00C13B3F" w:rsidRPr="00C13B3F" w:rsidRDefault="00C13B3F" w:rsidP="00C13B3F">
      <w:r w:rsidRPr="00C13B3F">
        <w:rPr>
          <w:b/>
        </w:rPr>
        <w:t>Szak neve, szintje:</w:t>
      </w:r>
      <w:r w:rsidRPr="00C13B3F">
        <w:t xml:space="preserve"> Természetvédelmi mérnök </w:t>
      </w:r>
      <w:proofErr w:type="spellStart"/>
      <w:r w:rsidRPr="00C13B3F">
        <w:t>BSc</w:t>
      </w:r>
      <w:proofErr w:type="spellEnd"/>
    </w:p>
    <w:p w:rsidR="00C13B3F" w:rsidRPr="00C13B3F" w:rsidRDefault="00C13B3F" w:rsidP="00C13B3F">
      <w:r w:rsidRPr="00C13B3F">
        <w:rPr>
          <w:b/>
        </w:rPr>
        <w:t xml:space="preserve">Tantárgy típusa: </w:t>
      </w:r>
      <w:r w:rsidRPr="00C13B3F">
        <w:t>kötelező</w:t>
      </w:r>
    </w:p>
    <w:p w:rsidR="00C13B3F" w:rsidRPr="00C13B3F" w:rsidRDefault="00C13B3F" w:rsidP="00C13B3F">
      <w:r w:rsidRPr="00C13B3F">
        <w:rPr>
          <w:b/>
        </w:rPr>
        <w:t xml:space="preserve">A tantárgy oktatási időterve, vizsga típusa: </w:t>
      </w:r>
      <w:r w:rsidRPr="00C13B3F">
        <w:t>2+1 K</w:t>
      </w:r>
    </w:p>
    <w:p w:rsidR="00C13B3F" w:rsidRPr="00C13B3F" w:rsidRDefault="00C13B3F" w:rsidP="00C13B3F">
      <w:r w:rsidRPr="00C13B3F">
        <w:rPr>
          <w:b/>
        </w:rPr>
        <w:t xml:space="preserve">A tantárgy kredit értéke: </w:t>
      </w:r>
      <w:r w:rsidRPr="00C13B3F">
        <w:t>3</w:t>
      </w:r>
    </w:p>
    <w:p w:rsidR="00C13B3F" w:rsidRPr="00C13B3F" w:rsidRDefault="00C13B3F" w:rsidP="00C13B3F">
      <w:pPr>
        <w:rPr>
          <w:b/>
        </w:rPr>
      </w:pPr>
    </w:p>
    <w:p w:rsidR="00C13B3F" w:rsidRPr="00C13B3F" w:rsidRDefault="00C13B3F" w:rsidP="00C13B3F">
      <w:pPr>
        <w:suppressAutoHyphens/>
        <w:ind w:left="34"/>
        <w:jc w:val="both"/>
        <w:rPr>
          <w:sz w:val="22"/>
          <w:szCs w:val="22"/>
        </w:rPr>
      </w:pPr>
      <w:r w:rsidRPr="00C13B3F">
        <w:rPr>
          <w:b/>
        </w:rPr>
        <w:t>A tárgy oktatásának célja:</w:t>
      </w:r>
      <w:r w:rsidRPr="00C13B3F">
        <w:t xml:space="preserve"> </w:t>
      </w:r>
      <w:r w:rsidRPr="00C13B3F">
        <w:rPr>
          <w:i/>
          <w:sz w:val="22"/>
          <w:szCs w:val="22"/>
        </w:rPr>
        <w:t>A tantárgy oktatásának általános célja</w:t>
      </w:r>
      <w:r w:rsidRPr="00C13B3F">
        <w:rPr>
          <w:sz w:val="22"/>
          <w:szCs w:val="22"/>
        </w:rPr>
        <w:t xml:space="preserve">: Áttekintő ismeretek nyújtása a drog és hatóanyag ismeret valamint a hazai gyógynövénygyűjtés, - felvásárlás és - termesztés rendszerének témakörében. </w:t>
      </w:r>
      <w:r w:rsidRPr="00C13B3F">
        <w:rPr>
          <w:sz w:val="22"/>
        </w:rPr>
        <w:t xml:space="preserve">Részletesen tárgyalásra kerülnek a legfontosabb gyógynövény feldolgozási és felhasználási valamint minősítési módok. </w:t>
      </w:r>
      <w:r w:rsidRPr="00C13B3F">
        <w:rPr>
          <w:i/>
          <w:sz w:val="22"/>
          <w:szCs w:val="22"/>
        </w:rPr>
        <w:t>A gyakorlat általános célja:</w:t>
      </w:r>
      <w:r w:rsidRPr="00C13B3F">
        <w:rPr>
          <w:sz w:val="22"/>
          <w:szCs w:val="22"/>
        </w:rPr>
        <w:t xml:space="preserve"> </w:t>
      </w:r>
      <w:r w:rsidRPr="00C13B3F">
        <w:t>A fokozottan védett, védett és veszélyeztetett, valamint a vadon gyűjthető és a fontosabb termesztett gyógynövényfajok részletes</w:t>
      </w:r>
      <w:r w:rsidRPr="00C13B3F">
        <w:rPr>
          <w:b/>
        </w:rPr>
        <w:t xml:space="preserve"> </w:t>
      </w:r>
      <w:r w:rsidRPr="00C13B3F">
        <w:t xml:space="preserve">tárgyalása és bemutatása képek és </w:t>
      </w:r>
      <w:proofErr w:type="gramStart"/>
      <w:r w:rsidRPr="00C13B3F">
        <w:t>herbáriumok</w:t>
      </w:r>
      <w:proofErr w:type="gramEnd"/>
      <w:r w:rsidRPr="00C13B3F">
        <w:t xml:space="preserve"> segítségével. A gyakorlatok ismertetik </w:t>
      </w:r>
      <w:proofErr w:type="gramStart"/>
      <w:r w:rsidRPr="00C13B3F">
        <w:t>botanikájukat</w:t>
      </w:r>
      <w:proofErr w:type="gramEnd"/>
      <w:r w:rsidRPr="00C13B3F">
        <w:t>, élőhelyüket, drogjaikat, hatóanyagaikat és farmakológiai hatásukat. A fajok gyűjtési időpont szerint rendezve kerülnek tárgyalásra.</w:t>
      </w:r>
    </w:p>
    <w:p w:rsidR="00C13B3F" w:rsidRPr="00C13B3F" w:rsidRDefault="00C13B3F" w:rsidP="00C13B3F">
      <w:pPr>
        <w:jc w:val="both"/>
        <w:rPr>
          <w:b/>
        </w:rPr>
      </w:pPr>
    </w:p>
    <w:p w:rsidR="00C13B3F" w:rsidRPr="00C13B3F" w:rsidRDefault="00C13B3F" w:rsidP="00C13B3F">
      <w:r w:rsidRPr="00C13B3F">
        <w:rPr>
          <w:b/>
        </w:rPr>
        <w:t xml:space="preserve">A tantárgy tartalma </w:t>
      </w:r>
      <w:r w:rsidRPr="00C13B3F">
        <w:t xml:space="preserve">(14 hét bontásban): </w:t>
      </w:r>
    </w:p>
    <w:p w:rsidR="00C13B3F" w:rsidRPr="00C13B3F" w:rsidRDefault="00C13B3F" w:rsidP="00C13B3F">
      <w:pPr>
        <w:rPr>
          <w:b/>
          <w:sz w:val="22"/>
        </w:rPr>
      </w:pPr>
      <w:r w:rsidRPr="00C13B3F">
        <w:rPr>
          <w:b/>
          <w:sz w:val="22"/>
        </w:rPr>
        <w:t>Az előadások tartalma</w:t>
      </w:r>
    </w:p>
    <w:p w:rsidR="00C13B3F" w:rsidRPr="00C13B3F" w:rsidRDefault="00C13B3F" w:rsidP="00C13B3F">
      <w:pPr>
        <w:rPr>
          <w:sz w:val="22"/>
          <w:lang w:val="sv-SE"/>
        </w:rPr>
      </w:pP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A nemzetközi és magyar gyógynövényismeret története</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A drog fogalma, elnevezése, a drogok csoportosítása</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 xml:space="preserve">A hatóanyag fogalma, </w:t>
      </w:r>
      <w:proofErr w:type="gramStart"/>
      <w:r w:rsidRPr="00C13B3F">
        <w:rPr>
          <w:sz w:val="22"/>
          <w:szCs w:val="22"/>
        </w:rPr>
        <w:t>funkcióik</w:t>
      </w:r>
      <w:proofErr w:type="gramEnd"/>
      <w:r w:rsidRPr="00C13B3F">
        <w:rPr>
          <w:sz w:val="22"/>
          <w:szCs w:val="22"/>
        </w:rPr>
        <w:t xml:space="preserve"> a növényvilágban.</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 xml:space="preserve">A hatóanyagok </w:t>
      </w:r>
      <w:proofErr w:type="gramStart"/>
      <w:r w:rsidRPr="00C13B3F">
        <w:rPr>
          <w:sz w:val="22"/>
          <w:szCs w:val="22"/>
        </w:rPr>
        <w:t>klasszikus</w:t>
      </w:r>
      <w:proofErr w:type="gramEnd"/>
      <w:r w:rsidRPr="00C13B3F">
        <w:rPr>
          <w:sz w:val="22"/>
          <w:szCs w:val="22"/>
        </w:rPr>
        <w:t xml:space="preserve"> csoportosítása és jellemzésük</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A hatóanyagok biogenetikai csoportosítása.</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Környezeti tényezők hatása a hatóanyag felhalmozódására a növényi drogokban.</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A vadon termő gyógynövények jelentősége, gyűjtésük és felvásárlásuk rendszere.</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A szakszerű gyűjtés feltételeinek részletezése</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Gyógynövények termesztésbe vonása, nemesítés és fajtahasználat</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 xml:space="preserve">A gyógynövény feldolgozás módjai: Szárítás, szárítási módok és eszközök, a szárítás fizikai jellemzése és következményei </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A gyógynövény feldolgozás módjai: Illóolaj kinyerés módjai, eszközei</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A hatályos Magyar Gyógyszerkönyv felépítésének és használatának megismerése</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A drogminősítés általános szempontjai: A drogok minőségi követelményei, vizsgálatuk (makroszkópos, mikroszkópos, kémiai stb.) és az illóolajok minősítése</w:t>
      </w:r>
    </w:p>
    <w:p w:rsidR="00C13B3F" w:rsidRPr="00C13B3F" w:rsidRDefault="00C13B3F" w:rsidP="00C13B3F">
      <w:pPr>
        <w:numPr>
          <w:ilvl w:val="0"/>
          <w:numId w:val="23"/>
        </w:numPr>
        <w:suppressAutoHyphens/>
        <w:spacing w:line="276" w:lineRule="auto"/>
        <w:ind w:left="426"/>
        <w:contextualSpacing/>
        <w:rPr>
          <w:sz w:val="22"/>
          <w:szCs w:val="22"/>
        </w:rPr>
      </w:pPr>
      <w:r w:rsidRPr="00C13B3F">
        <w:rPr>
          <w:sz w:val="22"/>
          <w:szCs w:val="22"/>
        </w:rPr>
        <w:t xml:space="preserve">A gyógynövények felhasználása: népi gyógyászat, </w:t>
      </w:r>
      <w:proofErr w:type="spellStart"/>
      <w:r w:rsidRPr="00C13B3F">
        <w:rPr>
          <w:sz w:val="22"/>
          <w:szCs w:val="22"/>
        </w:rPr>
        <w:t>Galénusi</w:t>
      </w:r>
      <w:proofErr w:type="spellEnd"/>
      <w:r w:rsidRPr="00C13B3F">
        <w:rPr>
          <w:sz w:val="22"/>
          <w:szCs w:val="22"/>
        </w:rPr>
        <w:t xml:space="preserve"> készítmények, aromaterápia, homeopátia, </w:t>
      </w:r>
      <w:proofErr w:type="spellStart"/>
      <w:r w:rsidRPr="00C13B3F">
        <w:rPr>
          <w:sz w:val="22"/>
          <w:szCs w:val="22"/>
        </w:rPr>
        <w:t>fitoterápia</w:t>
      </w:r>
      <w:proofErr w:type="spellEnd"/>
      <w:r w:rsidRPr="00C13B3F">
        <w:rPr>
          <w:sz w:val="22"/>
          <w:szCs w:val="22"/>
        </w:rPr>
        <w:t>.</w:t>
      </w:r>
    </w:p>
    <w:p w:rsidR="00C13B3F" w:rsidRPr="00C13B3F" w:rsidRDefault="00C13B3F" w:rsidP="00C13B3F">
      <w:pPr>
        <w:suppressAutoHyphens/>
        <w:jc w:val="both"/>
        <w:rPr>
          <w:sz w:val="22"/>
          <w:szCs w:val="22"/>
        </w:rPr>
      </w:pPr>
    </w:p>
    <w:p w:rsidR="00C13B3F" w:rsidRPr="00C13B3F" w:rsidRDefault="00C13B3F" w:rsidP="00C13B3F">
      <w:pPr>
        <w:spacing w:line="360" w:lineRule="auto"/>
        <w:rPr>
          <w:b/>
          <w:sz w:val="22"/>
          <w:szCs w:val="22"/>
        </w:rPr>
      </w:pPr>
      <w:r w:rsidRPr="00C13B3F">
        <w:rPr>
          <w:b/>
          <w:sz w:val="22"/>
          <w:szCs w:val="22"/>
        </w:rPr>
        <w:t>A gyakorlatok tartalma</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 xml:space="preserve">Rendszerezett gyógynövény fajismeret. Növényrendszertani és </w:t>
      </w:r>
      <w:proofErr w:type="gramStart"/>
      <w:r w:rsidRPr="00C13B3F">
        <w:rPr>
          <w:sz w:val="22"/>
          <w:szCs w:val="22"/>
        </w:rPr>
        <w:t>morfológiai</w:t>
      </w:r>
      <w:proofErr w:type="gramEnd"/>
      <w:r w:rsidRPr="00C13B3F">
        <w:rPr>
          <w:sz w:val="22"/>
          <w:szCs w:val="22"/>
        </w:rPr>
        <w:t xml:space="preserve"> alapfogalmak átismétlése. Harasztok, nyitvatermők és zárvatermők törzsének áttekintése. </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 xml:space="preserve"> A gyógynövények veszélyeztetettségét előidéző tényezők. A vadon termő gyógynövények védelme. „In situ” és „</w:t>
      </w:r>
      <w:proofErr w:type="gramStart"/>
      <w:r w:rsidRPr="00C13B3F">
        <w:rPr>
          <w:sz w:val="22"/>
          <w:szCs w:val="22"/>
        </w:rPr>
        <w:t>ex</w:t>
      </w:r>
      <w:proofErr w:type="gramEnd"/>
      <w:r w:rsidRPr="00C13B3F">
        <w:rPr>
          <w:sz w:val="22"/>
          <w:szCs w:val="22"/>
        </w:rPr>
        <w:t xml:space="preserve"> situ” védelem. Védettségi </w:t>
      </w:r>
      <w:proofErr w:type="gramStart"/>
      <w:r w:rsidRPr="00C13B3F">
        <w:rPr>
          <w:sz w:val="22"/>
          <w:szCs w:val="22"/>
        </w:rPr>
        <w:t>kategóriák</w:t>
      </w:r>
      <w:proofErr w:type="gramEnd"/>
      <w:r w:rsidRPr="00C13B3F">
        <w:rPr>
          <w:sz w:val="22"/>
          <w:szCs w:val="22"/>
        </w:rPr>
        <w:t>. Génbanki megőrzés</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Fokozottan védett gyógynövényfajok I.</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Fokozottan védett gyógynövényfajok II.</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Fontosabb védett gyógynövényfajok I.</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lastRenderedPageBreak/>
        <w:t>Fontosabb védett gyógynövényfajok II.</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Vadon termő gyógynövények I. (tavasszal gyűjthető fajok)</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Vadon termő gyógynövények II. (nyár elején gyűjthető fajok)</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Vadon termő gyógynövények III. (nyár elején, közepén gyűjthető fajok)</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Vadon termő gyógynövények IV. (nyár végén gyűjthető fajok)</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Vadon termő gyógynövények V. (ősszel gyűjthető fajok)</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Fontosabb termesztett gyógynövények</w:t>
      </w:r>
    </w:p>
    <w:p w:rsidR="00C13B3F" w:rsidRPr="00C13B3F" w:rsidRDefault="00C13B3F" w:rsidP="00C13B3F">
      <w:pPr>
        <w:numPr>
          <w:ilvl w:val="0"/>
          <w:numId w:val="22"/>
        </w:numPr>
        <w:suppressAutoHyphens/>
        <w:spacing w:line="276" w:lineRule="auto"/>
        <w:contextualSpacing/>
        <w:rPr>
          <w:sz w:val="22"/>
          <w:szCs w:val="22"/>
        </w:rPr>
      </w:pPr>
      <w:r w:rsidRPr="00C13B3F">
        <w:rPr>
          <w:sz w:val="22"/>
          <w:szCs w:val="22"/>
        </w:rPr>
        <w:t>Hazánkban drognak nem minősülő, hivatalosan nem termeszthető gyógynövények és drogjaik</w:t>
      </w:r>
    </w:p>
    <w:p w:rsidR="00C13B3F" w:rsidRPr="00C13B3F" w:rsidRDefault="00C13B3F" w:rsidP="00C13B3F">
      <w:pPr>
        <w:suppressAutoHyphens/>
        <w:spacing w:line="276" w:lineRule="auto"/>
        <w:ind w:left="720"/>
        <w:contextualSpacing/>
        <w:rPr>
          <w:sz w:val="22"/>
          <w:szCs w:val="22"/>
        </w:rPr>
      </w:pPr>
      <w:r w:rsidRPr="00C13B3F">
        <w:rPr>
          <w:sz w:val="22"/>
          <w:szCs w:val="22"/>
        </w:rPr>
        <w:t xml:space="preserve">Híres, ismert emberek a </w:t>
      </w:r>
      <w:proofErr w:type="spellStart"/>
      <w:r w:rsidRPr="00C13B3F">
        <w:rPr>
          <w:sz w:val="22"/>
          <w:szCs w:val="22"/>
        </w:rPr>
        <w:t>fitoterápia</w:t>
      </w:r>
      <w:proofErr w:type="spellEnd"/>
      <w:r w:rsidRPr="00C13B3F">
        <w:rPr>
          <w:sz w:val="22"/>
          <w:szCs w:val="22"/>
        </w:rPr>
        <w:t xml:space="preserve"> </w:t>
      </w:r>
      <w:proofErr w:type="spellStart"/>
      <w:r w:rsidRPr="00C13B3F">
        <w:rPr>
          <w:sz w:val="22"/>
          <w:szCs w:val="22"/>
        </w:rPr>
        <w:t>népszerűsítében</w:t>
      </w:r>
      <w:proofErr w:type="spellEnd"/>
      <w:r w:rsidRPr="00C13B3F">
        <w:rPr>
          <w:sz w:val="22"/>
          <w:szCs w:val="22"/>
        </w:rPr>
        <w:t xml:space="preserve">. (pl. Maria </w:t>
      </w:r>
      <w:proofErr w:type="spellStart"/>
      <w:r w:rsidRPr="00C13B3F">
        <w:rPr>
          <w:sz w:val="22"/>
          <w:szCs w:val="22"/>
        </w:rPr>
        <w:t>Treben</w:t>
      </w:r>
      <w:proofErr w:type="spellEnd"/>
      <w:r w:rsidRPr="00C13B3F">
        <w:rPr>
          <w:sz w:val="22"/>
          <w:szCs w:val="22"/>
        </w:rPr>
        <w:t>)</w:t>
      </w:r>
    </w:p>
    <w:p w:rsidR="00C13B3F" w:rsidRPr="00C13B3F" w:rsidRDefault="00C13B3F" w:rsidP="00C13B3F">
      <w:pPr>
        <w:spacing w:before="120"/>
        <w:jc w:val="both"/>
        <w:rPr>
          <w:i/>
        </w:rPr>
      </w:pPr>
      <w:r w:rsidRPr="00C13B3F">
        <w:rPr>
          <w:b/>
        </w:rPr>
        <w:t xml:space="preserve">Évközi ellenőrzés módja: </w:t>
      </w:r>
      <w:r w:rsidRPr="00C13B3F">
        <w:t>A gyakorlatokon való részvétel kötelező. Az aláírás megszerzésnek feltétele: a gyakorlatokon való részvétel (</w:t>
      </w:r>
      <w:proofErr w:type="spellStart"/>
      <w:r w:rsidRPr="00C13B3F">
        <w:t>max</w:t>
      </w:r>
      <w:proofErr w:type="spellEnd"/>
      <w:r w:rsidRPr="00C13B3F">
        <w:t>: 3 hiányzás a gyakorlatokról), részvétel az üzemlátogatáson, 2 ZH megírása legalább elégségesre. Javítás: egyszer</w:t>
      </w:r>
    </w:p>
    <w:p w:rsidR="00C13B3F" w:rsidRPr="00C13B3F" w:rsidRDefault="00C13B3F" w:rsidP="00C13B3F">
      <w:pPr>
        <w:spacing w:before="120"/>
        <w:jc w:val="both"/>
      </w:pPr>
      <w:r w:rsidRPr="00C13B3F">
        <w:rPr>
          <w:b/>
        </w:rPr>
        <w:t>Számonkérés módja</w:t>
      </w:r>
      <w:r w:rsidRPr="00C13B3F">
        <w:t xml:space="preserve"> (</w:t>
      </w:r>
      <w:r w:rsidRPr="00C13B3F">
        <w:rPr>
          <w:i/>
        </w:rPr>
        <w:t>félévi vizsgajegy kialakításának módja – beszámoló, gyakorlati jegy, kollokvium, szigorlat</w:t>
      </w:r>
      <w:r w:rsidRPr="00C13B3F">
        <w:t>): kollokvium</w:t>
      </w:r>
    </w:p>
    <w:p w:rsidR="00C13B3F" w:rsidRPr="00C13B3F" w:rsidRDefault="00C13B3F" w:rsidP="00C13B3F"/>
    <w:p w:rsidR="00C13B3F" w:rsidRPr="00C13B3F" w:rsidRDefault="00C13B3F" w:rsidP="00C13B3F">
      <w:r w:rsidRPr="00C13B3F">
        <w:rPr>
          <w:b/>
        </w:rPr>
        <w:t>Oktatási segédanyagok:</w:t>
      </w:r>
      <w:r w:rsidRPr="00C13B3F">
        <w:t xml:space="preserve"> az előadások diasorai</w:t>
      </w:r>
    </w:p>
    <w:p w:rsidR="00C13B3F" w:rsidRPr="00C13B3F" w:rsidRDefault="00C13B3F" w:rsidP="00C13B3F">
      <w:pPr>
        <w:rPr>
          <w:b/>
        </w:rPr>
      </w:pPr>
    </w:p>
    <w:p w:rsidR="00C13B3F" w:rsidRPr="00C13B3F" w:rsidRDefault="00C13B3F" w:rsidP="00C13B3F">
      <w:pPr>
        <w:rPr>
          <w:b/>
        </w:rPr>
      </w:pPr>
      <w:r w:rsidRPr="00C13B3F">
        <w:rPr>
          <w:b/>
        </w:rPr>
        <w:t xml:space="preserve">Ajánlott irodalom: </w:t>
      </w:r>
    </w:p>
    <w:p w:rsidR="00C13B3F" w:rsidRPr="00C13B3F" w:rsidRDefault="00C13B3F" w:rsidP="00C13B3F">
      <w:pPr>
        <w:tabs>
          <w:tab w:val="left" w:pos="6804"/>
        </w:tabs>
        <w:ind w:left="426" w:hanging="426"/>
        <w:rPr>
          <w:bCs/>
        </w:rPr>
      </w:pPr>
      <w:r w:rsidRPr="00C13B3F">
        <w:rPr>
          <w:bCs/>
        </w:rPr>
        <w:t xml:space="preserve">Bernáth Jenő-Németh Éva (2007): Gyógy- és fűszernövények gyűjtése termesztése </w:t>
      </w:r>
      <w:proofErr w:type="gramStart"/>
      <w:r w:rsidRPr="00C13B3F">
        <w:rPr>
          <w:bCs/>
        </w:rPr>
        <w:t>és  felhasználása</w:t>
      </w:r>
      <w:proofErr w:type="gramEnd"/>
      <w:r w:rsidRPr="00C13B3F">
        <w:rPr>
          <w:bCs/>
        </w:rPr>
        <w:t xml:space="preserve"> Mezőgazda Kiadó. </w:t>
      </w:r>
      <w:proofErr w:type="gramStart"/>
      <w:r w:rsidRPr="00C13B3F">
        <w:rPr>
          <w:bCs/>
        </w:rPr>
        <w:t>Bp.  ISBN</w:t>
      </w:r>
      <w:proofErr w:type="gramEnd"/>
      <w:r w:rsidRPr="00C13B3F">
        <w:rPr>
          <w:bCs/>
        </w:rPr>
        <w:t>: 9789632866253</w:t>
      </w:r>
    </w:p>
    <w:p w:rsidR="00C13B3F" w:rsidRPr="00C13B3F" w:rsidRDefault="00C13B3F" w:rsidP="00C13B3F">
      <w:pPr>
        <w:ind w:left="426" w:hanging="426"/>
      </w:pPr>
      <w:proofErr w:type="spellStart"/>
      <w:r w:rsidRPr="00C13B3F">
        <w:t>Banai</w:t>
      </w:r>
      <w:proofErr w:type="spellEnd"/>
      <w:r w:rsidRPr="00C13B3F">
        <w:t xml:space="preserve"> Valéria (2005): Gyógynövény és drogismeret, Műszaki Könyvkiadó Bp. </w:t>
      </w:r>
    </w:p>
    <w:p w:rsidR="00C13B3F" w:rsidRPr="00C13B3F" w:rsidRDefault="00C13B3F" w:rsidP="00C13B3F">
      <w:pPr>
        <w:ind w:left="426"/>
      </w:pPr>
      <w:r w:rsidRPr="00C13B3F">
        <w:t>ISBN: 9789631619034</w:t>
      </w:r>
    </w:p>
    <w:p w:rsidR="00C13B3F" w:rsidRPr="00C13B3F" w:rsidRDefault="00C13B3F" w:rsidP="00C13B3F">
      <w:pPr>
        <w:ind w:left="426" w:hanging="426"/>
      </w:pPr>
      <w:r w:rsidRPr="00C13B3F">
        <w:t xml:space="preserve">Bernáth Jenő et </w:t>
      </w:r>
      <w:proofErr w:type="spellStart"/>
      <w:r w:rsidRPr="00C13B3F">
        <w:t>al</w:t>
      </w:r>
      <w:proofErr w:type="spellEnd"/>
      <w:r w:rsidRPr="00C13B3F">
        <w:t xml:space="preserve">. (2000): Gyógy- és aromanövények, Mezőgazda Kiadó. Bp. </w:t>
      </w:r>
    </w:p>
    <w:p w:rsidR="00C13B3F" w:rsidRPr="00C13B3F" w:rsidRDefault="00C13B3F" w:rsidP="00C13B3F">
      <w:pPr>
        <w:ind w:left="426"/>
      </w:pPr>
      <w:r w:rsidRPr="00C13B3F">
        <w:t>ISBN: 9639239968</w:t>
      </w:r>
    </w:p>
    <w:p w:rsidR="00C13B3F" w:rsidRPr="00C13B3F" w:rsidRDefault="00C13B3F" w:rsidP="00C13B3F">
      <w:pPr>
        <w:suppressAutoHyphens/>
        <w:ind w:left="426" w:hanging="426"/>
      </w:pPr>
      <w:r w:rsidRPr="00C13B3F">
        <w:t xml:space="preserve">Szendrei Kálmán, Csupor Dezső (2012)- Gyógynövénytár: Útmutató a korszerű gyógynövény-alkalmazáshoz. </w:t>
      </w:r>
      <w:proofErr w:type="gramStart"/>
      <w:r w:rsidRPr="00C13B3F">
        <w:t>Medicina</w:t>
      </w:r>
      <w:proofErr w:type="gramEnd"/>
      <w:r w:rsidRPr="00C13B3F">
        <w:t xml:space="preserve"> Könyvkiadó </w:t>
      </w:r>
      <w:proofErr w:type="spellStart"/>
      <w:r w:rsidRPr="00C13B3F">
        <w:t>Zrt</w:t>
      </w:r>
      <w:proofErr w:type="spellEnd"/>
      <w:r w:rsidRPr="00C13B3F">
        <w:t xml:space="preserve">., Budapest. </w:t>
      </w:r>
    </w:p>
    <w:p w:rsidR="00C13B3F" w:rsidRPr="00C13B3F" w:rsidRDefault="00C13B3F" w:rsidP="00C13B3F">
      <w:pPr>
        <w:ind w:left="426" w:hanging="426"/>
        <w:jc w:val="both"/>
      </w:pPr>
      <w:r w:rsidRPr="00C13B3F">
        <w:t xml:space="preserve">           ISBN: 9789632263786</w:t>
      </w:r>
    </w:p>
    <w:p w:rsidR="00B34746" w:rsidRDefault="00B34746">
      <w:pPr>
        <w:spacing w:after="160" w:line="259" w:lineRule="auto"/>
      </w:pPr>
      <w:r>
        <w:br w:type="page"/>
      </w:r>
    </w:p>
    <w:p w:rsidR="00EF1D0C" w:rsidRDefault="00EF1D0C" w:rsidP="00EF1D0C">
      <w:pPr>
        <w:jc w:val="center"/>
        <w:rPr>
          <w:b/>
        </w:rPr>
      </w:pPr>
      <w:r>
        <w:rPr>
          <w:b/>
        </w:rPr>
        <w:lastRenderedPageBreak/>
        <w:t>KÖVETELMÉNYRENDSZER</w:t>
      </w:r>
    </w:p>
    <w:p w:rsidR="00EF1D0C" w:rsidRDefault="00EF1D0C" w:rsidP="00EF1D0C">
      <w:pPr>
        <w:jc w:val="center"/>
        <w:rPr>
          <w:b/>
        </w:rPr>
      </w:pPr>
      <w:r>
        <w:rPr>
          <w:b/>
        </w:rPr>
        <w:t>2023/24. tanév 1. félév</w:t>
      </w:r>
    </w:p>
    <w:p w:rsidR="00EF1D0C" w:rsidRDefault="00EF1D0C" w:rsidP="00EF1D0C">
      <w:pPr>
        <w:jc w:val="center"/>
        <w:rPr>
          <w:b/>
        </w:rPr>
      </w:pPr>
    </w:p>
    <w:p w:rsidR="00EF1D0C" w:rsidRPr="002578D0" w:rsidRDefault="00EF1D0C" w:rsidP="00EF1D0C">
      <w:pPr>
        <w:rPr>
          <w:bCs/>
        </w:rPr>
      </w:pPr>
      <w:r w:rsidRPr="00B95F0A">
        <w:rPr>
          <w:b/>
        </w:rPr>
        <w:t>A tantárgy neve</w:t>
      </w:r>
      <w:r>
        <w:rPr>
          <w:b/>
        </w:rPr>
        <w:t>, kódja</w:t>
      </w:r>
      <w:r w:rsidRPr="00B95F0A">
        <w:rPr>
          <w:b/>
        </w:rPr>
        <w:t>:</w:t>
      </w:r>
      <w:r>
        <w:rPr>
          <w:b/>
        </w:rPr>
        <w:t xml:space="preserve"> </w:t>
      </w:r>
      <w:r w:rsidRPr="00243885">
        <w:t>Kultúrtörténeti értékek</w:t>
      </w:r>
      <w:r>
        <w:rPr>
          <w:b/>
        </w:rPr>
        <w:t xml:space="preserve"> </w:t>
      </w:r>
      <w:r>
        <w:rPr>
          <w:bCs/>
        </w:rPr>
        <w:t>MTBT7013</w:t>
      </w:r>
    </w:p>
    <w:p w:rsidR="00EF1D0C" w:rsidRDefault="00EF1D0C" w:rsidP="00EF1D0C">
      <w:r>
        <w:rPr>
          <w:b/>
        </w:rPr>
        <w:t>A t</w:t>
      </w:r>
      <w:r w:rsidRPr="00B95F0A">
        <w:rPr>
          <w:b/>
        </w:rPr>
        <w:t>antárgyfelelős neve, beosztása:</w:t>
      </w:r>
      <w:r>
        <w:t xml:space="preserve"> Dr. Kozák Lajos, adjunktus</w:t>
      </w:r>
    </w:p>
    <w:p w:rsidR="00EF1D0C" w:rsidRPr="002866EB" w:rsidRDefault="00EF1D0C" w:rsidP="00EF1D0C">
      <w:pPr>
        <w:rPr>
          <w:b/>
          <w:smallCaps/>
        </w:rPr>
      </w:pPr>
      <w:r w:rsidRPr="00B14F70">
        <w:rPr>
          <w:b/>
        </w:rPr>
        <w:t xml:space="preserve">A tantárgy oktatásába bevont további oktatók: </w:t>
      </w:r>
      <w:r>
        <w:t>Dr. Kövér László, adjunktus</w:t>
      </w:r>
    </w:p>
    <w:p w:rsidR="00EF1D0C" w:rsidRPr="00B14F70" w:rsidRDefault="00EF1D0C" w:rsidP="00EF1D0C">
      <w:r w:rsidRPr="00B14F70">
        <w:rPr>
          <w:b/>
        </w:rPr>
        <w:t>Szak neve, szintje:</w:t>
      </w:r>
      <w:r w:rsidRPr="00B14F70">
        <w:t xml:space="preserve"> </w:t>
      </w:r>
      <w:r>
        <w:t xml:space="preserve">Természetvédelmi mérnök </w:t>
      </w:r>
      <w:proofErr w:type="spellStart"/>
      <w:r>
        <w:t>BSc</w:t>
      </w:r>
      <w:proofErr w:type="spellEnd"/>
    </w:p>
    <w:p w:rsidR="00EF1D0C" w:rsidRPr="002578D0" w:rsidRDefault="00EF1D0C" w:rsidP="00EF1D0C">
      <w:pPr>
        <w:rPr>
          <w:bCs/>
        </w:rPr>
      </w:pPr>
      <w:r w:rsidRPr="00B14F70">
        <w:rPr>
          <w:b/>
        </w:rPr>
        <w:t xml:space="preserve">Tantárgy típusa: </w:t>
      </w:r>
      <w:r>
        <w:rPr>
          <w:bCs/>
        </w:rPr>
        <w:t>kötelező</w:t>
      </w:r>
    </w:p>
    <w:p w:rsidR="00EF1D0C" w:rsidRPr="002578D0" w:rsidRDefault="00EF1D0C" w:rsidP="00EF1D0C">
      <w:pPr>
        <w:rPr>
          <w:bCs/>
        </w:rPr>
      </w:pPr>
      <w:r w:rsidRPr="00B14F70">
        <w:rPr>
          <w:b/>
        </w:rPr>
        <w:t xml:space="preserve">A tantárgy oktatási időterve, vizsga típusa: </w:t>
      </w:r>
      <w:r>
        <w:rPr>
          <w:bCs/>
        </w:rPr>
        <w:t>5. félév, gyakorlati jegy</w:t>
      </w:r>
    </w:p>
    <w:p w:rsidR="00EF1D0C" w:rsidRPr="00B14F70" w:rsidRDefault="00EF1D0C" w:rsidP="00EF1D0C">
      <w:r w:rsidRPr="00B14F70">
        <w:rPr>
          <w:b/>
        </w:rPr>
        <w:t xml:space="preserve">A tantárgy kredit értéke: </w:t>
      </w:r>
      <w:r w:rsidRPr="002578D0">
        <w:rPr>
          <w:bCs/>
        </w:rPr>
        <w:t>5</w:t>
      </w:r>
    </w:p>
    <w:p w:rsidR="00EF1D0C" w:rsidRPr="00B14F70" w:rsidRDefault="00EF1D0C" w:rsidP="00EF1D0C">
      <w:pPr>
        <w:rPr>
          <w:b/>
        </w:rPr>
      </w:pPr>
    </w:p>
    <w:p w:rsidR="00EF1D0C" w:rsidRPr="00B14F70" w:rsidRDefault="00EF1D0C" w:rsidP="00EF1D0C">
      <w:pPr>
        <w:jc w:val="both"/>
        <w:rPr>
          <w:b/>
        </w:rPr>
      </w:pPr>
      <w:r w:rsidRPr="00B14F70">
        <w:rPr>
          <w:b/>
        </w:rPr>
        <w:t>A tárgy oktatásának célja:</w:t>
      </w:r>
      <w:r w:rsidRPr="00B14F70">
        <w:t xml:space="preserve"> </w:t>
      </w:r>
    </w:p>
    <w:p w:rsidR="00EF1D0C" w:rsidRDefault="00EF1D0C" w:rsidP="00EF1D0C">
      <w:pPr>
        <w:jc w:val="both"/>
      </w:pPr>
      <w:r w:rsidRPr="002578D0">
        <w:t xml:space="preserve">A </w:t>
      </w:r>
      <w:proofErr w:type="gramStart"/>
      <w:r w:rsidRPr="002578D0">
        <w:t>kurzus</w:t>
      </w:r>
      <w:proofErr w:type="gramEnd"/>
      <w:r w:rsidRPr="002578D0">
        <w:t xml:space="preserve"> célja a kulturális értékek védelmének jogi hátterének megismerésén túl, a magyarság főbb néprajzi, történelmi-kultúrtörténeti értékeinek áttekintésével a kultúrtörténeti értékek védelmi lehetőségeinek és eszközeinek a megismertetése, a magyar nemzet és magyar kulturális hagyományok, valamint a Kárpát-medence egyes tájegységeinek jellegzetes, főbb értékeinek áttekintése.</w:t>
      </w:r>
    </w:p>
    <w:p w:rsidR="00EF1D0C" w:rsidRPr="002578D0" w:rsidRDefault="00EF1D0C" w:rsidP="00EF1D0C">
      <w:pPr>
        <w:jc w:val="both"/>
        <w:rPr>
          <w:b/>
        </w:rPr>
      </w:pPr>
    </w:p>
    <w:p w:rsidR="00EF1D0C" w:rsidRPr="00B14F70" w:rsidRDefault="00EF1D0C" w:rsidP="00EF1D0C">
      <w:pPr>
        <w:jc w:val="both"/>
      </w:pPr>
      <w:r w:rsidRPr="00B14F70">
        <w:rPr>
          <w:b/>
        </w:rPr>
        <w:t xml:space="preserve">A tantárgy tartalma </w:t>
      </w:r>
      <w:r w:rsidRPr="00B14F70">
        <w:t xml:space="preserve">(14 hét bontásban): </w:t>
      </w:r>
    </w:p>
    <w:p w:rsidR="00EF1D0C" w:rsidRPr="002578D0" w:rsidRDefault="00EF1D0C" w:rsidP="00EF1D0C">
      <w:pPr>
        <w:numPr>
          <w:ilvl w:val="0"/>
          <w:numId w:val="24"/>
        </w:numPr>
        <w:tabs>
          <w:tab w:val="num" w:pos="1134"/>
        </w:tabs>
        <w:ind w:left="1134" w:hanging="425"/>
        <w:jc w:val="both"/>
      </w:pPr>
      <w:r w:rsidRPr="002578D0">
        <w:t xml:space="preserve">A kultúrtörténeti értékek köre és jogi védelme Magyarországon. </w:t>
      </w:r>
    </w:p>
    <w:p w:rsidR="00EF1D0C" w:rsidRPr="002578D0" w:rsidRDefault="00EF1D0C" w:rsidP="00EF1D0C">
      <w:pPr>
        <w:numPr>
          <w:ilvl w:val="0"/>
          <w:numId w:val="24"/>
        </w:numPr>
        <w:tabs>
          <w:tab w:val="num" w:pos="1134"/>
        </w:tabs>
        <w:ind w:left="1134" w:hanging="425"/>
        <w:jc w:val="both"/>
      </w:pPr>
      <w:r w:rsidRPr="002578D0">
        <w:t>Műemlékvédelem. Régészeti leletek védelme.</w:t>
      </w:r>
    </w:p>
    <w:p w:rsidR="00EF1D0C" w:rsidRPr="002578D0" w:rsidRDefault="00EF1D0C" w:rsidP="00EF1D0C">
      <w:pPr>
        <w:numPr>
          <w:ilvl w:val="0"/>
          <w:numId w:val="24"/>
        </w:numPr>
        <w:tabs>
          <w:tab w:val="num" w:pos="1134"/>
        </w:tabs>
        <w:ind w:left="1134" w:hanging="425"/>
        <w:jc w:val="both"/>
      </w:pPr>
      <w:r w:rsidRPr="002578D0">
        <w:t xml:space="preserve">Világörökség program. Világörökség területek Magyarországon. </w:t>
      </w:r>
    </w:p>
    <w:p w:rsidR="00EF1D0C" w:rsidRPr="002578D0" w:rsidRDefault="00EF1D0C" w:rsidP="00EF1D0C">
      <w:pPr>
        <w:numPr>
          <w:ilvl w:val="0"/>
          <w:numId w:val="24"/>
        </w:numPr>
        <w:tabs>
          <w:tab w:val="num" w:pos="1134"/>
        </w:tabs>
        <w:ind w:left="1134" w:hanging="425"/>
        <w:jc w:val="both"/>
      </w:pPr>
      <w:r w:rsidRPr="002578D0">
        <w:t>Szabadtéri múzeumok.</w:t>
      </w:r>
    </w:p>
    <w:p w:rsidR="00EF1D0C" w:rsidRPr="002578D0" w:rsidRDefault="00EF1D0C" w:rsidP="00EF1D0C">
      <w:pPr>
        <w:numPr>
          <w:ilvl w:val="0"/>
          <w:numId w:val="24"/>
        </w:numPr>
        <w:tabs>
          <w:tab w:val="num" w:pos="1134"/>
        </w:tabs>
        <w:ind w:left="1134" w:hanging="425"/>
        <w:jc w:val="both"/>
      </w:pPr>
      <w:r w:rsidRPr="002578D0">
        <w:t xml:space="preserve">Szabadtéri néprajzi múzeumok Magyarországon I. </w:t>
      </w:r>
    </w:p>
    <w:p w:rsidR="00EF1D0C" w:rsidRPr="002578D0" w:rsidRDefault="00EF1D0C" w:rsidP="00EF1D0C">
      <w:pPr>
        <w:numPr>
          <w:ilvl w:val="0"/>
          <w:numId w:val="24"/>
        </w:numPr>
        <w:tabs>
          <w:tab w:val="num" w:pos="1134"/>
        </w:tabs>
        <w:ind w:left="1134" w:hanging="425"/>
        <w:jc w:val="both"/>
      </w:pPr>
      <w:r w:rsidRPr="002578D0">
        <w:t>Szabadtéri néprajzi múzeumok Magyarországon II.</w:t>
      </w:r>
    </w:p>
    <w:p w:rsidR="00EF1D0C" w:rsidRPr="002578D0" w:rsidRDefault="00EF1D0C" w:rsidP="00EF1D0C">
      <w:pPr>
        <w:numPr>
          <w:ilvl w:val="0"/>
          <w:numId w:val="24"/>
        </w:numPr>
        <w:tabs>
          <w:tab w:val="num" w:pos="1134"/>
        </w:tabs>
        <w:ind w:left="1134" w:hanging="425"/>
        <w:jc w:val="both"/>
      </w:pPr>
      <w:r w:rsidRPr="002578D0">
        <w:t>Magyar népi építészet.</w:t>
      </w:r>
    </w:p>
    <w:p w:rsidR="00EF1D0C" w:rsidRPr="002578D0" w:rsidRDefault="00EF1D0C" w:rsidP="00EF1D0C">
      <w:pPr>
        <w:numPr>
          <w:ilvl w:val="0"/>
          <w:numId w:val="24"/>
        </w:numPr>
        <w:tabs>
          <w:tab w:val="num" w:pos="1134"/>
        </w:tabs>
        <w:ind w:left="1134" w:hanging="425"/>
        <w:jc w:val="both"/>
      </w:pPr>
      <w:r w:rsidRPr="002578D0">
        <w:t>A magyarság eredete. A Szent Korona eszme.</w:t>
      </w:r>
    </w:p>
    <w:p w:rsidR="00EF1D0C" w:rsidRPr="002578D0" w:rsidRDefault="00EF1D0C" w:rsidP="00EF1D0C">
      <w:pPr>
        <w:numPr>
          <w:ilvl w:val="0"/>
          <w:numId w:val="24"/>
        </w:numPr>
        <w:tabs>
          <w:tab w:val="num" w:pos="1134"/>
        </w:tabs>
        <w:ind w:left="1134" w:hanging="425"/>
        <w:jc w:val="both"/>
      </w:pPr>
      <w:r w:rsidRPr="002578D0">
        <w:t xml:space="preserve">A Kárpát-medence néprajza. </w:t>
      </w:r>
    </w:p>
    <w:p w:rsidR="00EF1D0C" w:rsidRPr="002578D0" w:rsidRDefault="00EF1D0C" w:rsidP="00EF1D0C">
      <w:pPr>
        <w:numPr>
          <w:ilvl w:val="0"/>
          <w:numId w:val="24"/>
        </w:numPr>
        <w:tabs>
          <w:tab w:val="num" w:pos="1134"/>
        </w:tabs>
        <w:ind w:left="1134" w:hanging="425"/>
        <w:jc w:val="both"/>
      </w:pPr>
      <w:r w:rsidRPr="002578D0">
        <w:t>A hagyományos paraszti kultúra és gazdálkodás.</w:t>
      </w:r>
    </w:p>
    <w:p w:rsidR="00EF1D0C" w:rsidRPr="002578D0" w:rsidRDefault="00EF1D0C" w:rsidP="00EF1D0C">
      <w:pPr>
        <w:numPr>
          <w:ilvl w:val="0"/>
          <w:numId w:val="24"/>
        </w:numPr>
        <w:tabs>
          <w:tab w:val="num" w:pos="1134"/>
        </w:tabs>
        <w:ind w:left="1134" w:hanging="425"/>
        <w:jc w:val="both"/>
      </w:pPr>
      <w:r w:rsidRPr="002578D0">
        <w:t>Magyar népi állattartás és pásztorkodás.</w:t>
      </w:r>
    </w:p>
    <w:p w:rsidR="00EF1D0C" w:rsidRPr="002578D0" w:rsidRDefault="00EF1D0C" w:rsidP="00EF1D0C">
      <w:pPr>
        <w:numPr>
          <w:ilvl w:val="0"/>
          <w:numId w:val="24"/>
        </w:numPr>
        <w:tabs>
          <w:tab w:val="num" w:pos="1134"/>
        </w:tabs>
        <w:ind w:left="1134" w:hanging="425"/>
        <w:jc w:val="both"/>
      </w:pPr>
      <w:r w:rsidRPr="002578D0">
        <w:t>Hagyományos népi mesterségek, eszközeik, nyersanyagaik.</w:t>
      </w:r>
    </w:p>
    <w:p w:rsidR="00EF1D0C" w:rsidRDefault="00EF1D0C" w:rsidP="00EF1D0C">
      <w:pPr>
        <w:numPr>
          <w:ilvl w:val="0"/>
          <w:numId w:val="24"/>
        </w:numPr>
        <w:tabs>
          <w:tab w:val="num" w:pos="1134"/>
        </w:tabs>
        <w:ind w:left="1134" w:hanging="425"/>
        <w:jc w:val="both"/>
      </w:pPr>
      <w:r w:rsidRPr="002578D0">
        <w:t xml:space="preserve">Értékteremtő magyarok. </w:t>
      </w:r>
    </w:p>
    <w:p w:rsidR="00EF1D0C" w:rsidRPr="002578D0" w:rsidRDefault="00EF1D0C" w:rsidP="00EF1D0C">
      <w:pPr>
        <w:numPr>
          <w:ilvl w:val="0"/>
          <w:numId w:val="24"/>
        </w:numPr>
        <w:tabs>
          <w:tab w:val="num" w:pos="1134"/>
        </w:tabs>
        <w:ind w:left="1134" w:hanging="425"/>
        <w:jc w:val="both"/>
      </w:pPr>
      <w:r w:rsidRPr="002578D0">
        <w:t>Néphagyomány. Hagyományőrzés régen és ma.</w:t>
      </w:r>
    </w:p>
    <w:p w:rsidR="00EF1D0C" w:rsidRPr="00B14F70" w:rsidRDefault="00EF1D0C" w:rsidP="00EF1D0C">
      <w:pPr>
        <w:jc w:val="both"/>
      </w:pPr>
    </w:p>
    <w:p w:rsidR="00EF1D0C" w:rsidRPr="00EF1D0C" w:rsidRDefault="00EF1D0C" w:rsidP="00EF1D0C">
      <w:pPr>
        <w:spacing w:before="120"/>
        <w:jc w:val="both"/>
        <w:rPr>
          <w:i/>
        </w:rPr>
      </w:pPr>
      <w:r w:rsidRPr="00B14F70">
        <w:rPr>
          <w:b/>
        </w:rPr>
        <w:t xml:space="preserve">Évközi ellenőrzés módja: </w:t>
      </w:r>
      <w:r>
        <w:rPr>
          <w:b/>
        </w:rPr>
        <w:t>-</w:t>
      </w:r>
    </w:p>
    <w:p w:rsidR="00EF1D0C" w:rsidRPr="00B14F70" w:rsidRDefault="00EF1D0C" w:rsidP="00EF1D0C">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beszámoló – gyakorlati jegy</w:t>
      </w:r>
    </w:p>
    <w:p w:rsidR="00EF1D0C" w:rsidRPr="00B14F70" w:rsidRDefault="00EF1D0C" w:rsidP="00EF1D0C">
      <w:pPr>
        <w:jc w:val="both"/>
      </w:pPr>
    </w:p>
    <w:p w:rsidR="00EF1D0C" w:rsidRPr="00B14F70" w:rsidRDefault="00EF1D0C" w:rsidP="00EF1D0C">
      <w:pPr>
        <w:jc w:val="both"/>
      </w:pPr>
      <w:r w:rsidRPr="00B14F70">
        <w:rPr>
          <w:b/>
        </w:rPr>
        <w:t>Oktatási segédanyagok:</w:t>
      </w:r>
      <w:r w:rsidRPr="00B14F70">
        <w:t xml:space="preserve"> </w:t>
      </w:r>
      <w:r>
        <w:t>előadás anyagok</w:t>
      </w:r>
    </w:p>
    <w:p w:rsidR="00EF1D0C" w:rsidRPr="00B14F70" w:rsidRDefault="00EF1D0C" w:rsidP="00EF1D0C">
      <w:pPr>
        <w:jc w:val="both"/>
        <w:rPr>
          <w:b/>
        </w:rPr>
      </w:pPr>
    </w:p>
    <w:p w:rsidR="00EF1D0C" w:rsidRPr="00B14F70" w:rsidRDefault="00EF1D0C" w:rsidP="00EF1D0C">
      <w:pPr>
        <w:jc w:val="both"/>
        <w:rPr>
          <w:b/>
        </w:rPr>
      </w:pPr>
      <w:r w:rsidRPr="00B14F70">
        <w:rPr>
          <w:b/>
        </w:rPr>
        <w:t xml:space="preserve">Ajánlott irodalom: </w:t>
      </w:r>
    </w:p>
    <w:p w:rsidR="00EF1D0C" w:rsidRPr="00601116" w:rsidRDefault="00EF1D0C" w:rsidP="00EF1D0C">
      <w:pPr>
        <w:ind w:left="1276" w:hanging="568"/>
        <w:jc w:val="both"/>
      </w:pPr>
      <w:r w:rsidRPr="00601116">
        <w:t xml:space="preserve">Balassa-Ortutay (1980): Magyar néprajz. Corvina Kiadó. Budapest </w:t>
      </w:r>
    </w:p>
    <w:p w:rsidR="00EF1D0C" w:rsidRPr="00601116" w:rsidRDefault="00EF1D0C" w:rsidP="00EF1D0C">
      <w:pPr>
        <w:ind w:left="1276" w:hanging="568"/>
        <w:jc w:val="both"/>
      </w:pPr>
      <w:r w:rsidRPr="00601116">
        <w:t xml:space="preserve">Barabás, J. </w:t>
      </w:r>
      <w:proofErr w:type="gramStart"/>
      <w:r w:rsidRPr="00601116">
        <w:t>és</w:t>
      </w:r>
      <w:proofErr w:type="gramEnd"/>
      <w:r w:rsidRPr="00601116">
        <w:t xml:space="preserve"> </w:t>
      </w:r>
      <w:proofErr w:type="spellStart"/>
      <w:r w:rsidRPr="00601116">
        <w:t>Gilyén</w:t>
      </w:r>
      <w:proofErr w:type="spellEnd"/>
      <w:r w:rsidRPr="00601116">
        <w:t>, N. (2004): Magyar népi építészet. Mezőgazda Kiadó. Budapest</w:t>
      </w:r>
    </w:p>
    <w:p w:rsidR="00EF1D0C" w:rsidRPr="00601116" w:rsidRDefault="00EF1D0C" w:rsidP="00EF1D0C">
      <w:pPr>
        <w:ind w:left="1276" w:hanging="568"/>
        <w:jc w:val="both"/>
      </w:pPr>
      <w:r w:rsidRPr="00601116">
        <w:t>Dám, L. (1995): Magyar népi állattartás és pásztorkodás. KLTE kiadványa. Debrecen</w:t>
      </w:r>
    </w:p>
    <w:p w:rsidR="00EF1D0C" w:rsidRPr="00601116" w:rsidRDefault="00EF1D0C" w:rsidP="00EF1D0C">
      <w:pPr>
        <w:ind w:left="1276" w:hanging="568"/>
        <w:jc w:val="both"/>
      </w:pPr>
      <w:r w:rsidRPr="00601116">
        <w:t xml:space="preserve">Kurucz, </w:t>
      </w:r>
      <w:proofErr w:type="gramStart"/>
      <w:r w:rsidRPr="00601116">
        <w:t>A</w:t>
      </w:r>
      <w:proofErr w:type="gramEnd"/>
      <w:r w:rsidRPr="00601116">
        <w:t>., Balassa, M. és Iván-Kecskés, P. (</w:t>
      </w:r>
      <w:proofErr w:type="spellStart"/>
      <w:r w:rsidRPr="00601116">
        <w:t>szerk</w:t>
      </w:r>
      <w:proofErr w:type="spellEnd"/>
      <w:r w:rsidRPr="00601116">
        <w:t>.) (1987): Szabadtéri néprajzi múzeumok. Corvina Kiadó. Budapest.</w:t>
      </w:r>
    </w:p>
    <w:p w:rsidR="00EF1D0C" w:rsidRPr="00601116" w:rsidRDefault="00EF1D0C" w:rsidP="00EF1D0C">
      <w:pPr>
        <w:ind w:left="1276" w:hanging="568"/>
        <w:jc w:val="both"/>
      </w:pPr>
      <w:r w:rsidRPr="00601116">
        <w:t xml:space="preserve">Ortutay, </w:t>
      </w:r>
      <w:proofErr w:type="spellStart"/>
      <w:r w:rsidRPr="00601116">
        <w:t>Gy</w:t>
      </w:r>
      <w:proofErr w:type="spellEnd"/>
      <w:r w:rsidRPr="00601116">
        <w:t>. (</w:t>
      </w:r>
      <w:proofErr w:type="spellStart"/>
      <w:r w:rsidRPr="00601116">
        <w:t>főszerk</w:t>
      </w:r>
      <w:proofErr w:type="spellEnd"/>
      <w:r w:rsidRPr="00601116">
        <w:t>.) (1977): Magyar néprajzi lexikon 1-5. Akadémia Kiadó. Budapest</w:t>
      </w:r>
    </w:p>
    <w:p w:rsidR="000934B4" w:rsidRDefault="00EF1D0C" w:rsidP="00C16B5F">
      <w:pPr>
        <w:ind w:left="1276" w:hanging="568"/>
        <w:jc w:val="both"/>
      </w:pPr>
      <w:proofErr w:type="spellStart"/>
      <w:r w:rsidRPr="00601116">
        <w:t>Rakonczay</w:t>
      </w:r>
      <w:proofErr w:type="spellEnd"/>
      <w:r w:rsidRPr="00601116">
        <w:t>, Z. (2002): Természetvédelem. Szaktudás Kiadó Ház. Budapest</w:t>
      </w:r>
      <w:bookmarkStart w:id="0" w:name="_GoBack"/>
      <w:bookmarkEnd w:id="0"/>
    </w:p>
    <w:sectPr w:rsidR="00093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219"/>
    <w:multiLevelType w:val="hybridMultilevel"/>
    <w:tmpl w:val="67DA7B20"/>
    <w:lvl w:ilvl="0" w:tplc="593CC05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4D80C98"/>
    <w:multiLevelType w:val="hybridMultilevel"/>
    <w:tmpl w:val="973A32EC"/>
    <w:lvl w:ilvl="0" w:tplc="040E000F">
      <w:start w:val="1"/>
      <w:numFmt w:val="decimal"/>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3" w15:restartNumberingAfterBreak="0">
    <w:nsid w:val="118833F4"/>
    <w:multiLevelType w:val="hybridMultilevel"/>
    <w:tmpl w:val="2C7028CC"/>
    <w:lvl w:ilvl="0" w:tplc="C07CF45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F6028"/>
    <w:multiLevelType w:val="hybridMultilevel"/>
    <w:tmpl w:val="4FACDE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F33E3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6" w15:restartNumberingAfterBreak="0">
    <w:nsid w:val="22332E62"/>
    <w:multiLevelType w:val="hybridMultilevel"/>
    <w:tmpl w:val="1E52873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2B7A1D72"/>
    <w:multiLevelType w:val="hybridMultilevel"/>
    <w:tmpl w:val="897018C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BD25010"/>
    <w:multiLevelType w:val="hybridMultilevel"/>
    <w:tmpl w:val="8C5064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613B6F"/>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0" w15:restartNumberingAfterBreak="0">
    <w:nsid w:val="347409C2"/>
    <w:multiLevelType w:val="hybridMultilevel"/>
    <w:tmpl w:val="5C74457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4D47141"/>
    <w:multiLevelType w:val="multilevel"/>
    <w:tmpl w:val="4A28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120E3F"/>
    <w:multiLevelType w:val="hybridMultilevel"/>
    <w:tmpl w:val="4D6480A2"/>
    <w:lvl w:ilvl="0" w:tplc="9E743A0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E156C4D"/>
    <w:multiLevelType w:val="hybridMultilevel"/>
    <w:tmpl w:val="0EDC83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8B59F8"/>
    <w:multiLevelType w:val="hybridMultilevel"/>
    <w:tmpl w:val="DDD010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45BB6"/>
    <w:multiLevelType w:val="hybridMultilevel"/>
    <w:tmpl w:val="5C74457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58D66475"/>
    <w:multiLevelType w:val="hybridMultilevel"/>
    <w:tmpl w:val="406243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2735A0"/>
    <w:multiLevelType w:val="hybridMultilevel"/>
    <w:tmpl w:val="094C1BFA"/>
    <w:lvl w:ilvl="0" w:tplc="A7841C46">
      <w:start w:val="1"/>
      <w:numFmt w:val="decimal"/>
      <w:lvlText w:val="%1."/>
      <w:lvlJc w:val="left"/>
      <w:pPr>
        <w:tabs>
          <w:tab w:val="num" w:pos="3054"/>
        </w:tabs>
        <w:ind w:left="3054" w:hanging="360"/>
      </w:pPr>
      <w:rPr>
        <w:rFonts w:hint="default"/>
        <w:b w:val="0"/>
      </w:rPr>
    </w:lvl>
    <w:lvl w:ilvl="1" w:tplc="040E0019" w:tentative="1">
      <w:start w:val="1"/>
      <w:numFmt w:val="lowerLetter"/>
      <w:lvlText w:val="%2."/>
      <w:lvlJc w:val="left"/>
      <w:pPr>
        <w:tabs>
          <w:tab w:val="num" w:pos="3774"/>
        </w:tabs>
        <w:ind w:left="3774" w:hanging="360"/>
      </w:pPr>
    </w:lvl>
    <w:lvl w:ilvl="2" w:tplc="040E001B" w:tentative="1">
      <w:start w:val="1"/>
      <w:numFmt w:val="lowerRoman"/>
      <w:lvlText w:val="%3."/>
      <w:lvlJc w:val="right"/>
      <w:pPr>
        <w:tabs>
          <w:tab w:val="num" w:pos="4494"/>
        </w:tabs>
        <w:ind w:left="4494" w:hanging="180"/>
      </w:pPr>
    </w:lvl>
    <w:lvl w:ilvl="3" w:tplc="040E000F" w:tentative="1">
      <w:start w:val="1"/>
      <w:numFmt w:val="decimal"/>
      <w:lvlText w:val="%4."/>
      <w:lvlJc w:val="left"/>
      <w:pPr>
        <w:tabs>
          <w:tab w:val="num" w:pos="5214"/>
        </w:tabs>
        <w:ind w:left="5214" w:hanging="360"/>
      </w:pPr>
    </w:lvl>
    <w:lvl w:ilvl="4" w:tplc="040E0019" w:tentative="1">
      <w:start w:val="1"/>
      <w:numFmt w:val="lowerLetter"/>
      <w:lvlText w:val="%5."/>
      <w:lvlJc w:val="left"/>
      <w:pPr>
        <w:tabs>
          <w:tab w:val="num" w:pos="5934"/>
        </w:tabs>
        <w:ind w:left="5934" w:hanging="360"/>
      </w:pPr>
    </w:lvl>
    <w:lvl w:ilvl="5" w:tplc="040E001B" w:tentative="1">
      <w:start w:val="1"/>
      <w:numFmt w:val="lowerRoman"/>
      <w:lvlText w:val="%6."/>
      <w:lvlJc w:val="right"/>
      <w:pPr>
        <w:tabs>
          <w:tab w:val="num" w:pos="6654"/>
        </w:tabs>
        <w:ind w:left="6654" w:hanging="180"/>
      </w:pPr>
    </w:lvl>
    <w:lvl w:ilvl="6" w:tplc="040E000F" w:tentative="1">
      <w:start w:val="1"/>
      <w:numFmt w:val="decimal"/>
      <w:lvlText w:val="%7."/>
      <w:lvlJc w:val="left"/>
      <w:pPr>
        <w:tabs>
          <w:tab w:val="num" w:pos="7374"/>
        </w:tabs>
        <w:ind w:left="7374" w:hanging="360"/>
      </w:pPr>
    </w:lvl>
    <w:lvl w:ilvl="7" w:tplc="040E0019" w:tentative="1">
      <w:start w:val="1"/>
      <w:numFmt w:val="lowerLetter"/>
      <w:lvlText w:val="%8."/>
      <w:lvlJc w:val="left"/>
      <w:pPr>
        <w:tabs>
          <w:tab w:val="num" w:pos="8094"/>
        </w:tabs>
        <w:ind w:left="8094" w:hanging="360"/>
      </w:pPr>
    </w:lvl>
    <w:lvl w:ilvl="8" w:tplc="040E001B" w:tentative="1">
      <w:start w:val="1"/>
      <w:numFmt w:val="lowerRoman"/>
      <w:lvlText w:val="%9."/>
      <w:lvlJc w:val="right"/>
      <w:pPr>
        <w:tabs>
          <w:tab w:val="num" w:pos="8814"/>
        </w:tabs>
        <w:ind w:left="8814" w:hanging="180"/>
      </w:pPr>
    </w:lvl>
  </w:abstractNum>
  <w:abstractNum w:abstractNumId="19" w15:restartNumberingAfterBreak="0">
    <w:nsid w:val="5C835857"/>
    <w:multiLevelType w:val="hybridMultilevel"/>
    <w:tmpl w:val="E34EA71E"/>
    <w:lvl w:ilvl="0" w:tplc="4392A7E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711F1551"/>
    <w:multiLevelType w:val="hybridMultilevel"/>
    <w:tmpl w:val="94E225AA"/>
    <w:lvl w:ilvl="0" w:tplc="9300DD38">
      <w:start w:val="1"/>
      <w:numFmt w:val="decimal"/>
      <w:lvlText w:val="%1."/>
      <w:lvlJc w:val="left"/>
      <w:pPr>
        <w:ind w:left="1770" w:hanging="1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A387C98"/>
    <w:multiLevelType w:val="hybridMultilevel"/>
    <w:tmpl w:val="5E4C0F48"/>
    <w:lvl w:ilvl="0" w:tplc="D6A4CCC4">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3" w15:restartNumberingAfterBreak="0">
    <w:nsid w:val="7EB7158C"/>
    <w:multiLevelType w:val="hybridMultilevel"/>
    <w:tmpl w:val="2B8E4514"/>
    <w:lvl w:ilvl="0" w:tplc="2D84A3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5"/>
  </w:num>
  <w:num w:numId="2">
    <w:abstractNumId w:val="19"/>
  </w:num>
  <w:num w:numId="3">
    <w:abstractNumId w:val="2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7"/>
  </w:num>
  <w:num w:numId="8">
    <w:abstractNumId w:val="8"/>
  </w:num>
  <w:num w:numId="9">
    <w:abstractNumId w:val="11"/>
  </w:num>
  <w:num w:numId="10">
    <w:abstractNumId w:val="5"/>
  </w:num>
  <w:num w:numId="11">
    <w:abstractNumId w:val="21"/>
  </w:num>
  <w:num w:numId="12">
    <w:abstractNumId w:val="23"/>
  </w:num>
  <w:num w:numId="13">
    <w:abstractNumId w:val="3"/>
  </w:num>
  <w:num w:numId="14">
    <w:abstractNumId w:val="4"/>
  </w:num>
  <w:num w:numId="15">
    <w:abstractNumId w:val="9"/>
  </w:num>
  <w:num w:numId="16">
    <w:abstractNumId w:val="13"/>
  </w:num>
  <w:num w:numId="17">
    <w:abstractNumId w:val="10"/>
  </w:num>
  <w:num w:numId="18">
    <w:abstractNumId w:val="12"/>
  </w:num>
  <w:num w:numId="19">
    <w:abstractNumId w:val="14"/>
  </w:num>
  <w:num w:numId="20">
    <w:abstractNumId w:val="1"/>
  </w:num>
  <w:num w:numId="21">
    <w:abstractNumId w:val="20"/>
  </w:num>
  <w:num w:numId="22">
    <w:abstractNumId w:val="16"/>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9A"/>
    <w:rsid w:val="000934B4"/>
    <w:rsid w:val="000D2FDB"/>
    <w:rsid w:val="002230D9"/>
    <w:rsid w:val="003376CF"/>
    <w:rsid w:val="003705A2"/>
    <w:rsid w:val="00427867"/>
    <w:rsid w:val="005237B3"/>
    <w:rsid w:val="005C3E1C"/>
    <w:rsid w:val="005E70BD"/>
    <w:rsid w:val="00633A5D"/>
    <w:rsid w:val="0063520B"/>
    <w:rsid w:val="007804C9"/>
    <w:rsid w:val="00781B0F"/>
    <w:rsid w:val="008B114A"/>
    <w:rsid w:val="0097499A"/>
    <w:rsid w:val="00997E5B"/>
    <w:rsid w:val="00A026F6"/>
    <w:rsid w:val="00A17BBE"/>
    <w:rsid w:val="00A37EB8"/>
    <w:rsid w:val="00A42ABD"/>
    <w:rsid w:val="00B34746"/>
    <w:rsid w:val="00B82B61"/>
    <w:rsid w:val="00C13B3F"/>
    <w:rsid w:val="00C16B5F"/>
    <w:rsid w:val="00C771AE"/>
    <w:rsid w:val="00C83230"/>
    <w:rsid w:val="00DB23D4"/>
    <w:rsid w:val="00E778FB"/>
    <w:rsid w:val="00EC1CF1"/>
    <w:rsid w:val="00ED61AE"/>
    <w:rsid w:val="00EF1D0C"/>
    <w:rsid w:val="00F11665"/>
    <w:rsid w:val="00F724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753A"/>
  <w15:chartTrackingRefBased/>
  <w15:docId w15:val="{82C7A056-E33F-4CB0-8B32-2B643A05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323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83230"/>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83230"/>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semiHidden/>
    <w:unhideWhenUsed/>
    <w:rsid w:val="00997E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y.hu/alkotok/farkas-sand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ly.hu/kiadok/nemzeti-tankonyvkia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unideb.hu/mod/quiz/view.php?id=114110" TargetMode="External"/><Relationship Id="rId11" Type="http://schemas.openxmlformats.org/officeDocument/2006/relationships/hyperlink" Target="https://moly.hu/kiadok/nemzeti-tankonyvkiado" TargetMode="External"/><Relationship Id="rId5" Type="http://schemas.openxmlformats.org/officeDocument/2006/relationships/hyperlink" Target="https://elearning.unideb.hu/mod/quiz/view.php?id=150761" TargetMode="External"/><Relationship Id="rId10" Type="http://schemas.openxmlformats.org/officeDocument/2006/relationships/hyperlink" Target="https://moly.hu/alkotok/borhidi-attila" TargetMode="External"/><Relationship Id="rId4" Type="http://schemas.openxmlformats.org/officeDocument/2006/relationships/webSettings" Target="webSettings.xml"/><Relationship Id="rId9" Type="http://schemas.openxmlformats.org/officeDocument/2006/relationships/hyperlink" Target="https://moly.hu/kiadok/mezogazd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42</Pages>
  <Words>10298</Words>
  <Characters>71058</Characters>
  <Application>Microsoft Office Word</Application>
  <DocSecurity>0</DocSecurity>
  <Lines>592</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2023-10-03T10:15:00Z</dcterms:created>
  <dcterms:modified xsi:type="dcterms:W3CDTF">2023-10-03T10:36:00Z</dcterms:modified>
</cp:coreProperties>
</file>