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1"/>
        <w:gridCol w:w="2197"/>
      </w:tblGrid>
      <w:tr w:rsidR="00B95BB8" w:rsidRPr="00B95BB8" w:rsidTr="00B95BB8">
        <w:tc>
          <w:tcPr>
            <w:tcW w:w="6841"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B95BB8" w:rsidRDefault="00541A64" w:rsidP="00B95BB8">
            <w:pPr>
              <w:suppressAutoHyphens/>
              <w:jc w:val="both"/>
              <w:rPr>
                <w:rFonts w:ascii="Arial" w:hAnsi="Arial" w:cs="Arial"/>
                <w:b/>
                <w:i/>
                <w:sz w:val="22"/>
                <w:szCs w:val="22"/>
                <w:lang w:val="en-GB"/>
              </w:rPr>
            </w:pPr>
            <w:r w:rsidRPr="00B95BB8">
              <w:rPr>
                <w:rFonts w:ascii="Arial" w:hAnsi="Arial" w:cs="Arial"/>
                <w:b/>
                <w:sz w:val="22"/>
                <w:szCs w:val="22"/>
                <w:lang w:val="en-GB"/>
              </w:rPr>
              <w:t xml:space="preserve">Title </w:t>
            </w:r>
            <w:r w:rsidR="00FA1874" w:rsidRPr="00B95BB8">
              <w:rPr>
                <w:rFonts w:ascii="Arial" w:hAnsi="Arial" w:cs="Arial"/>
                <w:b/>
                <w:sz w:val="22"/>
                <w:szCs w:val="22"/>
                <w:lang w:val="en-GB"/>
              </w:rPr>
              <w:t>and Code</w:t>
            </w:r>
            <w:r w:rsidR="00FA1874" w:rsidRPr="00B95BB8">
              <w:rPr>
                <w:rFonts w:ascii="Arial" w:hAnsi="Arial" w:cs="Arial"/>
                <w:sz w:val="22"/>
                <w:szCs w:val="22"/>
                <w:lang w:val="en-GB"/>
              </w:rPr>
              <w:t xml:space="preserve"> </w:t>
            </w:r>
            <w:r w:rsidRPr="00B95BB8">
              <w:rPr>
                <w:rFonts w:ascii="Arial" w:hAnsi="Arial" w:cs="Arial"/>
                <w:sz w:val="22"/>
                <w:szCs w:val="22"/>
                <w:lang w:val="en-GB"/>
              </w:rPr>
              <w:t>of the subject</w:t>
            </w:r>
            <w:r w:rsidR="00A419F6" w:rsidRPr="00B95BB8">
              <w:rPr>
                <w:rFonts w:ascii="Arial" w:hAnsi="Arial" w:cs="Arial"/>
                <w:sz w:val="22"/>
                <w:szCs w:val="22"/>
                <w:lang w:val="en-GB"/>
              </w:rPr>
              <w:t>:</w:t>
            </w:r>
            <w:r w:rsidR="00A419F6" w:rsidRPr="00B95BB8">
              <w:rPr>
                <w:rFonts w:ascii="Arial" w:hAnsi="Arial" w:cs="Arial"/>
                <w:b/>
                <w:sz w:val="22"/>
                <w:szCs w:val="22"/>
                <w:lang w:val="en-GB"/>
              </w:rPr>
              <w:t xml:space="preserve"> </w:t>
            </w:r>
            <w:r w:rsidR="00E45C31" w:rsidRPr="00B95BB8">
              <w:rPr>
                <w:rFonts w:ascii="Arial" w:hAnsi="Arial" w:cs="Arial"/>
                <w:b/>
                <w:sz w:val="22"/>
                <w:szCs w:val="22"/>
                <w:lang w:val="en-GB"/>
              </w:rPr>
              <w:t>Milk and Meat Processing</w:t>
            </w:r>
            <w:r w:rsidR="00B95BB8" w:rsidRPr="00B95BB8">
              <w:rPr>
                <w:rFonts w:ascii="Arial" w:hAnsi="Arial" w:cs="Arial"/>
                <w:b/>
                <w:sz w:val="22"/>
                <w:szCs w:val="22"/>
                <w:lang w:val="en-GB"/>
              </w:rPr>
              <w:t xml:space="preserve"> MTMAL7013</w:t>
            </w:r>
          </w:p>
        </w:tc>
        <w:tc>
          <w:tcPr>
            <w:tcW w:w="2197"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B95BB8" w:rsidRDefault="00FA1874" w:rsidP="00B95BB8">
            <w:pPr>
              <w:suppressAutoHyphens/>
              <w:spacing w:before="60"/>
              <w:jc w:val="both"/>
              <w:rPr>
                <w:rFonts w:ascii="Arial" w:hAnsi="Arial" w:cs="Arial"/>
                <w:b/>
                <w:sz w:val="22"/>
                <w:szCs w:val="22"/>
                <w:lang w:val="en-GB"/>
              </w:rPr>
            </w:pPr>
            <w:r w:rsidRPr="00B95BB8">
              <w:rPr>
                <w:rFonts w:ascii="Arial" w:hAnsi="Arial" w:cs="Arial"/>
                <w:b/>
                <w:sz w:val="22"/>
                <w:szCs w:val="22"/>
                <w:lang w:val="en-GB"/>
              </w:rPr>
              <w:t xml:space="preserve">ECTS </w:t>
            </w:r>
            <w:r w:rsidR="00541A64" w:rsidRPr="00B95BB8">
              <w:rPr>
                <w:rFonts w:ascii="Arial" w:hAnsi="Arial" w:cs="Arial"/>
                <w:b/>
                <w:sz w:val="22"/>
                <w:szCs w:val="22"/>
                <w:lang w:val="en-GB"/>
              </w:rPr>
              <w:t>Credit</w:t>
            </w:r>
            <w:r w:rsidRPr="00B95BB8">
              <w:rPr>
                <w:rFonts w:ascii="Arial" w:hAnsi="Arial" w:cs="Arial"/>
                <w:b/>
                <w:sz w:val="22"/>
                <w:szCs w:val="22"/>
                <w:lang w:val="en-GB"/>
              </w:rPr>
              <w:t xml:space="preserve"> Points</w:t>
            </w:r>
            <w:r w:rsidR="00A419F6" w:rsidRPr="00B95BB8">
              <w:rPr>
                <w:rFonts w:ascii="Arial" w:hAnsi="Arial" w:cs="Arial"/>
                <w:b/>
                <w:sz w:val="22"/>
                <w:szCs w:val="22"/>
                <w:lang w:val="en-GB"/>
              </w:rPr>
              <w:t xml:space="preserve">: </w:t>
            </w:r>
            <w:r w:rsidR="00B95BB8" w:rsidRPr="00B95BB8">
              <w:rPr>
                <w:rFonts w:ascii="Arial" w:hAnsi="Arial" w:cs="Arial"/>
                <w:b/>
                <w:sz w:val="22"/>
                <w:szCs w:val="22"/>
                <w:lang w:val="en-GB"/>
              </w:rPr>
              <w:t>3</w:t>
            </w:r>
          </w:p>
        </w:tc>
      </w:tr>
      <w:tr w:rsidR="00B95BB8" w:rsidRPr="00B95BB8" w:rsidTr="00B95BB8">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B95BB8" w:rsidRDefault="00541A64" w:rsidP="00B95BB8">
            <w:pPr>
              <w:suppressAutoHyphens/>
              <w:spacing w:before="60"/>
              <w:jc w:val="both"/>
              <w:rPr>
                <w:rFonts w:ascii="Arial" w:hAnsi="Arial" w:cs="Arial"/>
                <w:sz w:val="22"/>
                <w:szCs w:val="22"/>
                <w:lang w:val="en-GB"/>
              </w:rPr>
            </w:pPr>
            <w:r w:rsidRPr="00B95BB8">
              <w:rPr>
                <w:rFonts w:ascii="Arial" w:hAnsi="Arial" w:cs="Arial"/>
                <w:b/>
                <w:sz w:val="22"/>
                <w:szCs w:val="22"/>
                <w:lang w:val="en-GB"/>
              </w:rPr>
              <w:t>Type</w:t>
            </w:r>
            <w:r w:rsidRPr="00B95BB8">
              <w:rPr>
                <w:rFonts w:ascii="Arial" w:hAnsi="Arial" w:cs="Arial"/>
                <w:sz w:val="22"/>
                <w:szCs w:val="22"/>
                <w:lang w:val="en-GB"/>
              </w:rPr>
              <w:t xml:space="preserve"> of the subject</w:t>
            </w:r>
            <w:r w:rsidR="00A419F6" w:rsidRPr="00B95BB8">
              <w:rPr>
                <w:rFonts w:ascii="Arial" w:hAnsi="Arial" w:cs="Arial"/>
                <w:sz w:val="22"/>
                <w:szCs w:val="22"/>
                <w:lang w:val="en-GB"/>
              </w:rPr>
              <w:t xml:space="preserve">: </w:t>
            </w:r>
            <w:r w:rsidRPr="00B95BB8">
              <w:rPr>
                <w:rFonts w:ascii="Arial" w:hAnsi="Arial" w:cs="Arial"/>
                <w:sz w:val="22"/>
                <w:szCs w:val="22"/>
                <w:u w:val="single"/>
                <w:lang w:val="en-GB"/>
              </w:rPr>
              <w:t xml:space="preserve">compulsory </w:t>
            </w:r>
            <w:r w:rsidRPr="00B95BB8">
              <w:rPr>
                <w:rFonts w:ascii="Arial" w:hAnsi="Arial" w:cs="Arial"/>
                <w:sz w:val="22"/>
                <w:szCs w:val="22"/>
                <w:lang w:val="en-GB"/>
              </w:rPr>
              <w:t>/ optional</w:t>
            </w:r>
            <w:r w:rsidR="00FA1874" w:rsidRPr="00B95BB8">
              <w:rPr>
                <w:rFonts w:ascii="Arial" w:hAnsi="Arial" w:cs="Arial"/>
                <w:sz w:val="22"/>
                <w:szCs w:val="22"/>
                <w:lang w:val="en-GB"/>
              </w:rPr>
              <w:t xml:space="preserve"> </w:t>
            </w:r>
          </w:p>
        </w:tc>
      </w:tr>
      <w:tr w:rsidR="00B95BB8" w:rsidRPr="00B95BB8" w:rsidTr="00B95BB8">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B95BB8" w:rsidRDefault="0039094A" w:rsidP="00AE083B">
            <w:pPr>
              <w:suppressAutoHyphens/>
              <w:spacing w:before="40" w:after="40"/>
              <w:jc w:val="both"/>
              <w:rPr>
                <w:rFonts w:ascii="Arial" w:hAnsi="Arial" w:cs="Arial"/>
                <w:sz w:val="22"/>
                <w:szCs w:val="22"/>
                <w:lang w:val="en-GB"/>
              </w:rPr>
            </w:pPr>
            <w:r w:rsidRPr="00B95BB8">
              <w:rPr>
                <w:rFonts w:ascii="Arial" w:hAnsi="Arial" w:cs="Arial"/>
                <w:b/>
                <w:sz w:val="22"/>
                <w:szCs w:val="22"/>
                <w:lang w:val="en-GB"/>
              </w:rPr>
              <w:t xml:space="preserve">Ratio of theory and practice: </w:t>
            </w:r>
            <w:r w:rsidR="00AE083B">
              <w:rPr>
                <w:rFonts w:ascii="Arial" w:hAnsi="Arial" w:cs="Arial"/>
                <w:b/>
                <w:sz w:val="22"/>
                <w:szCs w:val="22"/>
                <w:lang w:val="en-GB"/>
              </w:rPr>
              <w:t>30</w:t>
            </w:r>
            <w:r w:rsidR="003E691C" w:rsidRPr="00B95BB8">
              <w:rPr>
                <w:rFonts w:ascii="Arial" w:hAnsi="Arial" w:cs="Arial"/>
                <w:b/>
                <w:sz w:val="22"/>
                <w:szCs w:val="22"/>
                <w:lang w:val="en-GB"/>
              </w:rPr>
              <w:t>/</w:t>
            </w:r>
            <w:r w:rsidR="00AE083B">
              <w:rPr>
                <w:rFonts w:ascii="Arial" w:hAnsi="Arial" w:cs="Arial"/>
                <w:b/>
                <w:sz w:val="22"/>
                <w:szCs w:val="22"/>
                <w:lang w:val="en-GB"/>
              </w:rPr>
              <w:t>70</w:t>
            </w:r>
            <w:r w:rsidR="00F61DDC" w:rsidRPr="00B95BB8">
              <w:rPr>
                <w:rFonts w:ascii="Arial" w:hAnsi="Arial" w:cs="Arial"/>
                <w:b/>
                <w:sz w:val="22"/>
                <w:szCs w:val="22"/>
                <w:lang w:val="en-GB"/>
              </w:rPr>
              <w:t xml:space="preserve"> </w:t>
            </w:r>
            <w:r w:rsidR="00A419F6" w:rsidRPr="00B95BB8">
              <w:rPr>
                <w:rFonts w:ascii="Arial" w:hAnsi="Arial" w:cs="Arial"/>
                <w:sz w:val="22"/>
                <w:szCs w:val="22"/>
                <w:lang w:val="en-GB"/>
              </w:rPr>
              <w:t>(</w:t>
            </w:r>
            <w:r w:rsidRPr="00B95BB8">
              <w:rPr>
                <w:rFonts w:ascii="Arial" w:hAnsi="Arial" w:cs="Arial"/>
                <w:sz w:val="22"/>
                <w:szCs w:val="22"/>
                <w:lang w:val="en-GB"/>
              </w:rPr>
              <w:t>c</w:t>
            </w:r>
            <w:r w:rsidR="00A419F6" w:rsidRPr="00B95BB8">
              <w:rPr>
                <w:rFonts w:ascii="Arial" w:hAnsi="Arial" w:cs="Arial"/>
                <w:sz w:val="22"/>
                <w:szCs w:val="22"/>
                <w:lang w:val="en-GB"/>
              </w:rPr>
              <w:t>redit%)</w:t>
            </w:r>
          </w:p>
        </w:tc>
      </w:tr>
      <w:tr w:rsidR="00B95BB8" w:rsidRPr="00B95BB8" w:rsidTr="00B95BB8">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B95BB8" w:rsidRDefault="0039094A" w:rsidP="00B95BB8">
            <w:pPr>
              <w:suppressAutoHyphens/>
              <w:spacing w:before="60"/>
              <w:jc w:val="both"/>
              <w:rPr>
                <w:rFonts w:ascii="Arial" w:hAnsi="Arial" w:cs="Arial"/>
                <w:sz w:val="22"/>
                <w:szCs w:val="22"/>
                <w:lang w:val="en-GB"/>
              </w:rPr>
            </w:pPr>
            <w:r w:rsidRPr="00B95BB8">
              <w:rPr>
                <w:rFonts w:ascii="Arial" w:hAnsi="Arial" w:cs="Arial"/>
                <w:b/>
                <w:sz w:val="22"/>
                <w:szCs w:val="22"/>
                <w:lang w:val="en-GB"/>
              </w:rPr>
              <w:t>Type and number of classes per semester</w:t>
            </w:r>
            <w:r w:rsidRPr="00B95BB8">
              <w:rPr>
                <w:rFonts w:ascii="Arial" w:hAnsi="Arial" w:cs="Arial"/>
                <w:sz w:val="22"/>
                <w:szCs w:val="22"/>
                <w:lang w:val="en-GB"/>
              </w:rPr>
              <w:t>:</w:t>
            </w:r>
            <w:r w:rsidR="00A419F6" w:rsidRPr="00B95BB8">
              <w:rPr>
                <w:rFonts w:ascii="Arial" w:hAnsi="Arial" w:cs="Arial"/>
                <w:sz w:val="22"/>
                <w:szCs w:val="22"/>
                <w:lang w:val="en-GB"/>
              </w:rPr>
              <w:t xml:space="preserve"> </w:t>
            </w:r>
            <w:r w:rsidR="00B95BB8" w:rsidRPr="00B95BB8">
              <w:rPr>
                <w:rFonts w:ascii="Arial" w:hAnsi="Arial" w:cs="Arial"/>
                <w:sz w:val="22"/>
                <w:szCs w:val="22"/>
                <w:lang w:val="en-GB"/>
              </w:rPr>
              <w:t>14</w:t>
            </w:r>
            <w:r w:rsidR="00670EC9" w:rsidRPr="00B95BB8">
              <w:rPr>
                <w:rFonts w:ascii="Arial" w:hAnsi="Arial" w:cs="Arial"/>
                <w:sz w:val="22"/>
                <w:szCs w:val="22"/>
                <w:lang w:val="en-GB"/>
              </w:rPr>
              <w:t xml:space="preserve"> </w:t>
            </w:r>
            <w:r w:rsidRPr="00B95BB8">
              <w:rPr>
                <w:rFonts w:ascii="Arial" w:hAnsi="Arial" w:cs="Arial"/>
                <w:sz w:val="22"/>
                <w:szCs w:val="22"/>
                <w:lang w:val="en-GB"/>
              </w:rPr>
              <w:t>hour(s)</w:t>
            </w:r>
            <w:r w:rsidR="00670EC9" w:rsidRPr="00B95BB8">
              <w:rPr>
                <w:rFonts w:ascii="Arial" w:hAnsi="Arial" w:cs="Arial"/>
                <w:sz w:val="22"/>
                <w:szCs w:val="22"/>
                <w:lang w:val="en-GB"/>
              </w:rPr>
              <w:t xml:space="preserve"> </w:t>
            </w:r>
            <w:r w:rsidRPr="00B95BB8">
              <w:rPr>
                <w:rFonts w:ascii="Arial" w:hAnsi="Arial" w:cs="Arial"/>
                <w:sz w:val="22"/>
                <w:szCs w:val="22"/>
                <w:lang w:val="en-GB"/>
              </w:rPr>
              <w:t xml:space="preserve">lecture and </w:t>
            </w:r>
            <w:r w:rsidR="00B95BB8" w:rsidRPr="00B95BB8">
              <w:rPr>
                <w:rFonts w:ascii="Arial" w:hAnsi="Arial" w:cs="Arial"/>
                <w:sz w:val="22"/>
                <w:szCs w:val="22"/>
                <w:lang w:val="en-GB"/>
              </w:rPr>
              <w:t>28</w:t>
            </w:r>
            <w:r w:rsidRPr="00B95BB8">
              <w:rPr>
                <w:rFonts w:ascii="Arial" w:hAnsi="Arial" w:cs="Arial"/>
                <w:sz w:val="22"/>
                <w:szCs w:val="22"/>
                <w:lang w:val="en-GB"/>
              </w:rPr>
              <w:t xml:space="preserve"> hour(s) practice per semester</w:t>
            </w:r>
            <w:r w:rsidR="00734257" w:rsidRPr="00B95BB8">
              <w:rPr>
                <w:rFonts w:ascii="Arial" w:hAnsi="Arial" w:cs="Arial"/>
                <w:sz w:val="22"/>
                <w:szCs w:val="22"/>
                <w:lang w:val="en-GB"/>
              </w:rPr>
              <w:t xml:space="preserve"> </w:t>
            </w:r>
          </w:p>
          <w:p w:rsidR="00FA1874" w:rsidRPr="00B95BB8" w:rsidRDefault="00FA1874" w:rsidP="00B95BB8">
            <w:pPr>
              <w:suppressAutoHyphens/>
              <w:spacing w:before="60"/>
              <w:jc w:val="both"/>
              <w:rPr>
                <w:rFonts w:ascii="Arial" w:hAnsi="Arial" w:cs="Arial"/>
                <w:sz w:val="22"/>
                <w:szCs w:val="22"/>
                <w:lang w:val="en-GB"/>
              </w:rPr>
            </w:pPr>
            <w:r w:rsidRPr="00B95BB8">
              <w:rPr>
                <w:rFonts w:ascii="Arial" w:hAnsi="Arial" w:cs="Arial"/>
                <w:sz w:val="22"/>
                <w:szCs w:val="22"/>
                <w:lang w:val="en-GB"/>
              </w:rPr>
              <w:t xml:space="preserve">Number </w:t>
            </w:r>
            <w:r w:rsidR="00AE083B">
              <w:rPr>
                <w:rFonts w:ascii="Arial" w:hAnsi="Arial" w:cs="Arial"/>
                <w:sz w:val="22"/>
                <w:szCs w:val="22"/>
                <w:lang w:val="en-GB"/>
              </w:rPr>
              <w:t xml:space="preserve">of teaching hours / week : </w:t>
            </w:r>
            <w:r w:rsidR="00E45C31" w:rsidRPr="00B95BB8">
              <w:rPr>
                <w:rFonts w:ascii="Arial" w:hAnsi="Arial" w:cs="Arial"/>
                <w:sz w:val="22"/>
                <w:szCs w:val="22"/>
                <w:lang w:val="en-GB"/>
              </w:rPr>
              <w:t>1</w:t>
            </w:r>
            <w:r w:rsidRPr="00B95BB8">
              <w:rPr>
                <w:rFonts w:ascii="Arial" w:hAnsi="Arial" w:cs="Arial"/>
                <w:sz w:val="22"/>
                <w:szCs w:val="22"/>
                <w:lang w:val="en-GB"/>
              </w:rPr>
              <w:t>+2 (lecture and practice)</w:t>
            </w:r>
          </w:p>
        </w:tc>
      </w:tr>
      <w:tr w:rsidR="00B95BB8" w:rsidRPr="00B95BB8" w:rsidTr="00B95BB8">
        <w:tc>
          <w:tcPr>
            <w:tcW w:w="9038" w:type="dxa"/>
            <w:gridSpan w:val="2"/>
            <w:tcBorders>
              <w:left w:val="single" w:sz="4" w:space="0" w:color="auto"/>
              <w:right w:val="single" w:sz="4" w:space="0" w:color="auto"/>
            </w:tcBorders>
            <w:shd w:val="clear" w:color="auto" w:fill="auto"/>
            <w:tcMar>
              <w:top w:w="57" w:type="dxa"/>
              <w:bottom w:w="57" w:type="dxa"/>
            </w:tcMar>
          </w:tcPr>
          <w:p w:rsidR="00A419F6" w:rsidRPr="00B95BB8" w:rsidRDefault="0039094A" w:rsidP="00B95BB8">
            <w:pPr>
              <w:suppressAutoHyphens/>
              <w:spacing w:before="60"/>
              <w:jc w:val="both"/>
              <w:rPr>
                <w:rFonts w:ascii="Arial" w:hAnsi="Arial" w:cs="Arial"/>
                <w:b/>
                <w:sz w:val="22"/>
                <w:szCs w:val="22"/>
                <w:lang w:val="en-GB"/>
              </w:rPr>
            </w:pPr>
            <w:r w:rsidRPr="00B95BB8">
              <w:rPr>
                <w:rFonts w:ascii="Arial" w:hAnsi="Arial" w:cs="Arial"/>
                <w:b/>
                <w:sz w:val="22"/>
                <w:szCs w:val="22"/>
                <w:lang w:val="en-GB"/>
              </w:rPr>
              <w:t>Type of exam</w:t>
            </w:r>
            <w:r w:rsidR="00A419F6" w:rsidRPr="00B95BB8">
              <w:rPr>
                <w:rFonts w:ascii="Arial" w:hAnsi="Arial" w:cs="Arial"/>
                <w:sz w:val="22"/>
                <w:szCs w:val="22"/>
                <w:lang w:val="en-GB"/>
              </w:rPr>
              <w:t xml:space="preserve">: </w:t>
            </w:r>
            <w:r w:rsidRPr="00B95BB8">
              <w:rPr>
                <w:rFonts w:ascii="Arial" w:hAnsi="Arial" w:cs="Arial"/>
                <w:sz w:val="22"/>
                <w:szCs w:val="22"/>
                <w:lang w:val="en-GB"/>
              </w:rPr>
              <w:t>exam / practical course mark</w:t>
            </w:r>
          </w:p>
        </w:tc>
      </w:tr>
      <w:tr w:rsidR="00B95BB8" w:rsidRPr="00B95BB8" w:rsidTr="00B95BB8">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B95BB8" w:rsidRDefault="0039094A" w:rsidP="00B95BB8">
            <w:pPr>
              <w:suppressAutoHyphens/>
              <w:jc w:val="both"/>
              <w:rPr>
                <w:rFonts w:ascii="Arial" w:hAnsi="Arial" w:cs="Arial"/>
                <w:sz w:val="22"/>
                <w:szCs w:val="22"/>
                <w:lang w:val="en-GB"/>
              </w:rPr>
            </w:pPr>
            <w:r w:rsidRPr="00B95BB8">
              <w:rPr>
                <w:rFonts w:ascii="Arial" w:hAnsi="Arial" w:cs="Arial"/>
                <w:b/>
                <w:sz w:val="22"/>
                <w:szCs w:val="22"/>
                <w:lang w:val="en-GB"/>
              </w:rPr>
              <w:t>Subject in the curriculum</w:t>
            </w:r>
            <w:r w:rsidR="00A419F6" w:rsidRPr="00B95BB8">
              <w:rPr>
                <w:rFonts w:ascii="Arial" w:hAnsi="Arial" w:cs="Arial"/>
                <w:b/>
                <w:sz w:val="22"/>
                <w:szCs w:val="22"/>
                <w:lang w:val="en-GB"/>
              </w:rPr>
              <w:t>:</w:t>
            </w:r>
            <w:r w:rsidR="00A419F6" w:rsidRPr="00B95BB8">
              <w:rPr>
                <w:rFonts w:ascii="Arial" w:hAnsi="Arial" w:cs="Arial"/>
                <w:sz w:val="22"/>
                <w:szCs w:val="22"/>
                <w:lang w:val="en-GB"/>
              </w:rPr>
              <w:t xml:space="preserve"> </w:t>
            </w:r>
            <w:r w:rsidRPr="00B95BB8">
              <w:rPr>
                <w:rFonts w:ascii="Arial" w:hAnsi="Arial" w:cs="Arial"/>
                <w:sz w:val="22"/>
                <w:szCs w:val="22"/>
                <w:lang w:val="en-GB"/>
              </w:rPr>
              <w:t xml:space="preserve">semester </w:t>
            </w:r>
            <w:r w:rsidR="00B95BB8" w:rsidRPr="00B95BB8">
              <w:rPr>
                <w:rFonts w:ascii="Arial" w:hAnsi="Arial" w:cs="Arial"/>
                <w:sz w:val="22"/>
                <w:szCs w:val="22"/>
                <w:lang w:val="en-GB"/>
              </w:rPr>
              <w:t>3</w:t>
            </w:r>
          </w:p>
        </w:tc>
      </w:tr>
      <w:tr w:rsidR="00B95BB8" w:rsidRPr="00B95BB8" w:rsidTr="00B95BB8">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B95BB8" w:rsidRDefault="0039094A" w:rsidP="00B95BB8">
            <w:pPr>
              <w:suppressAutoHyphens/>
              <w:jc w:val="both"/>
              <w:rPr>
                <w:rFonts w:ascii="Arial" w:hAnsi="Arial" w:cs="Arial"/>
                <w:sz w:val="22"/>
                <w:szCs w:val="22"/>
                <w:lang w:val="en-GB"/>
              </w:rPr>
            </w:pPr>
            <w:r w:rsidRPr="00B95BB8">
              <w:rPr>
                <w:rFonts w:ascii="Arial" w:hAnsi="Arial" w:cs="Arial"/>
                <w:sz w:val="22"/>
                <w:szCs w:val="22"/>
                <w:lang w:val="en-GB"/>
              </w:rPr>
              <w:t>Preliminary requirements</w:t>
            </w:r>
            <w:r w:rsidR="00A419F6" w:rsidRPr="00B95BB8">
              <w:rPr>
                <w:rFonts w:ascii="Arial" w:hAnsi="Arial" w:cs="Arial"/>
                <w:sz w:val="22"/>
                <w:szCs w:val="22"/>
                <w:lang w:val="en-GB"/>
              </w:rPr>
              <w:t>:</w:t>
            </w:r>
            <w:r w:rsidR="00A419F6" w:rsidRPr="00B95BB8">
              <w:rPr>
                <w:rFonts w:ascii="Arial" w:hAnsi="Arial" w:cs="Arial"/>
                <w:i/>
                <w:sz w:val="22"/>
                <w:szCs w:val="22"/>
                <w:lang w:val="en-GB"/>
              </w:rPr>
              <w:t xml:space="preserve"> </w:t>
            </w:r>
            <w:r w:rsidR="003E691C" w:rsidRPr="00B95BB8">
              <w:rPr>
                <w:rFonts w:ascii="Arial" w:hAnsi="Arial" w:cs="Arial"/>
                <w:sz w:val="22"/>
                <w:szCs w:val="22"/>
                <w:lang w:val="en-GB"/>
              </w:rPr>
              <w:t>-</w:t>
            </w:r>
          </w:p>
        </w:tc>
      </w:tr>
    </w:tbl>
    <w:p w:rsidR="00A419F6" w:rsidRPr="00B95BB8" w:rsidRDefault="00A419F6" w:rsidP="00B95BB8">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B95BB8" w:rsidRPr="00B95BB8"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B95BB8" w:rsidRDefault="00640576" w:rsidP="00B95BB8">
            <w:pPr>
              <w:suppressAutoHyphens/>
              <w:spacing w:before="60"/>
              <w:jc w:val="both"/>
              <w:rPr>
                <w:rFonts w:ascii="Arial" w:hAnsi="Arial" w:cs="Arial"/>
                <w:b/>
                <w:sz w:val="22"/>
                <w:szCs w:val="22"/>
                <w:lang w:val="en-GB"/>
              </w:rPr>
            </w:pPr>
            <w:r w:rsidRPr="00B95BB8">
              <w:rPr>
                <w:rFonts w:ascii="Arial" w:hAnsi="Arial" w:cs="Arial"/>
                <w:b/>
                <w:sz w:val="22"/>
                <w:szCs w:val="22"/>
                <w:lang w:val="en-GB"/>
              </w:rPr>
              <w:t>Summary of content</w:t>
            </w:r>
            <w:r w:rsidR="00B03C66" w:rsidRPr="00B95BB8">
              <w:rPr>
                <w:rFonts w:ascii="Arial" w:hAnsi="Arial" w:cs="Arial"/>
                <w:b/>
                <w:sz w:val="22"/>
                <w:szCs w:val="22"/>
                <w:lang w:val="en-GB"/>
              </w:rPr>
              <w:t xml:space="preserve"> - </w:t>
            </w:r>
            <w:r w:rsidR="00B03C66" w:rsidRPr="00B95BB8">
              <w:rPr>
                <w:rFonts w:ascii="Arial" w:hAnsi="Arial" w:cs="Arial"/>
                <w:b/>
                <w:sz w:val="22"/>
                <w:szCs w:val="22"/>
                <w:u w:val="single"/>
                <w:lang w:val="en-GB"/>
              </w:rPr>
              <w:t>theory</w:t>
            </w:r>
            <w:r w:rsidR="003E691C" w:rsidRPr="00B95BB8">
              <w:rPr>
                <w:rFonts w:ascii="Arial" w:hAnsi="Arial" w:cs="Arial"/>
                <w:sz w:val="22"/>
                <w:szCs w:val="22"/>
                <w:lang w:val="en-GB"/>
              </w:rPr>
              <w:t xml:space="preserve">: </w:t>
            </w:r>
          </w:p>
        </w:tc>
      </w:tr>
      <w:tr w:rsidR="00B95BB8" w:rsidRPr="00B95BB8"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B95BB8" w:rsidRDefault="00B03C66" w:rsidP="00B95BB8">
            <w:pPr>
              <w:suppressAutoHyphens/>
              <w:ind w:left="34"/>
              <w:jc w:val="both"/>
              <w:rPr>
                <w:rFonts w:ascii="Arial" w:hAnsi="Arial" w:cs="Arial"/>
                <w:sz w:val="22"/>
                <w:szCs w:val="22"/>
                <w:lang w:val="en-GB"/>
              </w:rPr>
            </w:pPr>
            <w:r w:rsidRPr="00B95BB8">
              <w:rPr>
                <w:rFonts w:ascii="Arial" w:hAnsi="Arial" w:cs="Arial"/>
                <w:sz w:val="22"/>
                <w:szCs w:val="22"/>
                <w:lang w:val="en-GB"/>
              </w:rPr>
              <w:t>Course</w:t>
            </w:r>
            <w:r w:rsidR="00B95BB8" w:rsidRPr="00B95BB8">
              <w:rPr>
                <w:rFonts w:ascii="Arial" w:hAnsi="Arial" w:cs="Arial"/>
                <w:sz w:val="22"/>
                <w:szCs w:val="22"/>
                <w:lang w:val="en-GB"/>
              </w:rPr>
              <w:t xml:space="preserve"> objectives:</w:t>
            </w:r>
          </w:p>
          <w:p w:rsidR="00B03C66" w:rsidRPr="00B95BB8" w:rsidRDefault="00B03C66" w:rsidP="00B95BB8">
            <w:pPr>
              <w:suppressAutoHyphens/>
              <w:ind w:left="34"/>
              <w:jc w:val="both"/>
              <w:rPr>
                <w:rStyle w:val="st"/>
                <w:rFonts w:ascii="Arial" w:hAnsi="Arial" w:cs="Arial"/>
                <w:sz w:val="22"/>
                <w:szCs w:val="22"/>
                <w:lang w:val="en-GB"/>
              </w:rPr>
            </w:pP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1. Economic aspects of milk and milk products. Raw milk certification system. Factors affecting milk quality.</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 xml:space="preserve">2. The composition, properties and dietary physiological role of milk. Controlling milk microbes </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3. Primary treatment of milk. Major operations of milk processing. Production of consumer milk and aromatized milk products.</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4. Manufacture of sour products. Cottage cheese production.</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5. Butter production. Cheese production.</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6. The bulk cheese production. Milk powder production.</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7. Utilization of dairy by-products. Cleaning and sterilization in dairy farms.</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8. Trends in Meat Consumption.</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9. Production and processing of large slaughter animals (pigs, cattle) Classification of slaughter animals.</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10. Production and processing of poultry.</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11. Factors influencing the quality of meat.</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12. The chemical composition, nutritional and physiological significance of meat.</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13. The tissue composition of meat. The physiology of slaughter and the processes in the meat.</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14. Production of meat-based products. Packaging of meat and meat products</w:t>
            </w:r>
          </w:p>
          <w:p w:rsidR="00B03C66" w:rsidRPr="00B95BB8" w:rsidRDefault="00B03C66" w:rsidP="00B95BB8">
            <w:pPr>
              <w:pStyle w:val="Listaszerbekezds"/>
              <w:spacing w:line="276" w:lineRule="auto"/>
              <w:jc w:val="both"/>
              <w:rPr>
                <w:rFonts w:ascii="Arial" w:hAnsi="Arial" w:cs="Arial"/>
                <w:sz w:val="22"/>
                <w:szCs w:val="22"/>
                <w:lang w:val="en-GB"/>
              </w:rPr>
            </w:pPr>
          </w:p>
        </w:tc>
      </w:tr>
      <w:tr w:rsidR="00B95BB8" w:rsidRPr="00B95BB8"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B95BB8" w:rsidRDefault="00B03C66" w:rsidP="00B95BB8">
            <w:pPr>
              <w:suppressAutoHyphens/>
              <w:spacing w:before="60"/>
              <w:jc w:val="both"/>
              <w:rPr>
                <w:rFonts w:ascii="Arial" w:hAnsi="Arial" w:cs="Arial"/>
                <w:b/>
                <w:sz w:val="22"/>
                <w:szCs w:val="22"/>
                <w:lang w:val="en-GB"/>
              </w:rPr>
            </w:pPr>
            <w:r w:rsidRPr="00B95BB8">
              <w:rPr>
                <w:rFonts w:ascii="Arial" w:hAnsi="Arial" w:cs="Arial"/>
                <w:b/>
                <w:sz w:val="22"/>
                <w:szCs w:val="22"/>
                <w:lang w:val="en-GB"/>
              </w:rPr>
              <w:t xml:space="preserve">Summary of content - </w:t>
            </w:r>
            <w:r w:rsidRPr="00B95BB8">
              <w:rPr>
                <w:rFonts w:ascii="Arial" w:hAnsi="Arial" w:cs="Arial"/>
                <w:b/>
                <w:sz w:val="22"/>
                <w:szCs w:val="22"/>
                <w:u w:val="single"/>
                <w:lang w:val="en-GB"/>
              </w:rPr>
              <w:t>practice</w:t>
            </w:r>
            <w:r w:rsidRPr="00B95BB8">
              <w:rPr>
                <w:rFonts w:ascii="Arial" w:hAnsi="Arial" w:cs="Arial"/>
                <w:sz w:val="22"/>
                <w:szCs w:val="22"/>
                <w:lang w:val="en-GB"/>
              </w:rPr>
              <w:t>:</w:t>
            </w:r>
          </w:p>
        </w:tc>
      </w:tr>
      <w:tr w:rsidR="00B95BB8" w:rsidRPr="00B95BB8"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B95BB8" w:rsidRDefault="00B95BB8" w:rsidP="00B95BB8">
            <w:pPr>
              <w:suppressAutoHyphens/>
              <w:ind w:left="34"/>
              <w:jc w:val="both"/>
              <w:rPr>
                <w:rFonts w:ascii="Arial" w:hAnsi="Arial" w:cs="Arial"/>
                <w:sz w:val="22"/>
                <w:szCs w:val="22"/>
                <w:lang w:val="en-GB"/>
              </w:rPr>
            </w:pPr>
            <w:r>
              <w:rPr>
                <w:rFonts w:ascii="Arial" w:hAnsi="Arial" w:cs="Arial"/>
                <w:sz w:val="22"/>
                <w:szCs w:val="22"/>
                <w:lang w:val="en-GB"/>
              </w:rPr>
              <w:t>Skills to be learnt:</w:t>
            </w:r>
          </w:p>
          <w:p w:rsidR="00B03C66" w:rsidRPr="00B95BB8" w:rsidRDefault="003E691C" w:rsidP="00B95BB8">
            <w:pPr>
              <w:suppressAutoHyphens/>
              <w:ind w:left="34"/>
              <w:jc w:val="both"/>
              <w:rPr>
                <w:rFonts w:ascii="Arial" w:hAnsi="Arial" w:cs="Arial"/>
                <w:sz w:val="22"/>
                <w:szCs w:val="22"/>
                <w:lang w:val="en-GB"/>
              </w:rPr>
            </w:pPr>
            <w:r w:rsidRPr="00B95BB8">
              <w:rPr>
                <w:rFonts w:ascii="Arial" w:hAnsi="Arial" w:cs="Arial"/>
                <w:sz w:val="22"/>
                <w:szCs w:val="22"/>
                <w:lang w:val="en-GB"/>
              </w:rPr>
              <w:t xml:space="preserve">  </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1. Economic aspects of milk and milk products. Raw milk certification system. Factors affecting milk quality.</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 xml:space="preserve">2. The composition, properties and dietary physiological role of milk. Controlling milk microbes </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3. Primary treatment of milk. Major operations of milk processing. Production of consumer milk and aromatized milk products.</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4. Manufacture of sour products. Cottage cheese production.</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5. Butter production. Cheese production.</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6. The bulk cheese production. Milk powder production.</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7. Utilization of dairy by-products. Cleaning and sterilization in dairy farms.</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lastRenderedPageBreak/>
              <w:t>8. Trends in Meat Consumption.</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9. Production and processing of large slaughter animals (pigs, cattle) Classification of slaughter animals.</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10. Production and processing of poultry.</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11. Factors influencing the quality of meat.</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12. The chemical composition, nutritional and physiological significance of meat.</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13. The tissue composition of meat. The physiology of slaughter and the processes in the meat.</w:t>
            </w:r>
          </w:p>
          <w:p w:rsidR="00E45C31" w:rsidRPr="00B95BB8" w:rsidRDefault="00E45C31" w:rsidP="00B95BB8">
            <w:pPr>
              <w:jc w:val="both"/>
              <w:rPr>
                <w:rFonts w:ascii="Arial" w:hAnsi="Arial" w:cs="Arial"/>
                <w:sz w:val="22"/>
                <w:szCs w:val="22"/>
                <w:lang w:val="en-GB"/>
              </w:rPr>
            </w:pPr>
            <w:r w:rsidRPr="00B95BB8">
              <w:rPr>
                <w:rFonts w:ascii="Arial" w:hAnsi="Arial" w:cs="Arial"/>
                <w:sz w:val="22"/>
                <w:szCs w:val="22"/>
                <w:lang w:val="en-GB"/>
              </w:rPr>
              <w:t>14. Production of meat-based products. Packaging of meat and meat products</w:t>
            </w:r>
          </w:p>
          <w:p w:rsidR="0084342F" w:rsidRPr="00B95BB8" w:rsidRDefault="0084342F" w:rsidP="00B95BB8">
            <w:pPr>
              <w:pStyle w:val="Listaszerbekezds"/>
              <w:suppressAutoHyphens/>
              <w:ind w:left="754"/>
              <w:jc w:val="both"/>
              <w:rPr>
                <w:rFonts w:ascii="Arial" w:hAnsi="Arial" w:cs="Arial"/>
                <w:sz w:val="22"/>
                <w:szCs w:val="22"/>
                <w:lang w:val="en-GB"/>
              </w:rPr>
            </w:pPr>
          </w:p>
        </w:tc>
      </w:tr>
      <w:tr w:rsidR="00B95BB8" w:rsidRPr="00B95BB8"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B95BB8" w:rsidRDefault="00B03C66" w:rsidP="00B95BB8">
            <w:pPr>
              <w:suppressAutoHyphens/>
              <w:ind w:right="-108"/>
              <w:jc w:val="both"/>
              <w:rPr>
                <w:rFonts w:ascii="Arial" w:hAnsi="Arial" w:cs="Arial"/>
                <w:b/>
                <w:sz w:val="22"/>
                <w:szCs w:val="22"/>
                <w:lang w:val="en-GB"/>
              </w:rPr>
            </w:pPr>
            <w:r w:rsidRPr="00B95BB8">
              <w:rPr>
                <w:rFonts w:ascii="Arial" w:hAnsi="Arial" w:cs="Arial"/>
                <w:b/>
                <w:sz w:val="22"/>
                <w:szCs w:val="22"/>
                <w:lang w:val="en-GB"/>
              </w:rPr>
              <w:lastRenderedPageBreak/>
              <w:t>Literature</w:t>
            </w:r>
            <w:r w:rsidR="003E72C4" w:rsidRPr="00B95BB8">
              <w:rPr>
                <w:rFonts w:ascii="Arial" w:hAnsi="Arial" w:cs="Arial"/>
                <w:b/>
                <w:sz w:val="22"/>
                <w:szCs w:val="22"/>
                <w:lang w:val="en-GB"/>
              </w:rPr>
              <w:t>, handbooks</w:t>
            </w:r>
            <w:r w:rsidR="00A419F6" w:rsidRPr="00B95BB8">
              <w:rPr>
                <w:rFonts w:ascii="Arial" w:hAnsi="Arial" w:cs="Arial"/>
                <w:b/>
                <w:sz w:val="22"/>
                <w:szCs w:val="22"/>
                <w:lang w:val="en-GB"/>
              </w:rPr>
              <w:t xml:space="preserve"> </w:t>
            </w:r>
            <w:r w:rsidRPr="00B95BB8">
              <w:rPr>
                <w:rFonts w:ascii="Arial" w:hAnsi="Arial" w:cs="Arial"/>
                <w:b/>
                <w:sz w:val="22"/>
                <w:szCs w:val="22"/>
                <w:u w:val="single"/>
                <w:lang w:val="en-GB"/>
              </w:rPr>
              <w:t>in English</w:t>
            </w:r>
            <w:r w:rsidR="003E72C4" w:rsidRPr="00B95BB8">
              <w:rPr>
                <w:rFonts w:ascii="Arial" w:hAnsi="Arial" w:cs="Arial"/>
                <w:b/>
                <w:sz w:val="22"/>
                <w:szCs w:val="22"/>
                <w:u w:val="single"/>
                <w:lang w:val="en-GB"/>
              </w:rPr>
              <w:t xml:space="preserve"> </w:t>
            </w:r>
          </w:p>
        </w:tc>
      </w:tr>
      <w:tr w:rsidR="00B95BB8" w:rsidRPr="00B95BB8"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E45C31" w:rsidRPr="00B95BB8" w:rsidRDefault="00E45C31" w:rsidP="00B95BB8">
            <w:pPr>
              <w:numPr>
                <w:ilvl w:val="0"/>
                <w:numId w:val="4"/>
              </w:numPr>
              <w:jc w:val="both"/>
              <w:rPr>
                <w:rFonts w:ascii="Arial" w:hAnsi="Arial" w:cs="Arial"/>
                <w:b/>
                <w:sz w:val="22"/>
                <w:szCs w:val="22"/>
                <w:lang w:val="en-GB"/>
              </w:rPr>
            </w:pPr>
            <w:r w:rsidRPr="00B95BB8">
              <w:rPr>
                <w:rFonts w:ascii="Arial" w:hAnsi="Arial" w:cs="Arial"/>
                <w:b/>
                <w:bCs/>
                <w:sz w:val="22"/>
                <w:szCs w:val="22"/>
                <w:lang w:val="en-GB"/>
              </w:rPr>
              <w:t>Meat Science: An Introductory Text  2 nd edition ISBN 9780851994246</w:t>
            </w:r>
          </w:p>
          <w:p w:rsidR="00E45C31" w:rsidRPr="00B95BB8" w:rsidRDefault="00E45C31" w:rsidP="00B95BB8">
            <w:pPr>
              <w:numPr>
                <w:ilvl w:val="0"/>
                <w:numId w:val="4"/>
              </w:numPr>
              <w:jc w:val="both"/>
              <w:rPr>
                <w:rFonts w:ascii="Arial" w:hAnsi="Arial" w:cs="Arial"/>
                <w:b/>
                <w:bCs/>
                <w:sz w:val="22"/>
                <w:szCs w:val="22"/>
                <w:lang w:val="en-GB"/>
              </w:rPr>
            </w:pPr>
            <w:r w:rsidRPr="00B95BB8">
              <w:rPr>
                <w:rFonts w:ascii="Arial" w:hAnsi="Arial" w:cs="Arial"/>
                <w:b/>
                <w:bCs/>
                <w:sz w:val="22"/>
                <w:szCs w:val="22"/>
                <w:lang w:val="en-GB"/>
              </w:rPr>
              <w:t xml:space="preserve">Muscle Development of Livestock Animals: Physiology, Genetics and Meat Quality, </w:t>
            </w:r>
            <w:hyperlink r:id="rId8" w:history="1">
              <w:r w:rsidRPr="00B95BB8">
                <w:rPr>
                  <w:rStyle w:val="Hiperhivatkozs"/>
                  <w:rFonts w:ascii="Arial" w:hAnsi="Arial" w:cs="Arial"/>
                  <w:b/>
                  <w:color w:val="auto"/>
                  <w:sz w:val="22"/>
                  <w:szCs w:val="22"/>
                  <w:lang w:val="en-GB"/>
                </w:rPr>
                <w:t>Marinus Te Pas</w:t>
              </w:r>
            </w:hyperlink>
            <w:r w:rsidRPr="00B95BB8">
              <w:rPr>
                <w:rStyle w:val="author"/>
                <w:rFonts w:ascii="Arial" w:hAnsi="Arial" w:cs="Arial"/>
                <w:b/>
                <w:sz w:val="22"/>
                <w:szCs w:val="22"/>
                <w:lang w:val="en-GB"/>
              </w:rPr>
              <w:t xml:space="preserve">  </w:t>
            </w:r>
            <w:hyperlink r:id="rId9" w:history="1">
              <w:r w:rsidRPr="00B95BB8">
                <w:rPr>
                  <w:rStyle w:val="Hiperhivatkozs"/>
                  <w:rFonts w:ascii="Arial" w:hAnsi="Arial" w:cs="Arial"/>
                  <w:b/>
                  <w:color w:val="auto"/>
                  <w:sz w:val="22"/>
                  <w:szCs w:val="22"/>
                  <w:lang w:val="en-GB"/>
                </w:rPr>
                <w:t>Henk Haagsman</w:t>
              </w:r>
            </w:hyperlink>
            <w:r w:rsidRPr="00B95BB8">
              <w:rPr>
                <w:rStyle w:val="author"/>
                <w:rFonts w:ascii="Arial" w:hAnsi="Arial" w:cs="Arial"/>
                <w:b/>
                <w:sz w:val="22"/>
                <w:szCs w:val="22"/>
                <w:lang w:val="en-GB"/>
              </w:rPr>
              <w:t xml:space="preserve"> </w:t>
            </w:r>
            <w:hyperlink r:id="rId10" w:history="1">
              <w:r w:rsidRPr="00B95BB8">
                <w:rPr>
                  <w:rStyle w:val="Hiperhivatkozs"/>
                  <w:rFonts w:ascii="Arial" w:hAnsi="Arial" w:cs="Arial"/>
                  <w:b/>
                  <w:color w:val="auto"/>
                  <w:sz w:val="22"/>
                  <w:szCs w:val="22"/>
                  <w:lang w:val="en-GB"/>
                </w:rPr>
                <w:t>Maria Everts</w:t>
              </w:r>
            </w:hyperlink>
            <w:r w:rsidRPr="00B95BB8">
              <w:rPr>
                <w:rStyle w:val="author"/>
                <w:rFonts w:ascii="Arial" w:hAnsi="Arial" w:cs="Arial"/>
                <w:b/>
                <w:sz w:val="22"/>
                <w:szCs w:val="22"/>
                <w:lang w:val="en-GB"/>
              </w:rPr>
              <w:t xml:space="preserve">, </w:t>
            </w:r>
            <w:r w:rsidRPr="00B95BB8">
              <w:rPr>
                <w:rFonts w:ascii="Arial" w:hAnsi="Arial" w:cs="Arial"/>
                <w:b/>
                <w:sz w:val="22"/>
                <w:szCs w:val="22"/>
                <w:lang w:val="en-GB"/>
              </w:rPr>
              <w:t xml:space="preserve">CABI Publishing, , </w:t>
            </w:r>
            <w:r w:rsidRPr="00B95BB8">
              <w:rPr>
                <w:rFonts w:ascii="Arial" w:hAnsi="Arial" w:cs="Arial"/>
                <w:b/>
                <w:bCs/>
                <w:sz w:val="22"/>
                <w:szCs w:val="22"/>
                <w:lang w:val="en-GB"/>
              </w:rPr>
              <w:t>ISBN-10:</w:t>
            </w:r>
            <w:r w:rsidRPr="00B95BB8">
              <w:rPr>
                <w:rFonts w:ascii="Arial" w:hAnsi="Arial" w:cs="Arial"/>
                <w:b/>
                <w:sz w:val="22"/>
                <w:szCs w:val="22"/>
                <w:lang w:val="en-GB"/>
              </w:rPr>
              <w:t xml:space="preserve"> 9780851998114</w:t>
            </w:r>
          </w:p>
          <w:p w:rsidR="00E45C31" w:rsidRPr="00B95BB8" w:rsidRDefault="00E45C31" w:rsidP="00B95BB8">
            <w:pPr>
              <w:numPr>
                <w:ilvl w:val="0"/>
                <w:numId w:val="4"/>
              </w:numPr>
              <w:jc w:val="both"/>
              <w:rPr>
                <w:rFonts w:ascii="Arial" w:hAnsi="Arial" w:cs="Arial"/>
                <w:b/>
                <w:bCs/>
                <w:sz w:val="22"/>
                <w:szCs w:val="22"/>
                <w:lang w:val="en-GB"/>
              </w:rPr>
            </w:pPr>
            <w:r w:rsidRPr="00B95BB8">
              <w:rPr>
                <w:rFonts w:ascii="Arial" w:hAnsi="Arial" w:cs="Arial"/>
                <w:b/>
                <w:bCs/>
                <w:sz w:val="22"/>
                <w:szCs w:val="22"/>
                <w:lang w:val="en-GB"/>
              </w:rPr>
              <w:t xml:space="preserve">Dairy Science and Technology : </w:t>
            </w:r>
            <w:r w:rsidRPr="00B95BB8">
              <w:rPr>
                <w:rStyle w:val="a-size-base"/>
                <w:rFonts w:ascii="Arial" w:hAnsi="Arial" w:cs="Arial"/>
                <w:b/>
                <w:sz w:val="22"/>
                <w:szCs w:val="22"/>
                <w:lang w:val="en-GB"/>
              </w:rPr>
              <w:t xml:space="preserve">P. Walstra;Pieter Walstra;Jan T. M. Wouters;Tom J. Geurts, </w:t>
            </w:r>
            <w:r w:rsidRPr="00B95BB8">
              <w:rPr>
                <w:rFonts w:ascii="Arial" w:hAnsi="Arial" w:cs="Arial"/>
                <w:b/>
                <w:sz w:val="22"/>
                <w:szCs w:val="22"/>
                <w:lang w:val="en-GB"/>
              </w:rPr>
              <w:t>CRC Press, ISBN 08247-2763-0</w:t>
            </w:r>
          </w:p>
          <w:p w:rsidR="00B03C66" w:rsidRPr="00B95BB8" w:rsidRDefault="00E45C31" w:rsidP="00B95BB8">
            <w:pPr>
              <w:numPr>
                <w:ilvl w:val="0"/>
                <w:numId w:val="4"/>
              </w:numPr>
              <w:jc w:val="both"/>
              <w:rPr>
                <w:rFonts w:ascii="Arial" w:hAnsi="Arial" w:cs="Arial"/>
                <w:sz w:val="22"/>
                <w:szCs w:val="22"/>
                <w:lang w:val="en-GB"/>
              </w:rPr>
            </w:pPr>
            <w:r w:rsidRPr="00B95BB8">
              <w:rPr>
                <w:rFonts w:ascii="Arial" w:hAnsi="Arial" w:cs="Arial"/>
                <w:b/>
                <w:sz w:val="22"/>
                <w:szCs w:val="22"/>
                <w:lang w:val="en-GB"/>
              </w:rPr>
              <w:t xml:space="preserve">Meat products handbookPractical science and technology, G. Feiner, , </w:t>
            </w:r>
            <w:r w:rsidRPr="00B95BB8">
              <w:rPr>
                <w:rStyle w:val="Kiemels2"/>
                <w:rFonts w:ascii="Arial" w:hAnsi="Arial" w:cs="Arial"/>
                <w:sz w:val="22"/>
                <w:szCs w:val="22"/>
                <w:lang w:val="en-GB"/>
              </w:rPr>
              <w:t>eBook ISBN:</w:t>
            </w:r>
            <w:r w:rsidRPr="00B95BB8">
              <w:rPr>
                <w:rFonts w:ascii="Arial" w:hAnsi="Arial" w:cs="Arial"/>
                <w:b/>
                <w:sz w:val="22"/>
                <w:szCs w:val="22"/>
                <w:lang w:val="en-GB"/>
              </w:rPr>
              <w:t xml:space="preserve"> 9781845691721, Woodhead Publishing, 2006.</w:t>
            </w:r>
          </w:p>
        </w:tc>
      </w:tr>
      <w:tr w:rsidR="00B95BB8" w:rsidRPr="00B95BB8"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B95BB8" w:rsidRDefault="00B03C66" w:rsidP="00B95BB8">
            <w:pPr>
              <w:suppressAutoHyphens/>
              <w:jc w:val="both"/>
              <w:rPr>
                <w:rFonts w:ascii="Arial" w:hAnsi="Arial" w:cs="Arial"/>
                <w:i/>
                <w:iCs/>
                <w:sz w:val="22"/>
                <w:szCs w:val="22"/>
                <w:lang w:val="en-GB"/>
              </w:rPr>
            </w:pPr>
            <w:r w:rsidRPr="00B95BB8">
              <w:rPr>
                <w:rFonts w:ascii="Arial" w:hAnsi="Arial" w:cs="Arial"/>
                <w:b/>
                <w:sz w:val="22"/>
                <w:szCs w:val="22"/>
                <w:lang w:val="en-GB"/>
              </w:rPr>
              <w:t>Competencies gained</w:t>
            </w:r>
            <w:r w:rsidR="00726128" w:rsidRPr="00B95BB8">
              <w:rPr>
                <w:rFonts w:ascii="Arial" w:hAnsi="Arial" w:cs="Arial"/>
                <w:b/>
                <w:sz w:val="22"/>
                <w:szCs w:val="22"/>
                <w:lang w:val="en-GB"/>
              </w:rPr>
              <w:t xml:space="preserve"> </w:t>
            </w:r>
            <w:r w:rsidR="00726128" w:rsidRPr="00B95BB8">
              <w:rPr>
                <w:rFonts w:ascii="Arial" w:hAnsi="Arial" w:cs="Arial"/>
                <w:i/>
                <w:sz w:val="22"/>
                <w:szCs w:val="22"/>
                <w:lang w:val="en-GB"/>
              </w:rPr>
              <w:t xml:space="preserve">(acc. to the Regulation on training and outcome </w:t>
            </w:r>
            <w:r w:rsidR="00726128" w:rsidRPr="00B95BB8">
              <w:rPr>
                <w:rFonts w:ascii="Arial" w:hAnsi="Arial" w:cs="Arial"/>
                <w:i/>
                <w:iCs/>
                <w:sz w:val="22"/>
                <w:szCs w:val="22"/>
                <w:lang w:val="en-GB"/>
              </w:rPr>
              <w:t>requirements)</w:t>
            </w:r>
          </w:p>
          <w:p w:rsidR="005252F7" w:rsidRPr="00B95BB8" w:rsidRDefault="005252F7" w:rsidP="00B95BB8">
            <w:pPr>
              <w:suppressAutoHyphens/>
              <w:jc w:val="both"/>
              <w:rPr>
                <w:rFonts w:ascii="Arial" w:hAnsi="Arial" w:cs="Arial"/>
                <w:b/>
                <w:sz w:val="22"/>
                <w:szCs w:val="22"/>
                <w:lang w:val="en-GB"/>
              </w:rPr>
            </w:pPr>
          </w:p>
        </w:tc>
      </w:tr>
      <w:tr w:rsidR="00B95BB8" w:rsidRPr="00B95BB8"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D0471A" w:rsidRPr="00B95BB8" w:rsidRDefault="00B95BB8" w:rsidP="00B95BB8">
            <w:pPr>
              <w:numPr>
                <w:ilvl w:val="0"/>
                <w:numId w:val="19"/>
              </w:numPr>
              <w:tabs>
                <w:tab w:val="left" w:pos="317"/>
              </w:tabs>
              <w:suppressAutoHyphens/>
              <w:jc w:val="both"/>
              <w:rPr>
                <w:rFonts w:ascii="Arial" w:hAnsi="Arial" w:cs="Arial"/>
                <w:b/>
                <w:sz w:val="22"/>
                <w:szCs w:val="22"/>
                <w:lang w:val="en-GB"/>
              </w:rPr>
            </w:pPr>
            <w:r w:rsidRPr="00B95BB8">
              <w:rPr>
                <w:rFonts w:ascii="Arial" w:hAnsi="Arial" w:cs="Arial"/>
                <w:b/>
                <w:sz w:val="22"/>
                <w:szCs w:val="22"/>
                <w:lang w:val="en-GB"/>
              </w:rPr>
              <w:t>K</w:t>
            </w:r>
            <w:r w:rsidR="00D0471A" w:rsidRPr="00B95BB8">
              <w:rPr>
                <w:rFonts w:ascii="Arial" w:hAnsi="Arial" w:cs="Arial"/>
                <w:b/>
                <w:sz w:val="22"/>
                <w:szCs w:val="22"/>
                <w:lang w:val="en-GB"/>
              </w:rPr>
              <w:t>nowledge</w:t>
            </w:r>
          </w:p>
          <w:p w:rsidR="00D0471A" w:rsidRPr="00B95BB8" w:rsidRDefault="00D0471A" w:rsidP="00B95BB8">
            <w:pPr>
              <w:pStyle w:val="Listaszerbekezds"/>
              <w:tabs>
                <w:tab w:val="left" w:pos="317"/>
              </w:tabs>
              <w:suppressAutoHyphens/>
              <w:jc w:val="both"/>
              <w:rPr>
                <w:rFonts w:ascii="Arial" w:hAnsi="Arial" w:cs="Arial"/>
                <w:sz w:val="22"/>
                <w:szCs w:val="22"/>
                <w:lang w:val="en-GB"/>
              </w:rPr>
            </w:pPr>
            <w:r w:rsidRPr="00B95BB8">
              <w:rPr>
                <w:rFonts w:ascii="Arial" w:hAnsi="Arial" w:cs="Arial"/>
                <w:sz w:val="22"/>
                <w:szCs w:val="22"/>
                <w:lang w:val="en-GB"/>
              </w:rPr>
              <w:t>Students can learn about the factors that affect the quality of various dairy and meat products, with particular regard to animal husbandry aspects. They acquire the technology of producing meat and dairy products.</w:t>
            </w:r>
          </w:p>
          <w:p w:rsidR="00D0471A" w:rsidRPr="00B95BB8" w:rsidRDefault="00D0471A" w:rsidP="00B95BB8">
            <w:pPr>
              <w:tabs>
                <w:tab w:val="left" w:pos="317"/>
              </w:tabs>
              <w:suppressAutoHyphens/>
              <w:ind w:left="34"/>
              <w:jc w:val="both"/>
              <w:rPr>
                <w:rFonts w:ascii="Arial" w:hAnsi="Arial" w:cs="Arial"/>
                <w:sz w:val="22"/>
                <w:szCs w:val="22"/>
                <w:lang w:val="en-GB"/>
              </w:rPr>
            </w:pPr>
          </w:p>
          <w:p w:rsidR="00D0471A" w:rsidRPr="00B95BB8" w:rsidRDefault="00B95BB8" w:rsidP="00B95BB8">
            <w:pPr>
              <w:pStyle w:val="Listaszerbekezds"/>
              <w:numPr>
                <w:ilvl w:val="0"/>
                <w:numId w:val="19"/>
              </w:numPr>
              <w:tabs>
                <w:tab w:val="left" w:pos="317"/>
              </w:tabs>
              <w:suppressAutoHyphens/>
              <w:jc w:val="both"/>
              <w:rPr>
                <w:rFonts w:ascii="Arial" w:hAnsi="Arial" w:cs="Arial"/>
                <w:b/>
                <w:sz w:val="22"/>
                <w:szCs w:val="22"/>
                <w:lang w:val="en-GB"/>
              </w:rPr>
            </w:pPr>
            <w:r w:rsidRPr="00B95BB8">
              <w:rPr>
                <w:rFonts w:ascii="Arial" w:hAnsi="Arial" w:cs="Arial"/>
                <w:b/>
                <w:sz w:val="22"/>
                <w:szCs w:val="22"/>
                <w:lang w:val="en-GB"/>
              </w:rPr>
              <w:t>A</w:t>
            </w:r>
            <w:r w:rsidR="00D0471A" w:rsidRPr="00B95BB8">
              <w:rPr>
                <w:rFonts w:ascii="Arial" w:hAnsi="Arial" w:cs="Arial"/>
                <w:b/>
                <w:sz w:val="22"/>
                <w:szCs w:val="22"/>
                <w:lang w:val="en-GB"/>
              </w:rPr>
              <w:t>bility</w:t>
            </w:r>
          </w:p>
          <w:p w:rsidR="00D0471A" w:rsidRPr="00B95BB8" w:rsidRDefault="00D0471A" w:rsidP="00B95BB8">
            <w:pPr>
              <w:pStyle w:val="Listaszerbekezds"/>
              <w:tabs>
                <w:tab w:val="left" w:pos="317"/>
              </w:tabs>
              <w:suppressAutoHyphens/>
              <w:jc w:val="both"/>
              <w:rPr>
                <w:rFonts w:ascii="Arial" w:hAnsi="Arial" w:cs="Arial"/>
                <w:sz w:val="22"/>
                <w:szCs w:val="22"/>
                <w:lang w:val="en-GB"/>
              </w:rPr>
            </w:pPr>
            <w:r w:rsidRPr="00B95BB8">
              <w:rPr>
                <w:rFonts w:ascii="Arial" w:hAnsi="Arial" w:cs="Arial"/>
                <w:sz w:val="22"/>
                <w:szCs w:val="22"/>
                <w:lang w:val="en-GB"/>
              </w:rPr>
              <w:t xml:space="preserve">They can make detailed analysis of the various ideas that make up the knowledge system of the given field, they can </w:t>
            </w:r>
            <w:r w:rsidR="00B95BB8">
              <w:rPr>
                <w:rFonts w:ascii="Arial" w:hAnsi="Arial" w:cs="Arial"/>
                <w:sz w:val="22"/>
                <w:szCs w:val="22"/>
                <w:lang w:val="en-GB"/>
              </w:rPr>
              <w:t>synthesize</w:t>
            </w:r>
            <w:r w:rsidRPr="00B95BB8">
              <w:rPr>
                <w:rFonts w:ascii="Arial" w:hAnsi="Arial" w:cs="Arial"/>
                <w:sz w:val="22"/>
                <w:szCs w:val="22"/>
                <w:lang w:val="en-GB"/>
              </w:rPr>
              <w:t xml:space="preserve"> the comprehensive and special contexts and perform an adequate evaluation activity.</w:t>
            </w:r>
          </w:p>
          <w:p w:rsidR="00D0471A" w:rsidRPr="00B95BB8" w:rsidRDefault="00D0471A" w:rsidP="00B95BB8">
            <w:pPr>
              <w:pStyle w:val="Listaszerbekezds"/>
              <w:tabs>
                <w:tab w:val="left" w:pos="317"/>
              </w:tabs>
              <w:suppressAutoHyphens/>
              <w:jc w:val="both"/>
              <w:rPr>
                <w:rFonts w:ascii="Arial" w:hAnsi="Arial" w:cs="Arial"/>
                <w:sz w:val="22"/>
                <w:szCs w:val="22"/>
                <w:lang w:val="en-GB"/>
              </w:rPr>
            </w:pPr>
            <w:r w:rsidRPr="00B95BB8">
              <w:rPr>
                <w:rFonts w:ascii="Arial" w:hAnsi="Arial" w:cs="Arial"/>
                <w:sz w:val="22"/>
                <w:szCs w:val="22"/>
                <w:lang w:val="en-GB"/>
              </w:rPr>
              <w:t>They will b</w:t>
            </w:r>
            <w:r w:rsidR="00B95BB8">
              <w:rPr>
                <w:rFonts w:ascii="Arial" w:hAnsi="Arial" w:cs="Arial"/>
                <w:sz w:val="22"/>
                <w:szCs w:val="22"/>
                <w:lang w:val="en-GB"/>
              </w:rPr>
              <w:t>e</w:t>
            </w:r>
            <w:r w:rsidRPr="00B95BB8">
              <w:rPr>
                <w:rFonts w:ascii="Arial" w:hAnsi="Arial" w:cs="Arial"/>
                <w:sz w:val="22"/>
                <w:szCs w:val="22"/>
                <w:lang w:val="en-GB"/>
              </w:rPr>
              <w:t xml:space="preserve"> able to identify specific professional problems with a versatile, interdisciplinary approach, and explore and formulat</w:t>
            </w:r>
            <w:r w:rsidR="00B95BB8">
              <w:rPr>
                <w:rFonts w:ascii="Arial" w:hAnsi="Arial" w:cs="Arial"/>
                <w:sz w:val="22"/>
                <w:szCs w:val="22"/>
                <w:lang w:val="en-GB"/>
              </w:rPr>
              <w:t>e</w:t>
            </w:r>
            <w:r w:rsidRPr="00B95BB8">
              <w:rPr>
                <w:rFonts w:ascii="Arial" w:hAnsi="Arial" w:cs="Arial"/>
                <w:sz w:val="22"/>
                <w:szCs w:val="22"/>
                <w:lang w:val="en-GB"/>
              </w:rPr>
              <w:t xml:space="preserve"> a detailed theoretical and practical background to their solution.</w:t>
            </w:r>
          </w:p>
          <w:p w:rsidR="00D0471A" w:rsidRPr="00B95BB8" w:rsidRDefault="00D0471A" w:rsidP="00B95BB8">
            <w:pPr>
              <w:pStyle w:val="Listaszerbekezds"/>
              <w:tabs>
                <w:tab w:val="left" w:pos="317"/>
              </w:tabs>
              <w:suppressAutoHyphens/>
              <w:jc w:val="both"/>
              <w:rPr>
                <w:rFonts w:ascii="Arial" w:hAnsi="Arial" w:cs="Arial"/>
                <w:b/>
                <w:sz w:val="22"/>
                <w:szCs w:val="22"/>
                <w:lang w:val="en-GB"/>
              </w:rPr>
            </w:pPr>
          </w:p>
          <w:p w:rsidR="00D0471A" w:rsidRPr="00B95BB8" w:rsidRDefault="00B95BB8" w:rsidP="00B95BB8">
            <w:pPr>
              <w:numPr>
                <w:ilvl w:val="0"/>
                <w:numId w:val="19"/>
              </w:numPr>
              <w:tabs>
                <w:tab w:val="left" w:pos="317"/>
              </w:tabs>
              <w:suppressAutoHyphens/>
              <w:jc w:val="both"/>
              <w:rPr>
                <w:rFonts w:ascii="Arial" w:hAnsi="Arial" w:cs="Arial"/>
                <w:b/>
                <w:sz w:val="22"/>
                <w:szCs w:val="22"/>
                <w:lang w:val="en-GB"/>
              </w:rPr>
            </w:pPr>
            <w:r w:rsidRPr="00B95BB8">
              <w:rPr>
                <w:rFonts w:ascii="Arial" w:hAnsi="Arial" w:cs="Arial"/>
                <w:b/>
                <w:sz w:val="22"/>
                <w:szCs w:val="22"/>
                <w:lang w:val="en-GB"/>
              </w:rPr>
              <w:t>A</w:t>
            </w:r>
            <w:r w:rsidR="00D0471A" w:rsidRPr="00B95BB8">
              <w:rPr>
                <w:rFonts w:ascii="Arial" w:hAnsi="Arial" w:cs="Arial"/>
                <w:b/>
                <w:sz w:val="22"/>
                <w:szCs w:val="22"/>
                <w:lang w:val="en-GB"/>
              </w:rPr>
              <w:t>ttitude</w:t>
            </w:r>
          </w:p>
          <w:p w:rsidR="00F54ABB" w:rsidRPr="00B95BB8" w:rsidRDefault="00F54ABB" w:rsidP="00B95BB8">
            <w:pPr>
              <w:pStyle w:val="Listaszerbekezds"/>
              <w:tabs>
                <w:tab w:val="left" w:pos="317"/>
              </w:tabs>
              <w:suppressAutoHyphens/>
              <w:jc w:val="both"/>
              <w:rPr>
                <w:rFonts w:ascii="Arial" w:hAnsi="Arial" w:cs="Arial"/>
                <w:sz w:val="22"/>
                <w:szCs w:val="22"/>
                <w:lang w:val="en-GB"/>
              </w:rPr>
            </w:pPr>
            <w:r w:rsidRPr="00B95BB8">
              <w:rPr>
                <w:rFonts w:ascii="Arial" w:hAnsi="Arial" w:cs="Arial"/>
                <w:sz w:val="22"/>
                <w:szCs w:val="22"/>
                <w:lang w:val="en-GB"/>
              </w:rPr>
              <w:t xml:space="preserve">After the course </w:t>
            </w:r>
            <w:r w:rsidR="00B95BB8">
              <w:rPr>
                <w:rFonts w:ascii="Arial" w:hAnsi="Arial" w:cs="Arial"/>
                <w:sz w:val="22"/>
                <w:szCs w:val="22"/>
                <w:lang w:val="en-GB"/>
              </w:rPr>
              <w:t xml:space="preserve">students will be </w:t>
            </w:r>
            <w:r w:rsidRPr="00B95BB8">
              <w:rPr>
                <w:rFonts w:ascii="Arial" w:hAnsi="Arial" w:cs="Arial"/>
                <w:sz w:val="22"/>
                <w:szCs w:val="22"/>
                <w:lang w:val="en-GB"/>
              </w:rPr>
              <w:t>open, motivated and receptive to the innova</w:t>
            </w:r>
            <w:r w:rsidR="00B95BB8">
              <w:rPr>
                <w:rFonts w:ascii="Arial" w:hAnsi="Arial" w:cs="Arial"/>
                <w:sz w:val="22"/>
                <w:szCs w:val="22"/>
                <w:lang w:val="en-GB"/>
              </w:rPr>
              <w:t>tive processes, understand the</w:t>
            </w:r>
            <w:r w:rsidRPr="00B95BB8">
              <w:rPr>
                <w:rFonts w:ascii="Arial" w:hAnsi="Arial" w:cs="Arial"/>
                <w:sz w:val="22"/>
                <w:szCs w:val="22"/>
                <w:lang w:val="en-GB"/>
              </w:rPr>
              <w:t xml:space="preserve"> practical application of techn</w:t>
            </w:r>
            <w:r w:rsidR="00B95BB8">
              <w:rPr>
                <w:rFonts w:ascii="Arial" w:hAnsi="Arial" w:cs="Arial"/>
                <w:sz w:val="22"/>
                <w:szCs w:val="22"/>
                <w:lang w:val="en-GB"/>
              </w:rPr>
              <w:t xml:space="preserve">ologies in plant production </w:t>
            </w:r>
            <w:r w:rsidRPr="00B95BB8">
              <w:rPr>
                <w:rFonts w:ascii="Arial" w:hAnsi="Arial" w:cs="Arial"/>
                <w:sz w:val="22"/>
                <w:szCs w:val="22"/>
                <w:lang w:val="en-GB"/>
              </w:rPr>
              <w:t xml:space="preserve">and animal production </w:t>
            </w:r>
            <w:r w:rsidR="00B95BB8">
              <w:rPr>
                <w:rFonts w:ascii="Arial" w:hAnsi="Arial" w:cs="Arial"/>
                <w:sz w:val="22"/>
                <w:szCs w:val="22"/>
                <w:lang w:val="en-GB"/>
              </w:rPr>
              <w:t>of the</w:t>
            </w:r>
            <w:r w:rsidRPr="00B95BB8">
              <w:rPr>
                <w:rFonts w:ascii="Arial" w:hAnsi="Arial" w:cs="Arial"/>
                <w:sz w:val="22"/>
                <w:szCs w:val="22"/>
                <w:lang w:val="en-GB"/>
              </w:rPr>
              <w:t xml:space="preserve"> food ingredient manufacturing sector. The student</w:t>
            </w:r>
            <w:r w:rsidR="00B95BB8">
              <w:rPr>
                <w:rFonts w:ascii="Arial" w:hAnsi="Arial" w:cs="Arial"/>
                <w:sz w:val="22"/>
                <w:szCs w:val="22"/>
                <w:lang w:val="en-GB"/>
              </w:rPr>
              <w:t>s will be</w:t>
            </w:r>
            <w:r w:rsidRPr="00B95BB8">
              <w:rPr>
                <w:rFonts w:ascii="Arial" w:hAnsi="Arial" w:cs="Arial"/>
                <w:sz w:val="22"/>
                <w:szCs w:val="22"/>
                <w:lang w:val="en-GB"/>
              </w:rPr>
              <w:t xml:space="preserve"> committed to quality work</w:t>
            </w:r>
            <w:r w:rsidR="00B95BB8">
              <w:rPr>
                <w:rFonts w:ascii="Arial" w:hAnsi="Arial" w:cs="Arial"/>
                <w:sz w:val="22"/>
                <w:szCs w:val="22"/>
                <w:lang w:val="en-GB"/>
              </w:rPr>
              <w:t>, will a</w:t>
            </w:r>
            <w:r w:rsidRPr="00B95BB8">
              <w:rPr>
                <w:rFonts w:ascii="Arial" w:hAnsi="Arial" w:cs="Arial"/>
                <w:sz w:val="22"/>
                <w:szCs w:val="22"/>
                <w:lang w:val="en-GB"/>
              </w:rPr>
              <w:t>dopt and apply scientific research and ethical rules and norms applicable to practical production.</w:t>
            </w:r>
          </w:p>
          <w:p w:rsidR="00F54ABB" w:rsidRPr="00B95BB8" w:rsidRDefault="00F54ABB" w:rsidP="00B95BB8">
            <w:pPr>
              <w:pStyle w:val="Listaszerbekezds"/>
              <w:tabs>
                <w:tab w:val="left" w:pos="317"/>
              </w:tabs>
              <w:suppressAutoHyphens/>
              <w:ind w:left="1005"/>
              <w:jc w:val="both"/>
              <w:rPr>
                <w:rFonts w:ascii="Arial" w:hAnsi="Arial" w:cs="Arial"/>
                <w:sz w:val="22"/>
                <w:szCs w:val="22"/>
                <w:lang w:val="en-GB"/>
              </w:rPr>
            </w:pPr>
          </w:p>
          <w:p w:rsidR="00D0471A" w:rsidRPr="00B95BB8" w:rsidRDefault="00B95BB8" w:rsidP="00B95BB8">
            <w:pPr>
              <w:numPr>
                <w:ilvl w:val="0"/>
                <w:numId w:val="19"/>
              </w:numPr>
              <w:tabs>
                <w:tab w:val="left" w:pos="317"/>
              </w:tabs>
              <w:suppressAutoHyphens/>
              <w:jc w:val="both"/>
              <w:rPr>
                <w:rFonts w:ascii="Arial" w:hAnsi="Arial" w:cs="Arial"/>
                <w:b/>
                <w:sz w:val="22"/>
                <w:szCs w:val="22"/>
                <w:lang w:val="en-GB"/>
              </w:rPr>
            </w:pPr>
            <w:r w:rsidRPr="00B95BB8">
              <w:rPr>
                <w:rFonts w:ascii="Arial" w:hAnsi="Arial" w:cs="Arial"/>
                <w:b/>
                <w:sz w:val="22"/>
                <w:szCs w:val="22"/>
                <w:lang w:val="en-GB"/>
              </w:rPr>
              <w:t>A</w:t>
            </w:r>
            <w:r w:rsidR="00D0471A" w:rsidRPr="00B95BB8">
              <w:rPr>
                <w:rFonts w:ascii="Arial" w:hAnsi="Arial" w:cs="Arial"/>
                <w:b/>
                <w:sz w:val="22"/>
                <w:szCs w:val="22"/>
                <w:lang w:val="en-GB"/>
              </w:rPr>
              <w:t>utonomy and responsibility</w:t>
            </w:r>
          </w:p>
          <w:p w:rsidR="00D0471A" w:rsidRPr="00B95BB8" w:rsidRDefault="00B95BB8" w:rsidP="00B95BB8">
            <w:pPr>
              <w:pStyle w:val="Listaszerbekezds"/>
              <w:tabs>
                <w:tab w:val="left" w:pos="317"/>
              </w:tabs>
              <w:suppressAutoHyphens/>
              <w:jc w:val="both"/>
              <w:rPr>
                <w:rFonts w:ascii="Arial" w:hAnsi="Arial" w:cs="Arial"/>
                <w:sz w:val="22"/>
                <w:szCs w:val="22"/>
                <w:lang w:val="en-GB"/>
              </w:rPr>
            </w:pPr>
            <w:r>
              <w:rPr>
                <w:rFonts w:ascii="Arial" w:hAnsi="Arial" w:cs="Arial"/>
                <w:sz w:val="22"/>
                <w:szCs w:val="22"/>
                <w:lang w:val="en-GB"/>
              </w:rPr>
              <w:t>With the m</w:t>
            </w:r>
            <w:r w:rsidR="00F54ABB" w:rsidRPr="00B95BB8">
              <w:rPr>
                <w:rFonts w:ascii="Arial" w:hAnsi="Arial" w:cs="Arial"/>
                <w:sz w:val="22"/>
                <w:szCs w:val="22"/>
                <w:lang w:val="en-GB"/>
              </w:rPr>
              <w:t xml:space="preserve">astery of the course the student has considerable autonomy in the given field of special comprehensive and professional tasks, and sense of responsibility of the food produced in safety, quality. They feel responsible for the immediate and wider social groups of high-quality food production and so </w:t>
            </w:r>
            <w:r>
              <w:rPr>
                <w:rFonts w:ascii="Arial" w:hAnsi="Arial" w:cs="Arial"/>
                <w:sz w:val="22"/>
                <w:szCs w:val="22"/>
                <w:lang w:val="en-GB"/>
              </w:rPr>
              <w:t>is</w:t>
            </w:r>
            <w:r w:rsidR="00F54ABB" w:rsidRPr="00B95BB8">
              <w:rPr>
                <w:rFonts w:ascii="Arial" w:hAnsi="Arial" w:cs="Arial"/>
                <w:sz w:val="22"/>
                <w:szCs w:val="22"/>
                <w:lang w:val="en-GB"/>
              </w:rPr>
              <w:t xml:space="preserve"> able to take decisions</w:t>
            </w:r>
            <w:r>
              <w:rPr>
                <w:rFonts w:ascii="Arial" w:hAnsi="Arial" w:cs="Arial"/>
                <w:sz w:val="22"/>
                <w:szCs w:val="22"/>
                <w:lang w:val="en-GB"/>
              </w:rPr>
              <w:t xml:space="preserve"> and </w:t>
            </w:r>
            <w:r w:rsidR="00F54ABB" w:rsidRPr="00B95BB8">
              <w:rPr>
                <w:rFonts w:ascii="Arial" w:hAnsi="Arial" w:cs="Arial"/>
                <w:sz w:val="22"/>
                <w:szCs w:val="22"/>
                <w:lang w:val="en-GB"/>
              </w:rPr>
              <w:t>responsibilities</w:t>
            </w:r>
            <w:r w:rsidR="00D0471A" w:rsidRPr="00B95BB8">
              <w:rPr>
                <w:rFonts w:ascii="Arial" w:hAnsi="Arial" w:cs="Arial"/>
                <w:sz w:val="22"/>
                <w:szCs w:val="22"/>
                <w:lang w:val="en-GB"/>
              </w:rPr>
              <w:t>.</w:t>
            </w:r>
          </w:p>
          <w:p w:rsidR="00B4676F" w:rsidRPr="00B95BB8" w:rsidRDefault="00B4676F" w:rsidP="00B95BB8">
            <w:pPr>
              <w:pStyle w:val="Listaszerbekezds"/>
              <w:tabs>
                <w:tab w:val="left" w:pos="317"/>
              </w:tabs>
              <w:suppressAutoHyphens/>
              <w:jc w:val="both"/>
              <w:rPr>
                <w:rFonts w:ascii="Arial" w:hAnsi="Arial" w:cs="Arial"/>
                <w:sz w:val="22"/>
                <w:szCs w:val="22"/>
                <w:lang w:val="en-GB"/>
              </w:rPr>
            </w:pPr>
          </w:p>
        </w:tc>
      </w:tr>
    </w:tbl>
    <w:p w:rsidR="00A419F6" w:rsidRPr="00B95BB8" w:rsidRDefault="00A419F6" w:rsidP="00B95BB8">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B95BB8" w:rsidRPr="00B95BB8" w:rsidTr="00B71A76">
        <w:trPr>
          <w:trHeight w:val="338"/>
        </w:trPr>
        <w:tc>
          <w:tcPr>
            <w:tcW w:w="9038" w:type="dxa"/>
            <w:shd w:val="clear" w:color="auto" w:fill="auto"/>
            <w:tcMar>
              <w:top w:w="57" w:type="dxa"/>
              <w:bottom w:w="57" w:type="dxa"/>
            </w:tcMar>
          </w:tcPr>
          <w:p w:rsidR="00A419F6" w:rsidRPr="00B95BB8" w:rsidRDefault="00685940" w:rsidP="00B95BB8">
            <w:pPr>
              <w:suppressAutoHyphens/>
              <w:spacing w:before="60"/>
              <w:jc w:val="both"/>
              <w:rPr>
                <w:rFonts w:ascii="Arial" w:hAnsi="Arial" w:cs="Arial"/>
                <w:b/>
                <w:sz w:val="22"/>
                <w:szCs w:val="22"/>
                <w:lang w:val="en-GB"/>
              </w:rPr>
            </w:pPr>
            <w:r w:rsidRPr="00B95BB8">
              <w:rPr>
                <w:rFonts w:ascii="Arial" w:hAnsi="Arial" w:cs="Arial"/>
                <w:b/>
                <w:sz w:val="22"/>
                <w:szCs w:val="22"/>
                <w:lang w:val="en-GB"/>
              </w:rPr>
              <w:t>Responsible lecturer</w:t>
            </w:r>
            <w:r w:rsidR="00A419F6" w:rsidRPr="00B95BB8">
              <w:rPr>
                <w:rFonts w:ascii="Arial" w:hAnsi="Arial" w:cs="Arial"/>
                <w:b/>
                <w:sz w:val="22"/>
                <w:szCs w:val="22"/>
                <w:lang w:val="en-GB"/>
              </w:rPr>
              <w:t xml:space="preserve">: </w:t>
            </w:r>
            <w:r w:rsidR="00F54ABB" w:rsidRPr="00B95BB8">
              <w:rPr>
                <w:rFonts w:ascii="Arial" w:hAnsi="Arial" w:cs="Arial"/>
                <w:b/>
                <w:sz w:val="22"/>
                <w:szCs w:val="22"/>
                <w:lang w:val="en-GB"/>
              </w:rPr>
              <w:t>Dr. Rózsáné Dr. Várszegi Zsófia</w:t>
            </w:r>
          </w:p>
        </w:tc>
      </w:tr>
    </w:tbl>
    <w:p w:rsidR="00457587" w:rsidRPr="00B95BB8" w:rsidRDefault="00457587" w:rsidP="00B95BB8">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B95BB8" w:rsidRPr="00B95BB8"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B95BB8" w:rsidRDefault="00685940" w:rsidP="00B95BB8">
            <w:pPr>
              <w:suppressAutoHyphens/>
              <w:spacing w:before="60"/>
              <w:jc w:val="both"/>
              <w:rPr>
                <w:rFonts w:ascii="Arial" w:hAnsi="Arial" w:cs="Arial"/>
                <w:b/>
                <w:sz w:val="22"/>
                <w:szCs w:val="22"/>
                <w:lang w:val="en-GB"/>
              </w:rPr>
            </w:pPr>
            <w:r w:rsidRPr="00B95BB8">
              <w:rPr>
                <w:rFonts w:ascii="Arial" w:hAnsi="Arial" w:cs="Arial"/>
                <w:b/>
                <w:sz w:val="22"/>
                <w:szCs w:val="22"/>
                <w:lang w:val="en-GB"/>
              </w:rPr>
              <w:t>Terms of course completion</w:t>
            </w:r>
            <w:r w:rsidR="00655F39" w:rsidRPr="00B95BB8">
              <w:rPr>
                <w:rFonts w:ascii="Arial" w:hAnsi="Arial" w:cs="Arial"/>
                <w:b/>
                <w:sz w:val="22"/>
                <w:szCs w:val="22"/>
                <w:lang w:val="en-GB"/>
              </w:rPr>
              <w:t>:</w:t>
            </w:r>
          </w:p>
        </w:tc>
      </w:tr>
      <w:tr w:rsidR="00B95BB8" w:rsidRPr="00B95BB8"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E72C4" w:rsidRPr="00B95BB8" w:rsidRDefault="003E72C4" w:rsidP="00B95BB8">
            <w:pPr>
              <w:pStyle w:val="Listaszerbekezds"/>
              <w:numPr>
                <w:ilvl w:val="0"/>
                <w:numId w:val="17"/>
              </w:numPr>
              <w:suppressAutoHyphens/>
              <w:jc w:val="both"/>
              <w:rPr>
                <w:rFonts w:ascii="Arial" w:hAnsi="Arial" w:cs="Arial"/>
                <w:sz w:val="22"/>
                <w:szCs w:val="22"/>
                <w:lang w:val="en-GB"/>
              </w:rPr>
            </w:pPr>
            <w:r w:rsidRPr="00B95BB8">
              <w:rPr>
                <w:rFonts w:ascii="Arial" w:hAnsi="Arial" w:cs="Arial"/>
                <w:sz w:val="22"/>
                <w:szCs w:val="22"/>
                <w:lang w:val="en-GB"/>
              </w:rPr>
              <w:t>Giving presentation</w:t>
            </w:r>
          </w:p>
        </w:tc>
      </w:tr>
      <w:tr w:rsidR="00B95BB8" w:rsidRPr="00B95BB8"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B95BB8" w:rsidRDefault="00685940" w:rsidP="00B95BB8">
            <w:pPr>
              <w:suppressAutoHyphens/>
              <w:spacing w:before="60"/>
              <w:jc w:val="both"/>
              <w:rPr>
                <w:rFonts w:ascii="Arial" w:hAnsi="Arial" w:cs="Arial"/>
                <w:b/>
                <w:sz w:val="22"/>
                <w:szCs w:val="22"/>
                <w:lang w:val="en-GB"/>
              </w:rPr>
            </w:pPr>
            <w:r w:rsidRPr="00B95BB8">
              <w:rPr>
                <w:rFonts w:ascii="Arial" w:hAnsi="Arial" w:cs="Arial"/>
                <w:b/>
                <w:sz w:val="22"/>
                <w:szCs w:val="22"/>
                <w:lang w:val="en-GB"/>
              </w:rPr>
              <w:t>Form of examination:</w:t>
            </w:r>
          </w:p>
        </w:tc>
      </w:tr>
      <w:tr w:rsidR="00B95BB8" w:rsidRPr="00B95BB8"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B95BB8" w:rsidRDefault="00F54ABB" w:rsidP="00B95BB8">
            <w:pPr>
              <w:suppressAutoHyphens/>
              <w:ind w:left="34"/>
              <w:jc w:val="both"/>
              <w:rPr>
                <w:rFonts w:ascii="Arial" w:hAnsi="Arial" w:cs="Arial"/>
                <w:sz w:val="22"/>
                <w:szCs w:val="22"/>
                <w:lang w:val="en-GB"/>
              </w:rPr>
            </w:pPr>
            <w:r w:rsidRPr="00B95BB8">
              <w:rPr>
                <w:rFonts w:ascii="Arial" w:hAnsi="Arial" w:cs="Arial"/>
                <w:sz w:val="22"/>
                <w:szCs w:val="22"/>
                <w:lang w:val="en-GB"/>
              </w:rPr>
              <w:t>Kollokvium</w:t>
            </w:r>
          </w:p>
        </w:tc>
      </w:tr>
      <w:tr w:rsidR="00B95BB8" w:rsidRPr="00B95BB8"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B95BB8" w:rsidRDefault="00685940" w:rsidP="00B95BB8">
            <w:pPr>
              <w:suppressAutoHyphens/>
              <w:spacing w:before="60"/>
              <w:jc w:val="both"/>
              <w:rPr>
                <w:rFonts w:ascii="Arial" w:hAnsi="Arial" w:cs="Arial"/>
                <w:i/>
                <w:sz w:val="22"/>
                <w:szCs w:val="22"/>
                <w:lang w:val="en-GB"/>
              </w:rPr>
            </w:pPr>
            <w:r w:rsidRPr="00B95BB8">
              <w:rPr>
                <w:rFonts w:ascii="Arial" w:hAnsi="Arial" w:cs="Arial"/>
                <w:b/>
                <w:sz w:val="22"/>
                <w:szCs w:val="22"/>
                <w:lang w:val="en-GB"/>
              </w:rPr>
              <w:t>Requirement(s) to get signature</w:t>
            </w:r>
            <w:r w:rsidR="001E6F92" w:rsidRPr="00B95BB8">
              <w:rPr>
                <w:rFonts w:ascii="Arial" w:hAnsi="Arial" w:cs="Arial"/>
                <w:b/>
                <w:sz w:val="22"/>
                <w:szCs w:val="22"/>
                <w:lang w:val="en-GB"/>
              </w:rPr>
              <w:t>:</w:t>
            </w:r>
          </w:p>
        </w:tc>
      </w:tr>
      <w:tr w:rsidR="00B95BB8" w:rsidRPr="00B95BB8"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E083B" w:rsidRPr="0025570B" w:rsidRDefault="00AE083B" w:rsidP="00AE083B">
            <w:pPr>
              <w:tabs>
                <w:tab w:val="left" w:pos="1277"/>
              </w:tabs>
              <w:suppressAutoHyphens/>
              <w:ind w:left="34"/>
              <w:jc w:val="both"/>
              <w:rPr>
                <w:rFonts w:ascii="Arial" w:hAnsi="Arial" w:cs="Arial"/>
                <w:sz w:val="22"/>
                <w:szCs w:val="22"/>
                <w:lang w:val="en-GB"/>
              </w:rPr>
            </w:pPr>
            <w:bookmarkStart w:id="0" w:name="_GoBack"/>
            <w:r w:rsidRPr="0025570B">
              <w:rPr>
                <w:rFonts w:ascii="Arial" w:hAnsi="Arial" w:cs="Arial"/>
                <w:sz w:val="22"/>
                <w:szCs w:val="22"/>
                <w:lang w:val="en-GB"/>
              </w:rPr>
              <w:t>Attendance at lectures is recommended, but not compulsory.</w:t>
            </w:r>
          </w:p>
          <w:p w:rsidR="00AE083B" w:rsidRPr="0025570B" w:rsidRDefault="00AE083B" w:rsidP="00AE083B">
            <w:pPr>
              <w:tabs>
                <w:tab w:val="left" w:pos="1277"/>
              </w:tabs>
              <w:suppressAutoHyphens/>
              <w:ind w:left="34"/>
              <w:jc w:val="both"/>
              <w:rPr>
                <w:rFonts w:ascii="Arial" w:hAnsi="Arial" w:cs="Arial"/>
                <w:sz w:val="22"/>
                <w:szCs w:val="22"/>
                <w:lang w:val="en-GB"/>
              </w:rPr>
            </w:pPr>
          </w:p>
          <w:p w:rsidR="001E6F92" w:rsidRPr="00B95BB8" w:rsidRDefault="00AE083B" w:rsidP="00AE083B">
            <w:pPr>
              <w:tabs>
                <w:tab w:val="left" w:pos="1277"/>
              </w:tabs>
              <w:suppressAutoHyphens/>
              <w:ind w:left="34"/>
              <w:jc w:val="both"/>
              <w:rPr>
                <w:rFonts w:ascii="Arial" w:hAnsi="Arial" w:cs="Arial"/>
                <w:sz w:val="22"/>
                <w:szCs w:val="22"/>
                <w:lang w:val="en-GB"/>
              </w:rPr>
            </w:pPr>
            <w:r w:rsidRPr="0025570B">
              <w:rPr>
                <w:rFonts w:ascii="Arial" w:hAnsi="Arial" w:cs="Arial"/>
                <w:sz w:val="22"/>
                <w:szCs w:val="22"/>
                <w:lang w:val="en-GB"/>
              </w:rPr>
              <w:t>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w:t>
            </w:r>
            <w:bookmarkEnd w:id="0"/>
          </w:p>
        </w:tc>
      </w:tr>
    </w:tbl>
    <w:p w:rsidR="009C1BD2" w:rsidRPr="00B95BB8" w:rsidRDefault="009C1BD2" w:rsidP="00B95BB8">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B95BB8" w:rsidRPr="00B95BB8"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B95BB8" w:rsidRDefault="00685940" w:rsidP="00B95BB8">
            <w:pPr>
              <w:suppressAutoHyphens/>
              <w:spacing w:before="60"/>
              <w:jc w:val="both"/>
              <w:rPr>
                <w:rFonts w:ascii="Arial" w:hAnsi="Arial" w:cs="Arial"/>
                <w:b/>
                <w:sz w:val="22"/>
                <w:szCs w:val="22"/>
                <w:lang w:val="en-GB"/>
              </w:rPr>
            </w:pPr>
            <w:r w:rsidRPr="00B95BB8">
              <w:rPr>
                <w:rFonts w:ascii="Arial" w:hAnsi="Arial" w:cs="Arial"/>
                <w:b/>
                <w:sz w:val="22"/>
                <w:szCs w:val="22"/>
                <w:lang w:val="en-GB"/>
              </w:rPr>
              <w:t>Exam questions</w:t>
            </w:r>
            <w:r w:rsidR="00655F39" w:rsidRPr="00B95BB8">
              <w:rPr>
                <w:rFonts w:ascii="Arial" w:hAnsi="Arial" w:cs="Arial"/>
                <w:b/>
                <w:sz w:val="22"/>
                <w:szCs w:val="22"/>
                <w:lang w:val="en-GB"/>
              </w:rPr>
              <w:t>:</w:t>
            </w:r>
          </w:p>
        </w:tc>
      </w:tr>
      <w:tr w:rsidR="00B95BB8" w:rsidRPr="00B95BB8"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020DFF" w:rsidRPr="00B95BB8" w:rsidRDefault="00020DFF" w:rsidP="00B95BB8">
            <w:pPr>
              <w:pStyle w:val="Listaszerbekezds"/>
              <w:numPr>
                <w:ilvl w:val="0"/>
                <w:numId w:val="10"/>
              </w:numPr>
              <w:spacing w:line="276" w:lineRule="auto"/>
              <w:jc w:val="both"/>
              <w:rPr>
                <w:rFonts w:ascii="Arial" w:hAnsi="Arial" w:cs="Arial"/>
                <w:sz w:val="22"/>
                <w:szCs w:val="22"/>
                <w:lang w:val="en-GB"/>
              </w:rPr>
            </w:pPr>
            <w:r w:rsidRPr="00B95BB8">
              <w:rPr>
                <w:rFonts w:ascii="Arial" w:hAnsi="Arial" w:cs="Arial"/>
                <w:sz w:val="22"/>
                <w:szCs w:val="22"/>
                <w:lang w:val="en-GB"/>
              </w:rPr>
              <w:t>Factors affecting meat quality</w:t>
            </w:r>
          </w:p>
          <w:p w:rsidR="00020DFF" w:rsidRPr="00B95BB8" w:rsidRDefault="00020DFF" w:rsidP="00B95BB8">
            <w:pPr>
              <w:pStyle w:val="Listaszerbekezds"/>
              <w:numPr>
                <w:ilvl w:val="0"/>
                <w:numId w:val="10"/>
              </w:numPr>
              <w:spacing w:line="276" w:lineRule="auto"/>
              <w:jc w:val="both"/>
              <w:rPr>
                <w:rFonts w:ascii="Arial" w:hAnsi="Arial" w:cs="Arial"/>
                <w:sz w:val="22"/>
                <w:szCs w:val="22"/>
                <w:lang w:val="en-GB"/>
              </w:rPr>
            </w:pPr>
            <w:r w:rsidRPr="00B95BB8">
              <w:rPr>
                <w:rFonts w:ascii="Arial" w:hAnsi="Arial" w:cs="Arial"/>
                <w:sz w:val="22"/>
                <w:szCs w:val="22"/>
                <w:lang w:val="en-GB"/>
              </w:rPr>
              <w:t>Meat quality: colour, tenderness, water holding capacity</w:t>
            </w:r>
          </w:p>
          <w:p w:rsidR="00020DFF" w:rsidRPr="00B95BB8" w:rsidRDefault="00020DFF" w:rsidP="00B95BB8">
            <w:pPr>
              <w:pStyle w:val="Listaszerbekezds"/>
              <w:numPr>
                <w:ilvl w:val="0"/>
                <w:numId w:val="10"/>
              </w:numPr>
              <w:spacing w:line="276" w:lineRule="auto"/>
              <w:jc w:val="both"/>
              <w:rPr>
                <w:rFonts w:ascii="Arial" w:hAnsi="Arial" w:cs="Arial"/>
                <w:sz w:val="22"/>
                <w:szCs w:val="22"/>
                <w:lang w:val="en-GB"/>
              </w:rPr>
            </w:pPr>
            <w:r w:rsidRPr="00B95BB8">
              <w:rPr>
                <w:rFonts w:ascii="Arial" w:hAnsi="Arial" w:cs="Arial"/>
                <w:sz w:val="22"/>
                <w:szCs w:val="22"/>
                <w:lang w:val="en-GB"/>
              </w:rPr>
              <w:t>The types of the decrease of pH after slaughtering, extremist meat quality</w:t>
            </w:r>
          </w:p>
          <w:p w:rsidR="00020DFF" w:rsidRPr="00B95BB8" w:rsidRDefault="00020DFF" w:rsidP="00B95BB8">
            <w:pPr>
              <w:pStyle w:val="Listaszerbekezds"/>
              <w:numPr>
                <w:ilvl w:val="0"/>
                <w:numId w:val="10"/>
              </w:numPr>
              <w:spacing w:line="276" w:lineRule="auto"/>
              <w:jc w:val="both"/>
              <w:rPr>
                <w:rFonts w:ascii="Arial" w:hAnsi="Arial" w:cs="Arial"/>
                <w:sz w:val="22"/>
                <w:szCs w:val="22"/>
                <w:lang w:val="en-GB"/>
              </w:rPr>
            </w:pPr>
            <w:r w:rsidRPr="00B95BB8">
              <w:rPr>
                <w:rFonts w:ascii="Arial" w:hAnsi="Arial" w:cs="Arial"/>
                <w:sz w:val="22"/>
                <w:szCs w:val="22"/>
                <w:lang w:val="en-GB"/>
              </w:rPr>
              <w:t>Methods for determining the slaughtering value of cattle,  sheep and pig</w:t>
            </w:r>
          </w:p>
          <w:p w:rsidR="00020DFF" w:rsidRPr="00B95BB8" w:rsidRDefault="00020DFF" w:rsidP="00B95BB8">
            <w:pPr>
              <w:pStyle w:val="Listaszerbekezds"/>
              <w:numPr>
                <w:ilvl w:val="0"/>
                <w:numId w:val="10"/>
              </w:numPr>
              <w:spacing w:line="276" w:lineRule="auto"/>
              <w:jc w:val="both"/>
              <w:rPr>
                <w:rFonts w:ascii="Arial" w:hAnsi="Arial" w:cs="Arial"/>
                <w:sz w:val="22"/>
                <w:szCs w:val="22"/>
                <w:lang w:val="en-GB"/>
              </w:rPr>
            </w:pPr>
            <w:r w:rsidRPr="00B95BB8">
              <w:rPr>
                <w:rFonts w:ascii="Arial" w:hAnsi="Arial" w:cs="Arial"/>
                <w:sz w:val="22"/>
                <w:szCs w:val="22"/>
                <w:lang w:val="en-GB"/>
              </w:rPr>
              <w:t>Meat preserving processes</w:t>
            </w:r>
          </w:p>
          <w:p w:rsidR="00020DFF" w:rsidRPr="00B95BB8" w:rsidRDefault="00020DFF" w:rsidP="00B95BB8">
            <w:pPr>
              <w:pStyle w:val="Listaszerbekezds"/>
              <w:numPr>
                <w:ilvl w:val="0"/>
                <w:numId w:val="10"/>
              </w:numPr>
              <w:spacing w:line="276" w:lineRule="auto"/>
              <w:jc w:val="both"/>
              <w:rPr>
                <w:rFonts w:ascii="Arial" w:hAnsi="Arial" w:cs="Arial"/>
                <w:sz w:val="22"/>
                <w:szCs w:val="22"/>
                <w:lang w:val="en-GB"/>
              </w:rPr>
            </w:pPr>
            <w:r w:rsidRPr="00B95BB8">
              <w:rPr>
                <w:rFonts w:ascii="Arial" w:hAnsi="Arial" w:cs="Arial"/>
                <w:sz w:val="22"/>
                <w:szCs w:val="22"/>
                <w:lang w:val="en-GB"/>
              </w:rPr>
              <w:t xml:space="preserve">The process of cooked ham </w:t>
            </w:r>
          </w:p>
          <w:p w:rsidR="00020DFF" w:rsidRPr="00B95BB8" w:rsidRDefault="00020DFF" w:rsidP="00B95BB8">
            <w:pPr>
              <w:pStyle w:val="Listaszerbekezds"/>
              <w:numPr>
                <w:ilvl w:val="0"/>
                <w:numId w:val="10"/>
              </w:numPr>
              <w:spacing w:line="276" w:lineRule="auto"/>
              <w:jc w:val="both"/>
              <w:rPr>
                <w:rFonts w:ascii="Arial" w:hAnsi="Arial" w:cs="Arial"/>
                <w:sz w:val="22"/>
                <w:szCs w:val="22"/>
                <w:lang w:val="en-GB"/>
              </w:rPr>
            </w:pPr>
            <w:r w:rsidRPr="00B95BB8">
              <w:rPr>
                <w:rFonts w:ascii="Arial" w:hAnsi="Arial" w:cs="Arial"/>
                <w:sz w:val="22"/>
                <w:szCs w:val="22"/>
                <w:lang w:val="en-GB"/>
              </w:rPr>
              <w:t xml:space="preserve">Fermented and dry sausages </w:t>
            </w:r>
          </w:p>
          <w:p w:rsidR="00020DFF" w:rsidRPr="00B95BB8" w:rsidRDefault="00020DFF" w:rsidP="00B95BB8">
            <w:pPr>
              <w:pStyle w:val="Listaszerbekezds"/>
              <w:numPr>
                <w:ilvl w:val="0"/>
                <w:numId w:val="10"/>
              </w:numPr>
              <w:spacing w:line="276" w:lineRule="auto"/>
              <w:jc w:val="both"/>
              <w:rPr>
                <w:rFonts w:ascii="Arial" w:hAnsi="Arial" w:cs="Arial"/>
                <w:sz w:val="22"/>
                <w:szCs w:val="22"/>
                <w:lang w:val="en-GB"/>
              </w:rPr>
            </w:pPr>
            <w:r w:rsidRPr="00B95BB8">
              <w:rPr>
                <w:rFonts w:ascii="Arial" w:hAnsi="Arial" w:cs="Arial"/>
                <w:sz w:val="22"/>
                <w:szCs w:val="22"/>
                <w:lang w:val="en-GB"/>
              </w:rPr>
              <w:t xml:space="preserve">Cooked sausages </w:t>
            </w:r>
          </w:p>
          <w:p w:rsidR="00020DFF" w:rsidRPr="00B95BB8" w:rsidRDefault="00020DFF" w:rsidP="00B95BB8">
            <w:pPr>
              <w:pStyle w:val="Listaszerbekezds"/>
              <w:numPr>
                <w:ilvl w:val="0"/>
                <w:numId w:val="10"/>
              </w:numPr>
              <w:spacing w:line="276" w:lineRule="auto"/>
              <w:jc w:val="both"/>
              <w:rPr>
                <w:rFonts w:ascii="Arial" w:hAnsi="Arial" w:cs="Arial"/>
                <w:sz w:val="22"/>
                <w:szCs w:val="22"/>
                <w:lang w:val="en-GB"/>
              </w:rPr>
            </w:pPr>
            <w:r w:rsidRPr="00B95BB8">
              <w:rPr>
                <w:rFonts w:ascii="Arial" w:hAnsi="Arial" w:cs="Arial"/>
                <w:sz w:val="22"/>
                <w:szCs w:val="22"/>
                <w:lang w:val="en-GB"/>
              </w:rPr>
              <w:t>The components of milk</w:t>
            </w:r>
          </w:p>
          <w:p w:rsidR="00020DFF" w:rsidRPr="00B95BB8" w:rsidRDefault="00020DFF" w:rsidP="00B95BB8">
            <w:pPr>
              <w:pStyle w:val="Listaszerbekezds"/>
              <w:numPr>
                <w:ilvl w:val="0"/>
                <w:numId w:val="10"/>
              </w:numPr>
              <w:spacing w:line="276" w:lineRule="auto"/>
              <w:jc w:val="both"/>
              <w:rPr>
                <w:rFonts w:ascii="Arial" w:hAnsi="Arial" w:cs="Arial"/>
                <w:sz w:val="22"/>
                <w:szCs w:val="22"/>
                <w:lang w:val="en-GB"/>
              </w:rPr>
            </w:pPr>
            <w:r w:rsidRPr="00B95BB8">
              <w:rPr>
                <w:rFonts w:ascii="Arial" w:hAnsi="Arial" w:cs="Arial"/>
                <w:sz w:val="22"/>
                <w:szCs w:val="22"/>
                <w:lang w:val="en-GB"/>
              </w:rPr>
              <w:t>Factors affecting milk quality</w:t>
            </w:r>
          </w:p>
          <w:p w:rsidR="00020DFF" w:rsidRPr="00B95BB8" w:rsidRDefault="00020DFF" w:rsidP="00B95BB8">
            <w:pPr>
              <w:pStyle w:val="Listaszerbekezds"/>
              <w:numPr>
                <w:ilvl w:val="0"/>
                <w:numId w:val="10"/>
              </w:numPr>
              <w:spacing w:line="276" w:lineRule="auto"/>
              <w:jc w:val="both"/>
              <w:rPr>
                <w:rFonts w:ascii="Arial" w:hAnsi="Arial" w:cs="Arial"/>
                <w:sz w:val="22"/>
                <w:szCs w:val="22"/>
                <w:lang w:val="en-GB"/>
              </w:rPr>
            </w:pPr>
            <w:r w:rsidRPr="00B95BB8">
              <w:rPr>
                <w:rFonts w:ascii="Arial" w:hAnsi="Arial" w:cs="Arial"/>
                <w:sz w:val="22"/>
                <w:szCs w:val="22"/>
                <w:lang w:val="en-GB"/>
              </w:rPr>
              <w:t>First treatment of milk</w:t>
            </w:r>
          </w:p>
          <w:p w:rsidR="00020DFF" w:rsidRPr="00B95BB8" w:rsidRDefault="00020DFF" w:rsidP="00B95BB8">
            <w:pPr>
              <w:pStyle w:val="Listaszerbekezds"/>
              <w:numPr>
                <w:ilvl w:val="0"/>
                <w:numId w:val="10"/>
              </w:numPr>
              <w:spacing w:line="276" w:lineRule="auto"/>
              <w:jc w:val="both"/>
              <w:rPr>
                <w:rFonts w:ascii="Arial" w:hAnsi="Arial" w:cs="Arial"/>
                <w:sz w:val="22"/>
                <w:szCs w:val="22"/>
                <w:lang w:val="en-GB"/>
              </w:rPr>
            </w:pPr>
            <w:r w:rsidRPr="00B95BB8">
              <w:rPr>
                <w:rFonts w:ascii="Arial" w:hAnsi="Arial" w:cs="Arial"/>
                <w:sz w:val="22"/>
                <w:szCs w:val="22"/>
                <w:lang w:val="en-GB"/>
              </w:rPr>
              <w:t>Types of heat treatments</w:t>
            </w:r>
          </w:p>
          <w:p w:rsidR="00020DFF" w:rsidRPr="00B95BB8" w:rsidRDefault="00020DFF" w:rsidP="00B95BB8">
            <w:pPr>
              <w:pStyle w:val="Listaszerbekezds"/>
              <w:numPr>
                <w:ilvl w:val="0"/>
                <w:numId w:val="10"/>
              </w:numPr>
              <w:spacing w:line="276" w:lineRule="auto"/>
              <w:jc w:val="both"/>
              <w:rPr>
                <w:rFonts w:ascii="Arial" w:hAnsi="Arial" w:cs="Arial"/>
                <w:sz w:val="22"/>
                <w:szCs w:val="22"/>
                <w:lang w:val="en-GB"/>
              </w:rPr>
            </w:pPr>
            <w:r w:rsidRPr="00B95BB8">
              <w:rPr>
                <w:rFonts w:ascii="Arial" w:hAnsi="Arial" w:cs="Arial"/>
                <w:sz w:val="22"/>
                <w:szCs w:val="22"/>
                <w:lang w:val="en-GB"/>
              </w:rPr>
              <w:t>Manufacturing of yoghurt and kefir</w:t>
            </w:r>
          </w:p>
          <w:p w:rsidR="00020DFF" w:rsidRPr="00B95BB8" w:rsidRDefault="00020DFF" w:rsidP="00B95BB8">
            <w:pPr>
              <w:pStyle w:val="Listaszerbekezds"/>
              <w:numPr>
                <w:ilvl w:val="0"/>
                <w:numId w:val="10"/>
              </w:numPr>
              <w:spacing w:line="276" w:lineRule="auto"/>
              <w:jc w:val="both"/>
              <w:rPr>
                <w:rFonts w:ascii="Arial" w:hAnsi="Arial" w:cs="Arial"/>
                <w:sz w:val="22"/>
                <w:szCs w:val="22"/>
                <w:lang w:val="en-GB"/>
              </w:rPr>
            </w:pPr>
            <w:r w:rsidRPr="00B95BB8">
              <w:rPr>
                <w:rFonts w:ascii="Arial" w:hAnsi="Arial" w:cs="Arial"/>
                <w:sz w:val="22"/>
                <w:szCs w:val="22"/>
                <w:lang w:val="en-GB"/>
              </w:rPr>
              <w:t>Manufacturing of butter</w:t>
            </w:r>
          </w:p>
          <w:p w:rsidR="00020DFF" w:rsidRPr="00B95BB8" w:rsidRDefault="00020DFF" w:rsidP="00B95BB8">
            <w:pPr>
              <w:pStyle w:val="Listaszerbekezds"/>
              <w:numPr>
                <w:ilvl w:val="0"/>
                <w:numId w:val="10"/>
              </w:numPr>
              <w:spacing w:line="276" w:lineRule="auto"/>
              <w:jc w:val="both"/>
              <w:rPr>
                <w:rFonts w:ascii="Arial" w:hAnsi="Arial" w:cs="Arial"/>
                <w:sz w:val="22"/>
                <w:szCs w:val="22"/>
                <w:lang w:val="en-GB"/>
              </w:rPr>
            </w:pPr>
            <w:r w:rsidRPr="00B95BB8">
              <w:rPr>
                <w:rFonts w:ascii="Arial" w:hAnsi="Arial" w:cs="Arial"/>
                <w:sz w:val="22"/>
                <w:szCs w:val="22"/>
                <w:lang w:val="en-GB"/>
              </w:rPr>
              <w:t>Manufacturing of cheese</w:t>
            </w:r>
          </w:p>
          <w:p w:rsidR="00685940" w:rsidRPr="00B95BB8" w:rsidRDefault="00685940" w:rsidP="00B95BB8">
            <w:pPr>
              <w:suppressAutoHyphens/>
              <w:ind w:left="394"/>
              <w:jc w:val="both"/>
              <w:rPr>
                <w:rFonts w:ascii="Arial" w:hAnsi="Arial" w:cs="Arial"/>
                <w:sz w:val="22"/>
                <w:szCs w:val="22"/>
                <w:lang w:val="en-GB"/>
              </w:rPr>
            </w:pPr>
          </w:p>
        </w:tc>
      </w:tr>
    </w:tbl>
    <w:p w:rsidR="009F7177" w:rsidRPr="00B95BB8" w:rsidRDefault="009F7177" w:rsidP="00B95BB8">
      <w:pPr>
        <w:jc w:val="both"/>
        <w:rPr>
          <w:rFonts w:ascii="Arial" w:hAnsi="Arial" w:cs="Arial"/>
          <w:sz w:val="22"/>
          <w:szCs w:val="22"/>
          <w:lang w:val="en-GB"/>
        </w:rPr>
      </w:pPr>
    </w:p>
    <w:sectPr w:rsidR="009F7177" w:rsidRPr="00B95B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783" w:rsidRDefault="00EE6783" w:rsidP="00A419F6">
      <w:r>
        <w:separator/>
      </w:r>
    </w:p>
  </w:endnote>
  <w:endnote w:type="continuationSeparator" w:id="0">
    <w:p w:rsidR="00EE6783" w:rsidRDefault="00EE6783"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783" w:rsidRDefault="00EE6783" w:rsidP="00A419F6">
      <w:r>
        <w:separator/>
      </w:r>
    </w:p>
  </w:footnote>
  <w:footnote w:type="continuationSeparator" w:id="0">
    <w:p w:rsidR="00EE6783" w:rsidRDefault="00EE6783"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0F1B3020"/>
    <w:multiLevelType w:val="hybridMultilevel"/>
    <w:tmpl w:val="C6EE4658"/>
    <w:lvl w:ilvl="0" w:tplc="040E0017">
      <w:start w:val="1"/>
      <w:numFmt w:val="lowerLetter"/>
      <w:lvlText w:val="%1)"/>
      <w:lvlJc w:val="left"/>
      <w:pPr>
        <w:ind w:left="720" w:hanging="360"/>
      </w:pPr>
    </w:lvl>
    <w:lvl w:ilvl="1" w:tplc="F95C0942">
      <w:start w:val="2"/>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8"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1" w15:restartNumberingAfterBreak="0">
    <w:nsid w:val="5DFA1868"/>
    <w:multiLevelType w:val="hybridMultilevel"/>
    <w:tmpl w:val="273A5BBA"/>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2"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8"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9"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7"/>
  </w:num>
  <w:num w:numId="2">
    <w:abstractNumId w:val="16"/>
  </w:num>
  <w:num w:numId="3">
    <w:abstractNumId w:val="3"/>
  </w:num>
  <w:num w:numId="4">
    <w:abstractNumId w:val="6"/>
  </w:num>
  <w:num w:numId="5">
    <w:abstractNumId w:val="15"/>
  </w:num>
  <w:num w:numId="6">
    <w:abstractNumId w:val="10"/>
  </w:num>
  <w:num w:numId="7">
    <w:abstractNumId w:val="18"/>
  </w:num>
  <w:num w:numId="8">
    <w:abstractNumId w:val="1"/>
  </w:num>
  <w:num w:numId="9">
    <w:abstractNumId w:val="7"/>
  </w:num>
  <w:num w:numId="10">
    <w:abstractNumId w:val="4"/>
  </w:num>
  <w:num w:numId="11">
    <w:abstractNumId w:val="8"/>
  </w:num>
  <w:num w:numId="12">
    <w:abstractNumId w:val="5"/>
  </w:num>
  <w:num w:numId="13">
    <w:abstractNumId w:val="13"/>
  </w:num>
  <w:num w:numId="14">
    <w:abstractNumId w:val="19"/>
  </w:num>
  <w:num w:numId="15">
    <w:abstractNumId w:val="12"/>
  </w:num>
  <w:num w:numId="16">
    <w:abstractNumId w:val="0"/>
  </w:num>
  <w:num w:numId="17">
    <w:abstractNumId w:val="14"/>
  </w:num>
  <w:num w:numId="18">
    <w:abstractNumId w:val="9"/>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F6"/>
    <w:rsid w:val="000009B3"/>
    <w:rsid w:val="00020DFF"/>
    <w:rsid w:val="00022976"/>
    <w:rsid w:val="000304FB"/>
    <w:rsid w:val="0006554F"/>
    <w:rsid w:val="00076D5C"/>
    <w:rsid w:val="00081DDD"/>
    <w:rsid w:val="00097103"/>
    <w:rsid w:val="000B14F5"/>
    <w:rsid w:val="000E3C9E"/>
    <w:rsid w:val="000E47D8"/>
    <w:rsid w:val="00127065"/>
    <w:rsid w:val="001344A4"/>
    <w:rsid w:val="001569F5"/>
    <w:rsid w:val="00183246"/>
    <w:rsid w:val="001A231A"/>
    <w:rsid w:val="001B73C8"/>
    <w:rsid w:val="001C7240"/>
    <w:rsid w:val="001D1153"/>
    <w:rsid w:val="001E1516"/>
    <w:rsid w:val="001E1BBC"/>
    <w:rsid w:val="001E6F92"/>
    <w:rsid w:val="00212277"/>
    <w:rsid w:val="00227EDA"/>
    <w:rsid w:val="00232BB0"/>
    <w:rsid w:val="00243A85"/>
    <w:rsid w:val="002953E4"/>
    <w:rsid w:val="00297F11"/>
    <w:rsid w:val="002B0789"/>
    <w:rsid w:val="002B0BC3"/>
    <w:rsid w:val="002B3EB2"/>
    <w:rsid w:val="00320917"/>
    <w:rsid w:val="003635C1"/>
    <w:rsid w:val="00370380"/>
    <w:rsid w:val="00376868"/>
    <w:rsid w:val="0039094A"/>
    <w:rsid w:val="003D49F9"/>
    <w:rsid w:val="003D5E46"/>
    <w:rsid w:val="003E691C"/>
    <w:rsid w:val="003E72C4"/>
    <w:rsid w:val="003E79C9"/>
    <w:rsid w:val="00433DFE"/>
    <w:rsid w:val="00447934"/>
    <w:rsid w:val="00457587"/>
    <w:rsid w:val="004708EB"/>
    <w:rsid w:val="00494C83"/>
    <w:rsid w:val="004A7FE7"/>
    <w:rsid w:val="004B4862"/>
    <w:rsid w:val="004D22B5"/>
    <w:rsid w:val="004D5103"/>
    <w:rsid w:val="004D7BCB"/>
    <w:rsid w:val="005252F7"/>
    <w:rsid w:val="00541A64"/>
    <w:rsid w:val="00553A4E"/>
    <w:rsid w:val="00595CE1"/>
    <w:rsid w:val="005A008F"/>
    <w:rsid w:val="005A140B"/>
    <w:rsid w:val="005D5A4F"/>
    <w:rsid w:val="005D6A3E"/>
    <w:rsid w:val="005D6DA2"/>
    <w:rsid w:val="00617C6D"/>
    <w:rsid w:val="00640576"/>
    <w:rsid w:val="006553D8"/>
    <w:rsid w:val="00655F39"/>
    <w:rsid w:val="00657A38"/>
    <w:rsid w:val="00670EC9"/>
    <w:rsid w:val="00685940"/>
    <w:rsid w:val="006A399D"/>
    <w:rsid w:val="006C4789"/>
    <w:rsid w:val="006D5679"/>
    <w:rsid w:val="00717978"/>
    <w:rsid w:val="00726128"/>
    <w:rsid w:val="00734257"/>
    <w:rsid w:val="0075233F"/>
    <w:rsid w:val="007C5672"/>
    <w:rsid w:val="00807F65"/>
    <w:rsid w:val="0084342F"/>
    <w:rsid w:val="00862E4D"/>
    <w:rsid w:val="00864BFE"/>
    <w:rsid w:val="00870FFA"/>
    <w:rsid w:val="008B6754"/>
    <w:rsid w:val="00983A30"/>
    <w:rsid w:val="0099460F"/>
    <w:rsid w:val="009A2566"/>
    <w:rsid w:val="009C1BD2"/>
    <w:rsid w:val="009D060E"/>
    <w:rsid w:val="009F7177"/>
    <w:rsid w:val="00A039F0"/>
    <w:rsid w:val="00A1104B"/>
    <w:rsid w:val="00A11B08"/>
    <w:rsid w:val="00A2149D"/>
    <w:rsid w:val="00A27B74"/>
    <w:rsid w:val="00A419F6"/>
    <w:rsid w:val="00A94DF0"/>
    <w:rsid w:val="00A96166"/>
    <w:rsid w:val="00AE083B"/>
    <w:rsid w:val="00AE1601"/>
    <w:rsid w:val="00AE20E8"/>
    <w:rsid w:val="00B03C66"/>
    <w:rsid w:val="00B32015"/>
    <w:rsid w:val="00B435A1"/>
    <w:rsid w:val="00B4676F"/>
    <w:rsid w:val="00B67C17"/>
    <w:rsid w:val="00B71A76"/>
    <w:rsid w:val="00B73E98"/>
    <w:rsid w:val="00B76D12"/>
    <w:rsid w:val="00B91E33"/>
    <w:rsid w:val="00B95BB8"/>
    <w:rsid w:val="00BA46AE"/>
    <w:rsid w:val="00BA5B12"/>
    <w:rsid w:val="00BD5AA7"/>
    <w:rsid w:val="00BE334C"/>
    <w:rsid w:val="00C73CA3"/>
    <w:rsid w:val="00C76B2D"/>
    <w:rsid w:val="00C84872"/>
    <w:rsid w:val="00CA66AE"/>
    <w:rsid w:val="00CF2082"/>
    <w:rsid w:val="00CF3353"/>
    <w:rsid w:val="00CF338A"/>
    <w:rsid w:val="00D0471A"/>
    <w:rsid w:val="00D56C9C"/>
    <w:rsid w:val="00D61B8E"/>
    <w:rsid w:val="00D932AF"/>
    <w:rsid w:val="00DB29D4"/>
    <w:rsid w:val="00DC3221"/>
    <w:rsid w:val="00E3426F"/>
    <w:rsid w:val="00E43CE0"/>
    <w:rsid w:val="00E45C31"/>
    <w:rsid w:val="00E75103"/>
    <w:rsid w:val="00E87691"/>
    <w:rsid w:val="00EB0DCB"/>
    <w:rsid w:val="00ED2FAA"/>
    <w:rsid w:val="00ED7E2B"/>
    <w:rsid w:val="00EE6783"/>
    <w:rsid w:val="00EF1901"/>
    <w:rsid w:val="00F35A40"/>
    <w:rsid w:val="00F52893"/>
    <w:rsid w:val="00F54ABB"/>
    <w:rsid w:val="00F61DDC"/>
    <w:rsid w:val="00F7722C"/>
    <w:rsid w:val="00FA1874"/>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1A16C-26FF-4877-B43E-DF301EC4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character" w:customStyle="1" w:styleId="author">
    <w:name w:val="author"/>
    <w:basedOn w:val="Bekezdsalapbettpusa"/>
    <w:rsid w:val="00E45C31"/>
  </w:style>
  <w:style w:type="character" w:customStyle="1" w:styleId="a-size-base">
    <w:name w:val="a-size-base"/>
    <w:basedOn w:val="Bekezdsalapbettpusa"/>
    <w:rsid w:val="00E45C31"/>
  </w:style>
  <w:style w:type="character" w:styleId="Kiemels2">
    <w:name w:val="Strong"/>
    <w:basedOn w:val="Bekezdsalapbettpusa"/>
    <w:uiPriority w:val="22"/>
    <w:qFormat/>
    <w:rsid w:val="00E45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s/ref=dp_byline_sr_book_1?ie=UTF8&amp;text=Marinus+Te+Pas&amp;search-alias=books-uk&amp;field-author=Marinus+Te+Pas&amp;sort=relevancer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azon.co.uk/s/ref=dp_byline_sr_book_3?ie=UTF8&amp;text=Maria+Everts&amp;search-alias=books-uk&amp;field-author=Maria+Everts&amp;sort=relevancerank" TargetMode="External"/><Relationship Id="rId4" Type="http://schemas.openxmlformats.org/officeDocument/2006/relationships/settings" Target="settings.xml"/><Relationship Id="rId9" Type="http://schemas.openxmlformats.org/officeDocument/2006/relationships/hyperlink" Target="https://www.amazon.co.uk/s/ref=dp_byline_sr_book_2?ie=UTF8&amp;text=Henk+Haagsman&amp;search-alias=books-uk&amp;field-author=Henk+Haagsman&amp;sort=relevanceran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3FAAF-79F0-4219-801F-EB2566BE6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792</Words>
  <Characters>5468</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2017-08-31T09:09:00Z</cp:lastPrinted>
  <dcterms:created xsi:type="dcterms:W3CDTF">2019-07-08T09:31:00Z</dcterms:created>
  <dcterms:modified xsi:type="dcterms:W3CDTF">2019-08-26T09:00:00Z</dcterms:modified>
</cp:coreProperties>
</file>