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404"/>
      </w:tblGrid>
      <w:tr w:rsidR="001E6F92" w:rsidRPr="003A115D" w:rsidTr="003A115D"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34B0A" w:rsidRPr="003A115D" w:rsidRDefault="00C614D2" w:rsidP="00C614D2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Title and Code of the subject</w:t>
            </w:r>
            <w:r w:rsidR="00A419F6" w:rsidRPr="003A115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134B0A" w:rsidRPr="003A115D">
              <w:rPr>
                <w:rFonts w:ascii="Arial" w:hAnsi="Arial" w:cs="Arial"/>
                <w:sz w:val="22"/>
                <w:szCs w:val="22"/>
                <w:lang w:val="en-GB"/>
              </w:rPr>
              <w:t>Management of Livestock Farms</w:t>
            </w: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134B0A" w:rsidRPr="003A115D" w:rsidRDefault="00134B0A" w:rsidP="00134B0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>MTMAL7023A</w:t>
            </w:r>
          </w:p>
          <w:p w:rsidR="00A419F6" w:rsidRPr="003A115D" w:rsidRDefault="00A419F6" w:rsidP="00C614D2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3A115D" w:rsidRDefault="00C614D2" w:rsidP="00C614D2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 xml:space="preserve">ECTS Credit Points: </w:t>
            </w:r>
            <w:r w:rsidR="00A419F6" w:rsidRPr="003A115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1F651F"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>4</w:t>
            </w:r>
          </w:p>
        </w:tc>
      </w:tr>
      <w:tr w:rsidR="001E6F92" w:rsidRPr="003A115D" w:rsidTr="003A115D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3A115D" w:rsidRDefault="00541A64" w:rsidP="001F651F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>Type</w:t>
            </w: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subject</w:t>
            </w:r>
            <w:r w:rsidR="00A419F6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>compulsory</w:t>
            </w:r>
          </w:p>
        </w:tc>
      </w:tr>
      <w:tr w:rsidR="001E6F92" w:rsidRPr="003A115D" w:rsidTr="003A115D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3A115D" w:rsidRDefault="0039094A" w:rsidP="001F651F">
            <w:p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Ratio of theory and practice: </w:t>
            </w:r>
            <w:r w:rsidR="001F651F"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>70</w:t>
            </w:r>
            <w:r w:rsidR="003E691C"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="001F651F"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>30</w:t>
            </w:r>
            <w:r w:rsidR="00F61DDC"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A419F6" w:rsidRPr="003A115D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A419F6" w:rsidRPr="003A115D">
              <w:rPr>
                <w:rFonts w:ascii="Arial" w:hAnsi="Arial" w:cs="Arial"/>
                <w:sz w:val="22"/>
                <w:szCs w:val="22"/>
                <w:lang w:val="en-GB"/>
              </w:rPr>
              <w:t>redit%)</w:t>
            </w:r>
          </w:p>
        </w:tc>
      </w:tr>
      <w:tr w:rsidR="001E6F92" w:rsidRPr="003A115D" w:rsidTr="003A115D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3A115D" w:rsidRDefault="0039094A" w:rsidP="00134B0A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and number of classes per semester</w:t>
            </w: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E1844" w:rsidRPr="003A115D">
              <w:rPr>
                <w:rFonts w:ascii="Arial" w:hAnsi="Arial" w:cs="Arial"/>
                <w:sz w:val="22"/>
                <w:szCs w:val="22"/>
                <w:lang w:val="en-GB"/>
              </w:rPr>
              <w:t>28</w:t>
            </w:r>
            <w:r w:rsidR="00670EC9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00B7A" w:rsidRPr="003A115D">
              <w:rPr>
                <w:rFonts w:ascii="Arial" w:hAnsi="Arial" w:cs="Arial"/>
                <w:sz w:val="22"/>
                <w:szCs w:val="22"/>
                <w:lang w:val="en-GB"/>
              </w:rPr>
              <w:t>hours</w:t>
            </w:r>
            <w:r w:rsidR="00670EC9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F651F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lecture and </w:t>
            </w:r>
            <w:r w:rsidR="00134B0A" w:rsidRPr="003A115D">
              <w:rPr>
                <w:rFonts w:ascii="Arial" w:hAnsi="Arial" w:cs="Arial"/>
                <w:sz w:val="22"/>
                <w:szCs w:val="22"/>
                <w:lang w:val="en-GB"/>
              </w:rPr>
              <w:t>28</w:t>
            </w:r>
            <w:r w:rsidR="001F651F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 hour</w:t>
            </w: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 practice per </w:t>
            </w:r>
            <w:r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>semester</w:t>
            </w:r>
            <w:r w:rsidR="00734257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1E6F92" w:rsidRPr="003A115D" w:rsidTr="003A115D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3A115D" w:rsidRDefault="0039094A" w:rsidP="00134B0A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of exam</w:t>
            </w:r>
            <w:r w:rsidR="00A419F6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134B0A" w:rsidRPr="003A115D">
              <w:rPr>
                <w:rFonts w:ascii="Arial" w:hAnsi="Arial" w:cs="Arial"/>
                <w:sz w:val="22"/>
                <w:szCs w:val="22"/>
                <w:lang w:val="en-GB"/>
              </w:rPr>
              <w:t>written exam</w:t>
            </w:r>
          </w:p>
        </w:tc>
      </w:tr>
      <w:tr w:rsidR="001E6F92" w:rsidRPr="003A115D" w:rsidTr="003A115D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3A115D" w:rsidRDefault="0039094A" w:rsidP="00134B0A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 in the curriculum</w:t>
            </w:r>
            <w:r w:rsidR="00A419F6"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A419F6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semester </w:t>
            </w:r>
            <w:r w:rsidR="00134B0A" w:rsidRPr="003A115D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</w:tr>
      <w:tr w:rsidR="00A419F6" w:rsidRPr="003A115D" w:rsidTr="003A115D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3A115D" w:rsidRDefault="0039094A" w:rsidP="00134B0A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>Preliminary requirements</w:t>
            </w:r>
            <w:r w:rsidR="00A419F6" w:rsidRPr="003A115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3A115D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="008C4F25" w:rsidRPr="003A115D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134B0A" w:rsidRPr="003A115D">
              <w:rPr>
                <w:rFonts w:ascii="Arial" w:hAnsi="Arial" w:cs="Arial"/>
                <w:sz w:val="22"/>
                <w:szCs w:val="22"/>
                <w:lang w:val="en-GB"/>
              </w:rPr>
              <w:t>lanning of animal farms</w:t>
            </w:r>
          </w:p>
        </w:tc>
      </w:tr>
    </w:tbl>
    <w:p w:rsidR="00A419F6" w:rsidRPr="003A115D" w:rsidRDefault="00A419F6" w:rsidP="00A419F6">
      <w:pPr>
        <w:suppressAutoHyphens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E691C" w:rsidRPr="003A115D" w:rsidTr="0084342F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691C" w:rsidRPr="003A115D" w:rsidRDefault="00640576" w:rsidP="004F1A71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Summary of content</w:t>
            </w:r>
            <w:r w:rsidR="00B03C66"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- </w:t>
            </w:r>
            <w:r w:rsidR="00B03C66" w:rsidRPr="003A115D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theory</w:t>
            </w:r>
            <w:r w:rsidR="003E691C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A07FF6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The course is built on the </w:t>
            </w:r>
            <w:r w:rsidR="00801B34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best practices applied on livestock in different species covering the traditional, ecological and modern farm environment. </w:t>
            </w:r>
            <w:r w:rsidR="00A07FF6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During this course the student </w:t>
            </w:r>
            <w:r w:rsidR="00801B34" w:rsidRPr="003A115D">
              <w:rPr>
                <w:rFonts w:ascii="Arial" w:hAnsi="Arial" w:cs="Arial"/>
                <w:sz w:val="22"/>
                <w:szCs w:val="22"/>
                <w:lang w:val="en-GB"/>
              </w:rPr>
              <w:t>synthetise</w:t>
            </w:r>
            <w:r w:rsidR="003A115D" w:rsidRPr="003A115D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801B34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A07FF6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their </w:t>
            </w:r>
            <w:r w:rsidR="00801B34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breeding, physiological, nutritional, animal welfare, human resource </w:t>
            </w:r>
            <w:r w:rsidR="00A07FF6" w:rsidRPr="003A115D">
              <w:rPr>
                <w:rFonts w:ascii="Arial" w:hAnsi="Arial" w:cs="Arial"/>
                <w:sz w:val="22"/>
                <w:szCs w:val="22"/>
                <w:lang w:val="en-GB"/>
              </w:rPr>
              <w:t>knowledge in</w:t>
            </w:r>
            <w:r w:rsidR="00801B34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to a coherent management practice. </w:t>
            </w:r>
            <w:r w:rsidR="004F1A71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The learn how to combine these elements in a farm to be socially, economically and environmentally viable. </w:t>
            </w:r>
          </w:p>
        </w:tc>
      </w:tr>
      <w:tr w:rsidR="001E6F92" w:rsidRPr="003A115D" w:rsidTr="0084342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C4F25" w:rsidRPr="003A115D" w:rsidRDefault="00B03C66" w:rsidP="008C4F25">
            <w:pPr>
              <w:tabs>
                <w:tab w:val="left" w:pos="317"/>
              </w:tabs>
              <w:suppressAutoHyphens/>
              <w:ind w:left="17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>Course objectives:</w:t>
            </w:r>
            <w:r w:rsidR="001F651F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C4F25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Having fulfilled the course, students will be able to apply </w:t>
            </w:r>
            <w:r w:rsidR="006C49DD" w:rsidRPr="003A115D">
              <w:rPr>
                <w:rFonts w:ascii="Arial" w:hAnsi="Arial" w:cs="Arial"/>
                <w:sz w:val="22"/>
                <w:szCs w:val="22"/>
                <w:lang w:val="en-GB"/>
              </w:rPr>
              <w:t>good f</w:t>
            </w:r>
            <w:r w:rsidR="003A115D" w:rsidRPr="003A115D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="006C49DD" w:rsidRPr="003A115D">
              <w:rPr>
                <w:rFonts w:ascii="Arial" w:hAnsi="Arial" w:cs="Arial"/>
                <w:sz w:val="22"/>
                <w:szCs w:val="22"/>
                <w:lang w:val="en-GB"/>
              </w:rPr>
              <w:t>rm management practices and critically choose between available technologies, management practices.</w:t>
            </w:r>
          </w:p>
          <w:p w:rsidR="00B03C66" w:rsidRPr="003A115D" w:rsidRDefault="00B03C66" w:rsidP="003E691C">
            <w:pPr>
              <w:suppressAutoHyphens/>
              <w:ind w:left="34"/>
              <w:jc w:val="both"/>
              <w:rPr>
                <w:rStyle w:val="st"/>
                <w:rFonts w:ascii="Arial" w:hAnsi="Arial" w:cs="Arial"/>
                <w:sz w:val="22"/>
                <w:szCs w:val="22"/>
                <w:lang w:val="en-GB"/>
              </w:rPr>
            </w:pPr>
          </w:p>
          <w:p w:rsidR="008C4F25" w:rsidRPr="003A115D" w:rsidRDefault="00562A22" w:rsidP="008C4F25">
            <w:pPr>
              <w:pStyle w:val="Listaszerbekezds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>Preparation of cows for calving, transition ph</w:t>
            </w:r>
            <w:r w:rsidR="003A115D">
              <w:rPr>
                <w:rFonts w:ascii="Arial" w:hAnsi="Arial" w:cs="Arial"/>
                <w:sz w:val="22"/>
                <w:szCs w:val="22"/>
                <w:lang w:val="en-GB"/>
              </w:rPr>
              <w:t>ase: feeding, health, equipment</w:t>
            </w: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>, building, human resources. Best practices</w:t>
            </w:r>
            <w:r w:rsidR="008C4F25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8C4F25" w:rsidRPr="003A115D" w:rsidRDefault="00562A22" w:rsidP="008C4F25">
            <w:pPr>
              <w:pStyle w:val="Listaszerbekezds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>Calving management</w:t>
            </w:r>
            <w:r w:rsidR="00D161AA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 (beef and dairy)</w:t>
            </w:r>
          </w:p>
          <w:p w:rsidR="008C4F25" w:rsidRPr="003A115D" w:rsidRDefault="00562A22" w:rsidP="008C4F25">
            <w:pPr>
              <w:pStyle w:val="Listaszerbekezds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>Calf management. Best practices</w:t>
            </w:r>
            <w:r w:rsidR="008C4F25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8C4F25" w:rsidRPr="003A115D" w:rsidRDefault="00562A22" w:rsidP="008C4F25">
            <w:pPr>
              <w:pStyle w:val="Listaszerbekezds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>Management of heifers after weaning</w:t>
            </w:r>
            <w:r w:rsidR="008C4F25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75B45" w:rsidRPr="003A115D">
              <w:rPr>
                <w:rFonts w:ascii="Arial" w:hAnsi="Arial" w:cs="Arial"/>
                <w:sz w:val="22"/>
                <w:szCs w:val="22"/>
                <w:lang w:val="en-GB"/>
              </w:rPr>
              <w:t>till calving</w:t>
            </w:r>
          </w:p>
          <w:p w:rsidR="008C4F25" w:rsidRPr="003A115D" w:rsidRDefault="00075B45" w:rsidP="008C4F25">
            <w:pPr>
              <w:pStyle w:val="Listaszerbekezds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Management of cows during the lactation  </w:t>
            </w:r>
          </w:p>
          <w:p w:rsidR="008C4F25" w:rsidRPr="003A115D" w:rsidRDefault="00075B45" w:rsidP="008C4F25">
            <w:pPr>
              <w:pStyle w:val="Listaszerbekezds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>Principles of lean farming</w:t>
            </w:r>
          </w:p>
          <w:p w:rsidR="008C4F25" w:rsidRPr="003A115D" w:rsidRDefault="00894ADD" w:rsidP="008C4F25">
            <w:pPr>
              <w:pStyle w:val="Listaszerbekezds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>Management of sows and boars</w:t>
            </w:r>
          </w:p>
          <w:p w:rsidR="008C4F25" w:rsidRPr="003A115D" w:rsidRDefault="00894ADD" w:rsidP="008C4F25">
            <w:pPr>
              <w:pStyle w:val="Listaszerbekezds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>Management of piglets and fattening pigs</w:t>
            </w:r>
          </w:p>
          <w:p w:rsidR="008C4F25" w:rsidRPr="003A115D" w:rsidRDefault="00894ADD" w:rsidP="008C4F25">
            <w:pPr>
              <w:pStyle w:val="Listaszerbekezds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>Management of ewes and rams</w:t>
            </w:r>
            <w:r w:rsidR="00D161AA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 (meat and dairy)</w:t>
            </w:r>
          </w:p>
          <w:p w:rsidR="008C4F25" w:rsidRPr="003A115D" w:rsidRDefault="00894ADD" w:rsidP="008C4F25">
            <w:pPr>
              <w:pStyle w:val="Listaszerbekezds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>Management of lambs before and after weaning</w:t>
            </w:r>
          </w:p>
          <w:p w:rsidR="008C4F25" w:rsidRPr="003A115D" w:rsidRDefault="00894ADD" w:rsidP="008C4F25">
            <w:pPr>
              <w:pStyle w:val="Listaszerbekezds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>Hatching management</w:t>
            </w:r>
          </w:p>
          <w:p w:rsidR="008C4F25" w:rsidRPr="003A115D" w:rsidRDefault="00894ADD" w:rsidP="008C4F25">
            <w:pPr>
              <w:pStyle w:val="Listaszerbekezds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>Management of egg production</w:t>
            </w:r>
          </w:p>
          <w:p w:rsidR="008C4F25" w:rsidRPr="003A115D" w:rsidRDefault="00894ADD" w:rsidP="008C4F25">
            <w:pPr>
              <w:pStyle w:val="Listaszerbekezds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>Management of broiler production</w:t>
            </w:r>
          </w:p>
          <w:p w:rsidR="008C4F25" w:rsidRPr="003A115D" w:rsidRDefault="00894ADD" w:rsidP="008C4F25">
            <w:pPr>
              <w:pStyle w:val="Listaszerbekezds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>Management of water birds</w:t>
            </w:r>
          </w:p>
          <w:p w:rsidR="00B03C66" w:rsidRPr="003A115D" w:rsidRDefault="00B03C66" w:rsidP="00B03C66">
            <w:pPr>
              <w:pStyle w:val="Listaszerbekezds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E6F92" w:rsidRPr="003A115D" w:rsidTr="00B74041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342F" w:rsidRPr="003A115D" w:rsidRDefault="00B03C66" w:rsidP="001F2868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Summary of content - </w:t>
            </w:r>
            <w:r w:rsidRPr="003A115D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practice</w:t>
            </w: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1F651F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057CF" w:rsidRPr="003A115D">
              <w:rPr>
                <w:rFonts w:ascii="Arial" w:hAnsi="Arial" w:cs="Arial"/>
                <w:sz w:val="22"/>
                <w:szCs w:val="22"/>
                <w:lang w:val="en-GB"/>
              </w:rPr>
              <w:t>The students will a</w:t>
            </w:r>
            <w:r w:rsidR="003A115D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9057CF" w:rsidRPr="003A115D">
              <w:rPr>
                <w:rFonts w:ascii="Arial" w:hAnsi="Arial" w:cs="Arial"/>
                <w:sz w:val="22"/>
                <w:szCs w:val="22"/>
                <w:lang w:val="en-GB"/>
              </w:rPr>
              <w:t>quire the practical application skills in dealing with large and small live</w:t>
            </w:r>
            <w:r w:rsidR="003A115D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9057CF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tock </w:t>
            </w:r>
            <w:r w:rsidR="001F2868" w:rsidRPr="003A115D">
              <w:rPr>
                <w:rFonts w:ascii="Arial" w:hAnsi="Arial" w:cs="Arial"/>
                <w:sz w:val="22"/>
                <w:szCs w:val="22"/>
                <w:lang w:val="en-GB"/>
              </w:rPr>
              <w:t>farms</w:t>
            </w:r>
            <w:r w:rsidR="009057CF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. They </w:t>
            </w:r>
            <w:r w:rsidR="001F2868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can </w:t>
            </w:r>
            <w:r w:rsidR="009057CF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apply </w:t>
            </w:r>
            <w:r w:rsidR="001F2868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best practices in designing and operating a farm. </w:t>
            </w:r>
          </w:p>
        </w:tc>
      </w:tr>
      <w:tr w:rsidR="001E6F92" w:rsidRPr="003A115D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C4F25" w:rsidRPr="003A115D" w:rsidRDefault="001F651F" w:rsidP="008C4F25">
            <w:pPr>
              <w:tabs>
                <w:tab w:val="left" w:pos="317"/>
              </w:tabs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Skills to be learnt: </w:t>
            </w:r>
            <w:r w:rsidR="008C4F25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Understand the </w:t>
            </w:r>
            <w:r w:rsidR="001F2868" w:rsidRPr="003A115D">
              <w:rPr>
                <w:rFonts w:ascii="Arial" w:hAnsi="Arial" w:cs="Arial"/>
                <w:sz w:val="22"/>
                <w:szCs w:val="22"/>
                <w:lang w:val="en-GB"/>
              </w:rPr>
              <w:t>different aspects and problems arising from farm management in the dominant species. They will underst</w:t>
            </w:r>
            <w:r w:rsidR="003A115D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="001F2868" w:rsidRPr="003A115D">
              <w:rPr>
                <w:rFonts w:ascii="Arial" w:hAnsi="Arial" w:cs="Arial"/>
                <w:sz w:val="22"/>
                <w:szCs w:val="22"/>
                <w:lang w:val="en-GB"/>
              </w:rPr>
              <w:t>nd the difference aris</w:t>
            </w:r>
            <w:r w:rsidR="003A115D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="001F2868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ng from </w:t>
            </w:r>
            <w:r w:rsid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="001F2868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management of a traditional farm and modern farm. The students will be able to </w:t>
            </w:r>
            <w:r w:rsidR="008C4F25" w:rsidRPr="003A115D">
              <w:rPr>
                <w:rFonts w:ascii="Arial" w:hAnsi="Arial" w:cs="Arial"/>
                <w:sz w:val="22"/>
                <w:szCs w:val="22"/>
                <w:lang w:val="en-GB"/>
              </w:rPr>
              <w:t>choose the relevant</w:t>
            </w:r>
            <w:r w:rsidR="001F2868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 management </w:t>
            </w:r>
            <w:r w:rsidR="008C4F25" w:rsidRPr="003A115D">
              <w:rPr>
                <w:rFonts w:ascii="Arial" w:hAnsi="Arial" w:cs="Arial"/>
                <w:sz w:val="22"/>
                <w:szCs w:val="22"/>
                <w:lang w:val="en-GB"/>
              </w:rPr>
              <w:t>st</w:t>
            </w:r>
            <w:r w:rsidR="001F2868" w:rsidRPr="003A115D">
              <w:rPr>
                <w:rFonts w:ascii="Arial" w:hAnsi="Arial" w:cs="Arial"/>
                <w:sz w:val="22"/>
                <w:szCs w:val="22"/>
                <w:lang w:val="en-GB"/>
              </w:rPr>
              <w:t>ra</w:t>
            </w:r>
            <w:r w:rsidR="008C4F25" w:rsidRPr="003A115D">
              <w:rPr>
                <w:rFonts w:ascii="Arial" w:hAnsi="Arial" w:cs="Arial"/>
                <w:sz w:val="22"/>
                <w:szCs w:val="22"/>
                <w:lang w:val="en-GB"/>
              </w:rPr>
              <w:t>tegies</w:t>
            </w:r>
            <w:r w:rsidR="001F2868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 and also</w:t>
            </w:r>
            <w:r w:rsid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 they will be</w:t>
            </w:r>
            <w:r w:rsidR="001F2868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 a</w:t>
            </w:r>
            <w:r w:rsidR="008C4F25" w:rsidRPr="003A115D">
              <w:rPr>
                <w:rFonts w:ascii="Arial" w:hAnsi="Arial" w:cs="Arial"/>
                <w:sz w:val="22"/>
                <w:szCs w:val="22"/>
                <w:lang w:val="en-GB"/>
              </w:rPr>
              <w:t>ble to find literature in the topic and critically analyse it.</w:t>
            </w:r>
          </w:p>
          <w:p w:rsidR="008C4F25" w:rsidRPr="003A115D" w:rsidRDefault="008C4F25" w:rsidP="008C4F25">
            <w:pPr>
              <w:pStyle w:val="Cmsor1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A115D">
              <w:rPr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1</w:t>
            </w:r>
            <w:r w:rsidR="004911E9" w:rsidRPr="003A115D">
              <w:rPr>
                <w:rFonts w:ascii="Arial" w:hAnsi="Arial" w:cs="Arial"/>
                <w:b w:val="0"/>
                <w:i w:val="0"/>
                <w:sz w:val="22"/>
                <w:szCs w:val="22"/>
              </w:rPr>
              <w:t>-2</w:t>
            </w:r>
            <w:r w:rsidRPr="003A115D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. </w:t>
            </w:r>
            <w:r w:rsidR="003A115D">
              <w:rPr>
                <w:rFonts w:ascii="Arial" w:hAnsi="Arial" w:cs="Arial"/>
                <w:b w:val="0"/>
                <w:i w:val="0"/>
                <w:sz w:val="22"/>
                <w:szCs w:val="22"/>
              </w:rPr>
              <w:t>Visit</w:t>
            </w:r>
            <w:r w:rsidR="004911E9" w:rsidRPr="003A115D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dairy farms</w:t>
            </w:r>
          </w:p>
          <w:p w:rsidR="008C4F25" w:rsidRPr="003A115D" w:rsidRDefault="004911E9" w:rsidP="008C4F25">
            <w:pPr>
              <w:pStyle w:val="Cmsor1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A115D">
              <w:rPr>
                <w:rFonts w:ascii="Arial" w:hAnsi="Arial" w:cs="Arial"/>
                <w:b w:val="0"/>
                <w:i w:val="0"/>
                <w:sz w:val="22"/>
                <w:szCs w:val="22"/>
              </w:rPr>
              <w:t>3-4</w:t>
            </w:r>
            <w:r w:rsidR="008C4F25" w:rsidRPr="003A115D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. </w:t>
            </w:r>
            <w:r w:rsidR="003A115D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Visit </w:t>
            </w:r>
            <w:r w:rsidRPr="003A115D">
              <w:rPr>
                <w:rFonts w:ascii="Arial" w:hAnsi="Arial" w:cs="Arial"/>
                <w:b w:val="0"/>
                <w:i w:val="0"/>
                <w:sz w:val="22"/>
                <w:szCs w:val="22"/>
              </w:rPr>
              <w:t>beef farms</w:t>
            </w:r>
          </w:p>
          <w:p w:rsidR="008C4F25" w:rsidRPr="003A115D" w:rsidRDefault="004911E9" w:rsidP="008C4F25">
            <w:pPr>
              <w:pStyle w:val="Cmsor1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A115D">
              <w:rPr>
                <w:rFonts w:ascii="Arial" w:hAnsi="Arial" w:cs="Arial"/>
                <w:b w:val="0"/>
                <w:i w:val="0"/>
                <w:sz w:val="22"/>
                <w:szCs w:val="22"/>
              </w:rPr>
              <w:t>5-6</w:t>
            </w:r>
            <w:r w:rsidR="008C4F25" w:rsidRPr="003A115D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. </w:t>
            </w:r>
            <w:r w:rsidR="003A115D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Visit </w:t>
            </w:r>
            <w:r w:rsidRPr="003A115D">
              <w:rPr>
                <w:rFonts w:ascii="Arial" w:hAnsi="Arial" w:cs="Arial"/>
                <w:b w:val="0"/>
                <w:i w:val="0"/>
                <w:sz w:val="22"/>
                <w:szCs w:val="22"/>
              </w:rPr>
              <w:t>pig farms</w:t>
            </w:r>
          </w:p>
          <w:p w:rsidR="008C4F25" w:rsidRPr="003A115D" w:rsidRDefault="003A115D" w:rsidP="008C4F25">
            <w:pPr>
              <w:pStyle w:val="Cmsor1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7. Visit </w:t>
            </w:r>
            <w:r w:rsidR="004911E9" w:rsidRPr="003A115D">
              <w:rPr>
                <w:rFonts w:ascii="Arial" w:hAnsi="Arial" w:cs="Arial"/>
                <w:b w:val="0"/>
                <w:i w:val="0"/>
                <w:sz w:val="22"/>
                <w:szCs w:val="22"/>
              </w:rPr>
              <w:t>broiler farms</w:t>
            </w:r>
            <w:r w:rsidR="008C4F25" w:rsidRPr="003A115D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</w:p>
          <w:p w:rsidR="004911E9" w:rsidRPr="003A115D" w:rsidRDefault="004911E9" w:rsidP="004911E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>8. Visit sheep farms</w:t>
            </w:r>
          </w:p>
          <w:p w:rsidR="008C4F25" w:rsidRPr="003A115D" w:rsidRDefault="004911E9" w:rsidP="008C4F25">
            <w:pPr>
              <w:pStyle w:val="Cmsor1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A115D">
              <w:rPr>
                <w:rFonts w:ascii="Arial" w:hAnsi="Arial" w:cs="Arial"/>
                <w:b w:val="0"/>
                <w:i w:val="0"/>
                <w:sz w:val="22"/>
                <w:szCs w:val="22"/>
              </w:rPr>
              <w:t>9-10</w:t>
            </w:r>
            <w:r w:rsidR="008C4F25" w:rsidRPr="003A115D">
              <w:rPr>
                <w:rFonts w:ascii="Arial" w:hAnsi="Arial" w:cs="Arial"/>
                <w:b w:val="0"/>
                <w:i w:val="0"/>
                <w:sz w:val="22"/>
                <w:szCs w:val="22"/>
              </w:rPr>
              <w:t>.</w:t>
            </w:r>
            <w:r w:rsidR="003A115D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Visit </w:t>
            </w:r>
            <w:r w:rsidRPr="003A115D">
              <w:rPr>
                <w:rFonts w:ascii="Arial" w:hAnsi="Arial" w:cs="Arial"/>
                <w:b w:val="0"/>
                <w:i w:val="0"/>
                <w:sz w:val="22"/>
                <w:szCs w:val="22"/>
              </w:rPr>
              <w:t>egg layer farms</w:t>
            </w:r>
            <w:r w:rsidR="008C4F25" w:rsidRPr="003A115D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</w:p>
          <w:p w:rsidR="008C4F25" w:rsidRPr="003A115D" w:rsidRDefault="003A115D" w:rsidP="008C4F25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11-12. Visit </w:t>
            </w:r>
            <w:r w:rsidR="004911E9" w:rsidRPr="003A115D">
              <w:rPr>
                <w:rFonts w:ascii="Arial" w:hAnsi="Arial" w:cs="Arial"/>
                <w:sz w:val="22"/>
                <w:szCs w:val="22"/>
                <w:lang w:val="en-GB"/>
              </w:rPr>
              <w:t>turkey farms</w:t>
            </w:r>
          </w:p>
          <w:p w:rsidR="008C4F25" w:rsidRPr="003A115D" w:rsidRDefault="003A115D" w:rsidP="008C4F25">
            <w:pPr>
              <w:pStyle w:val="Cmsor1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13-14. Visit</w:t>
            </w:r>
            <w:r w:rsidR="004911E9" w:rsidRPr="003A115D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duck and geese farms</w:t>
            </w:r>
          </w:p>
          <w:p w:rsidR="0084342F" w:rsidRPr="003A115D" w:rsidRDefault="0084342F" w:rsidP="004911E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E6F92" w:rsidRPr="003A115D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19F6" w:rsidRPr="003A115D" w:rsidRDefault="00B03C66" w:rsidP="003E72C4">
            <w:pPr>
              <w:suppressAutoHyphens/>
              <w:ind w:right="-10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Literature</w:t>
            </w:r>
            <w:r w:rsidR="003E72C4"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>, handbooks</w:t>
            </w:r>
            <w:r w:rsidR="00A419F6"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3A115D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in English</w:t>
            </w:r>
            <w:r w:rsidR="003E72C4" w:rsidRPr="003A115D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</w:p>
        </w:tc>
      </w:tr>
      <w:tr w:rsidR="001E6F92" w:rsidRPr="003A115D" w:rsidTr="0084342F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D161AA" w:rsidRPr="003A115D" w:rsidRDefault="00D161AA" w:rsidP="00D161A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Style w:val="a-size-extra-large"/>
                <w:rFonts w:ascii="Arial" w:hAnsi="Arial" w:cs="Arial"/>
                <w:sz w:val="22"/>
                <w:szCs w:val="22"/>
                <w:lang w:val="en-GB"/>
              </w:rPr>
              <w:t xml:space="preserve">1.  J. Hocken, M. Hocken (2019): The Lean Dairy Farm: Eliminate Waste, Save Time, Cut Costs </w:t>
            </w:r>
            <w:r w:rsidRPr="003A115D">
              <w:rPr>
                <w:rStyle w:val="a-size-extra-large"/>
                <w:rFonts w:ascii="Arial" w:hAnsi="Arial" w:cs="Arial"/>
                <w:sz w:val="22"/>
                <w:szCs w:val="22"/>
                <w:lang w:val="en-GB"/>
              </w:rPr>
              <w:br/>
              <w:t xml:space="preserve">      - Creating a More Productive, Profitable and Higher Quality Farm. John Wiley</w:t>
            </w:r>
            <w:r w:rsidRPr="003A115D">
              <w:rPr>
                <w:rStyle w:val="Lbjegyzet-hivatkozs"/>
                <w:rFonts w:ascii="Arial" w:hAnsi="Arial" w:cs="Arial"/>
                <w:sz w:val="22"/>
                <w:szCs w:val="22"/>
                <w:vertAlign w:val="baseline"/>
                <w:lang w:val="en-GB"/>
              </w:rPr>
              <w:t xml:space="preserve"> and Sons </w:t>
            </w: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      </w:t>
            </w:r>
            <w:r w:rsidRPr="003A115D">
              <w:rPr>
                <w:rStyle w:val="Lbjegyzet-hivatkozs"/>
                <w:rFonts w:ascii="Arial" w:hAnsi="Arial" w:cs="Arial"/>
                <w:sz w:val="22"/>
                <w:szCs w:val="22"/>
                <w:vertAlign w:val="baseline"/>
                <w:lang w:val="en-GB"/>
              </w:rPr>
              <w:t>Australia LtD.</w:t>
            </w:r>
            <w:r w:rsidRPr="003A115D">
              <w:rPr>
                <w:rStyle w:val="Lbjegyzet-hivatkozs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 ISBN-10: 0730368416.</w:t>
            </w:r>
          </w:p>
          <w:p w:rsidR="00D161AA" w:rsidRPr="003A115D" w:rsidRDefault="00D161AA" w:rsidP="00D161A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2. B. Hartman (2015): The Lean Farm. Chelsea Green Publishing. ISBN 978-1-60358-592-7 </w:t>
            </w:r>
          </w:p>
          <w:p w:rsidR="00D161AA" w:rsidRPr="003A115D" w:rsidRDefault="00D161AA" w:rsidP="00D161AA">
            <w:pPr>
              <w:pStyle w:val="Cmsor1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A115D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3. G. Caldwell (2014): </w:t>
            </w:r>
            <w:r w:rsidRPr="003A115D">
              <w:rPr>
                <w:rStyle w:val="a-size-extra-large"/>
                <w:rFonts w:ascii="Arial" w:hAnsi="Arial" w:cs="Arial"/>
                <w:b w:val="0"/>
                <w:i w:val="0"/>
                <w:sz w:val="22"/>
                <w:szCs w:val="22"/>
              </w:rPr>
              <w:t xml:space="preserve">The Small-Scale Dairy: The Complete Guide to Milk Production for the </w:t>
            </w:r>
            <w:r w:rsidRPr="003A115D">
              <w:rPr>
                <w:rStyle w:val="a-size-extra-large"/>
                <w:rFonts w:ascii="Arial" w:hAnsi="Arial" w:cs="Arial"/>
                <w:b w:val="0"/>
                <w:i w:val="0"/>
                <w:sz w:val="22"/>
                <w:szCs w:val="22"/>
              </w:rPr>
              <w:br/>
              <w:t xml:space="preserve">    Home and Market. Chelsea Green Publishing. </w:t>
            </w:r>
            <w:r w:rsidRPr="003A115D"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t>ISBN-10:</w:t>
            </w:r>
            <w:r w:rsidRPr="003A115D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1603585001</w:t>
            </w:r>
          </w:p>
          <w:p w:rsidR="004026EC" w:rsidRPr="003A115D" w:rsidRDefault="004026EC" w:rsidP="004026E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4. T. G. Field, R. W. Taylor: (2020) </w:t>
            </w:r>
            <w:r w:rsidRPr="003A115D">
              <w:rPr>
                <w:rStyle w:val="a-size-extra-large"/>
                <w:rFonts w:ascii="Arial" w:hAnsi="Arial" w:cs="Arial"/>
                <w:sz w:val="22"/>
                <w:szCs w:val="22"/>
                <w:lang w:val="en-GB"/>
              </w:rPr>
              <w:t xml:space="preserve">Beef Production Management and Decisions. </w:t>
            </w: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Pearson. </w:t>
            </w: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    ISBN-13: 978-0131198388 </w:t>
            </w:r>
          </w:p>
          <w:p w:rsidR="004026EC" w:rsidRPr="003A115D" w:rsidRDefault="00477954" w:rsidP="00477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5. </w:t>
            </w:r>
            <w:r w:rsidRPr="003A115D">
              <w:rPr>
                <w:rStyle w:val="book-authors"/>
                <w:rFonts w:ascii="Arial" w:hAnsi="Arial" w:cs="Arial"/>
                <w:sz w:val="22"/>
                <w:szCs w:val="22"/>
                <w:lang w:val="en-GB"/>
              </w:rPr>
              <w:t xml:space="preserve">J. Court, S. Hides, J. Webb-Ware (2010): </w:t>
            </w: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Sheep farming meat and wool. CSIRO Publishing. </w:t>
            </w: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    ISBN: 9780643092945 </w:t>
            </w:r>
          </w:p>
          <w:p w:rsidR="00B03C66" w:rsidRPr="003A115D" w:rsidRDefault="003C38CA" w:rsidP="004911E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6. </w:t>
            </w:r>
            <w:r w:rsidR="00540C82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Honnapagol, Suresh, H (2014): </w:t>
            </w: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>Broiler farming and management</w:t>
            </w:r>
            <w:r w:rsidR="00540C82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. JAYPEE. </w:t>
            </w:r>
            <w:r w:rsidR="00540C82" w:rsidRPr="003A115D">
              <w:rPr>
                <w:rFonts w:ascii="Arial" w:hAnsi="Arial" w:cs="Arial"/>
                <w:bCs/>
                <w:sz w:val="22"/>
                <w:szCs w:val="22"/>
                <w:lang w:val="en-GB"/>
              </w:rPr>
              <w:t>ISBN-13:</w:t>
            </w:r>
            <w:r w:rsidR="00540C82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 978-</w:t>
            </w:r>
            <w:r w:rsidR="00540C82" w:rsidRPr="003A115D"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    9351521686</w:t>
            </w:r>
          </w:p>
          <w:p w:rsidR="004911E9" w:rsidRPr="003A115D" w:rsidRDefault="004911E9" w:rsidP="004911E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E6F92" w:rsidRPr="003A115D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252F7" w:rsidRPr="003A115D" w:rsidRDefault="00B03C66" w:rsidP="005D5A4F">
            <w:pPr>
              <w:suppressAutoHyphens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>Competencies gained</w:t>
            </w:r>
            <w:r w:rsidR="00726128"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726128" w:rsidRPr="003A115D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(acc. to the Regulation on training and outcome </w:t>
            </w:r>
            <w:r w:rsidR="00726128" w:rsidRPr="003A115D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requirements)</w:t>
            </w:r>
          </w:p>
        </w:tc>
      </w:tr>
      <w:tr w:rsidR="001E6F92" w:rsidRPr="003A115D" w:rsidTr="0084342F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419F6" w:rsidRPr="003A115D" w:rsidRDefault="00B03C66" w:rsidP="001F651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</w:t>
            </w:r>
            <w:r w:rsidR="003D49F9"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B03C66" w:rsidRPr="003A115D" w:rsidRDefault="003B5897" w:rsidP="001F651F">
            <w:pPr>
              <w:pStyle w:val="Listaszerbekezds"/>
              <w:tabs>
                <w:tab w:val="left" w:pos="317"/>
              </w:tabs>
              <w:suppressAutoHyphens/>
              <w:ind w:left="39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The Student knows the modern </w:t>
            </w:r>
            <w:r w:rsidR="006C49DD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farming </w:t>
            </w: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background that are necessary to </w:t>
            </w:r>
            <w:r w:rsidR="006C49DD" w:rsidRPr="003A115D">
              <w:rPr>
                <w:rFonts w:ascii="Arial" w:hAnsi="Arial" w:cs="Arial"/>
                <w:sz w:val="22"/>
                <w:szCs w:val="22"/>
                <w:lang w:val="en-GB"/>
              </w:rPr>
              <w:t>operate both traditional and modern livestock farms.</w:t>
            </w:r>
          </w:p>
          <w:p w:rsidR="00A419F6" w:rsidRPr="003A115D" w:rsidRDefault="00B03C66" w:rsidP="001F651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</w:t>
            </w:r>
            <w:r w:rsidR="003D49F9"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A97D5F" w:rsidRPr="003A115D" w:rsidRDefault="003B5897" w:rsidP="00A97D5F">
            <w:pPr>
              <w:tabs>
                <w:tab w:val="left" w:pos="317"/>
              </w:tabs>
              <w:suppressAutoHyphens/>
              <w:ind w:left="39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The Student </w:t>
            </w:r>
            <w:r w:rsidR="00A97D5F" w:rsidRPr="003A115D">
              <w:rPr>
                <w:rFonts w:ascii="Arial" w:hAnsi="Arial" w:cs="Arial"/>
                <w:sz w:val="22"/>
                <w:szCs w:val="22"/>
                <w:lang w:val="en-GB"/>
              </w:rPr>
              <w:t>will be</w:t>
            </w: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 able to perform research and innovation tasks</w:t>
            </w:r>
            <w:r w:rsidR="003A115D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A97D5F" w:rsidRPr="003A115D">
              <w:rPr>
                <w:rFonts w:ascii="Arial" w:hAnsi="Arial" w:cs="Arial"/>
                <w:sz w:val="22"/>
                <w:szCs w:val="22"/>
                <w:lang w:val="en-GB"/>
              </w:rPr>
              <w:t>furthe</w:t>
            </w:r>
            <w:r w:rsidR="003A115D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="00A97D5F" w:rsidRPr="003A115D">
              <w:rPr>
                <w:rFonts w:ascii="Arial" w:hAnsi="Arial" w:cs="Arial"/>
                <w:sz w:val="22"/>
                <w:szCs w:val="22"/>
                <w:lang w:val="en-GB"/>
              </w:rPr>
              <w:t>more</w:t>
            </w:r>
            <w:r w:rsidR="003A115D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="00A97D5F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 to coordinate and organise </w:t>
            </w:r>
            <w:r w:rsidR="006C49DD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farm </w:t>
            </w:r>
            <w:r w:rsidR="00A97D5F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advisory service for animal </w:t>
            </w:r>
            <w:r w:rsidR="006C49DD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farms. </w:t>
            </w:r>
            <w:r w:rsidR="00A97D5F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The Student will be able to participate in agricultural and natural science research connected to livestock </w:t>
            </w:r>
            <w:r w:rsidR="006C49DD" w:rsidRPr="003A115D">
              <w:rPr>
                <w:rFonts w:ascii="Arial" w:hAnsi="Arial" w:cs="Arial"/>
                <w:sz w:val="22"/>
                <w:szCs w:val="22"/>
                <w:lang w:val="en-GB"/>
              </w:rPr>
              <w:t>farming</w:t>
            </w:r>
            <w:r w:rsidR="00A97D5F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. The Student will be able to design and analyse </w:t>
            </w:r>
            <w:r w:rsidR="006C49DD" w:rsidRPr="003A115D">
              <w:rPr>
                <w:rFonts w:ascii="Arial" w:hAnsi="Arial" w:cs="Arial"/>
                <w:sz w:val="22"/>
                <w:szCs w:val="22"/>
                <w:lang w:val="en-GB"/>
              </w:rPr>
              <w:t>different farming practices</w:t>
            </w:r>
            <w:r w:rsidR="00A97D5F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  <w:p w:rsidR="005D5A4F" w:rsidRPr="003A115D" w:rsidRDefault="00A97D5F" w:rsidP="00A97D5F">
            <w:pPr>
              <w:tabs>
                <w:tab w:val="left" w:pos="317"/>
              </w:tabs>
              <w:suppressAutoHyphens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>c)</w:t>
            </w: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03C66"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>Attitude</w:t>
            </w:r>
            <w:r w:rsidR="005D5A4F"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F403D4" w:rsidRPr="003A115D" w:rsidRDefault="00F403D4" w:rsidP="00F403D4">
            <w:pPr>
              <w:pStyle w:val="Listaszerbekezds"/>
              <w:tabs>
                <w:tab w:val="left" w:pos="317"/>
              </w:tabs>
              <w:suppressAutoHyphens/>
              <w:ind w:left="39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The Student is responsive for the application of methods in sustainable </w:t>
            </w:r>
            <w:r w:rsidR="006C49DD" w:rsidRPr="003A115D">
              <w:rPr>
                <w:rFonts w:ascii="Arial" w:hAnsi="Arial" w:cs="Arial"/>
                <w:sz w:val="22"/>
                <w:szCs w:val="22"/>
                <w:lang w:val="en-GB"/>
              </w:rPr>
              <w:t>farming</w:t>
            </w: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. The Student considers the different requirements of species, breeds </w:t>
            </w:r>
            <w:r w:rsidR="006C49DD" w:rsidRPr="003A115D">
              <w:rPr>
                <w:rFonts w:ascii="Arial" w:hAnsi="Arial" w:cs="Arial"/>
                <w:sz w:val="22"/>
                <w:szCs w:val="22"/>
                <w:lang w:val="en-GB"/>
              </w:rPr>
              <w:t>and workers</w:t>
            </w: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  <w:p w:rsidR="005D5A4F" w:rsidRPr="003A115D" w:rsidRDefault="00F403D4" w:rsidP="00F403D4">
            <w:pPr>
              <w:tabs>
                <w:tab w:val="left" w:pos="317"/>
              </w:tabs>
              <w:suppressAutoHyphens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d) </w:t>
            </w:r>
            <w:r w:rsidR="00B03C66"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>Autonomy and responsibility</w:t>
            </w:r>
            <w:r w:rsidR="005D5A4F"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F75041" w:rsidRDefault="00FF783A" w:rsidP="001649FF">
            <w:pPr>
              <w:pStyle w:val="Listaszerbekezds"/>
              <w:tabs>
                <w:tab w:val="left" w:pos="317"/>
              </w:tabs>
              <w:suppressAutoHyphens/>
              <w:ind w:left="39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>The Student</w:t>
            </w:r>
            <w:r w:rsid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 can</w:t>
            </w:r>
          </w:p>
          <w:p w:rsidR="001649FF" w:rsidRPr="003A115D" w:rsidRDefault="00FF783A" w:rsidP="001649FF">
            <w:pPr>
              <w:pStyle w:val="Listaszerbekezds"/>
              <w:tabs>
                <w:tab w:val="left" w:pos="317"/>
              </w:tabs>
              <w:suppressAutoHyphens/>
              <w:ind w:left="39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 independently select the suitable </w:t>
            </w:r>
            <w:r w:rsidR="006C49DD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farm </w:t>
            </w: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improvement technology. </w:t>
            </w:r>
            <w:r w:rsidR="001649FF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The Student is aware of the responsibility for the safety of the animals </w:t>
            </w:r>
            <w:r w:rsidR="006C49DD" w:rsidRPr="003A115D">
              <w:rPr>
                <w:rFonts w:ascii="Arial" w:hAnsi="Arial" w:cs="Arial"/>
                <w:sz w:val="22"/>
                <w:szCs w:val="22"/>
                <w:lang w:val="en-GB"/>
              </w:rPr>
              <w:t>kept</w:t>
            </w:r>
            <w:r w:rsidR="001649FF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 by her/his contribution. </w:t>
            </w:r>
          </w:p>
          <w:p w:rsidR="00B4676F" w:rsidRPr="003A115D" w:rsidRDefault="00B4676F" w:rsidP="001F651F">
            <w:pPr>
              <w:pStyle w:val="Listaszerbekezds"/>
              <w:tabs>
                <w:tab w:val="left" w:pos="317"/>
              </w:tabs>
              <w:suppressAutoHyphens/>
              <w:ind w:left="39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A419F6" w:rsidRPr="003A115D" w:rsidRDefault="00A419F6" w:rsidP="00A419F6">
      <w:pPr>
        <w:suppressAutoHyphens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3A115D" w:rsidTr="0055334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3A115D" w:rsidRDefault="00685940" w:rsidP="005136A7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Responsible lecturer</w:t>
            </w:r>
            <w:r w:rsidR="00A419F6"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1F651F"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Dr. Komlósi István, </w:t>
            </w:r>
            <w:r w:rsidR="005136A7"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>university professor</w:t>
            </w:r>
            <w:r w:rsidR="001F651F"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DSc</w:t>
            </w:r>
          </w:p>
        </w:tc>
      </w:tr>
      <w:tr w:rsidR="00A419F6" w:rsidRPr="003A115D" w:rsidTr="0055334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3A115D" w:rsidRDefault="00685940" w:rsidP="005136A7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>Other lecturer(s)</w:t>
            </w:r>
            <w:r w:rsidR="00A419F6"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2B0BC3"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1F651F"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Dr. Posta János, </w:t>
            </w:r>
            <w:r w:rsidR="005136A7"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>senior lecturer</w:t>
            </w:r>
            <w:r w:rsidR="00DB4C02"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>, PhD</w:t>
            </w:r>
          </w:p>
        </w:tc>
      </w:tr>
    </w:tbl>
    <w:p w:rsidR="00457587" w:rsidRPr="003A115D" w:rsidRDefault="00457587" w:rsidP="005D5A4F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3A115D" w:rsidTr="00076D5C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3A115D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>Terms of course completion</w:t>
            </w:r>
            <w:r w:rsidR="00655F39"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3A115D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3A115D" w:rsidRDefault="003E72C4" w:rsidP="00370380">
            <w:pPr>
              <w:pStyle w:val="Listaszerbekezds"/>
              <w:numPr>
                <w:ilvl w:val="0"/>
                <w:numId w:val="17"/>
              </w:numPr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Completing assignments / exercises</w:t>
            </w:r>
          </w:p>
          <w:p w:rsidR="001F651F" w:rsidRPr="003A115D" w:rsidRDefault="00511EB8" w:rsidP="001F651F">
            <w:pPr>
              <w:pStyle w:val="Listaszerbekezds"/>
              <w:numPr>
                <w:ilvl w:val="0"/>
                <w:numId w:val="17"/>
              </w:numPr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The presence on </w:t>
            </w:r>
            <w:r w:rsidR="001F651F" w:rsidRPr="003A115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2/3</w:t>
            </w:r>
            <w:r w:rsidR="00E34E6A" w:rsidRPr="003A115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-rd </w:t>
            </w:r>
            <w:r w:rsidRPr="003A115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of the </w:t>
            </w:r>
            <w:r w:rsidR="005136A7" w:rsidRPr="003A115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classes.</w:t>
            </w:r>
          </w:p>
          <w:p w:rsidR="003E72C4" w:rsidRPr="003A115D" w:rsidRDefault="005136A7" w:rsidP="005136A7">
            <w:pPr>
              <w:pStyle w:val="Listaszerbekezds"/>
              <w:numPr>
                <w:ilvl w:val="0"/>
                <w:numId w:val="17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>Active participation in group discussion.</w:t>
            </w:r>
          </w:p>
        </w:tc>
      </w:tr>
      <w:tr w:rsidR="001E6F92" w:rsidRPr="003A115D" w:rsidTr="001E6F9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3A115D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>Form of examination:</w:t>
            </w:r>
          </w:p>
        </w:tc>
      </w:tr>
      <w:tr w:rsidR="001E6F92" w:rsidRPr="003A115D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3A115D" w:rsidRDefault="00E34E6A" w:rsidP="006C49DD">
            <w:pPr>
              <w:suppressAutoHyphens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Monitoring the progress, mid-term paper, final </w:t>
            </w:r>
            <w:r w:rsidR="006C49DD" w:rsidRPr="003A115D">
              <w:rPr>
                <w:rFonts w:ascii="Arial" w:hAnsi="Arial" w:cs="Arial"/>
                <w:sz w:val="22"/>
                <w:szCs w:val="22"/>
                <w:lang w:val="en-GB"/>
              </w:rPr>
              <w:t>exam</w:t>
            </w: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 mark.</w:t>
            </w:r>
          </w:p>
        </w:tc>
      </w:tr>
      <w:tr w:rsidR="001E6F92" w:rsidRPr="003A115D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6F92" w:rsidRPr="003A115D" w:rsidRDefault="00685940" w:rsidP="009D060E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Requirement(s) to get signature</w:t>
            </w:r>
            <w:r w:rsidR="001E6F92"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3A115D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3A115D" w:rsidRDefault="00733E4F" w:rsidP="001F651F">
            <w:pPr>
              <w:tabs>
                <w:tab w:val="left" w:pos="127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Completing </w:t>
            </w:r>
            <w:r w:rsidR="00E34E6A"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>independent tasks</w:t>
            </w:r>
          </w:p>
        </w:tc>
      </w:tr>
    </w:tbl>
    <w:p w:rsidR="009C1BD2" w:rsidRPr="003A115D" w:rsidRDefault="009C1BD2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3A115D" w:rsidTr="009C1BD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3A115D" w:rsidRDefault="00685940" w:rsidP="00655F3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>Exam questions</w:t>
            </w:r>
            <w:r w:rsidR="00655F39" w:rsidRPr="003A115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3A115D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58598D" w:rsidRPr="003A115D" w:rsidRDefault="0058598D" w:rsidP="0058598D">
            <w:pPr>
              <w:pStyle w:val="Listaszerbekezds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What are the main problems in the preparation of cows for calving? </w:t>
            </w:r>
          </w:p>
          <w:p w:rsidR="0058598D" w:rsidRPr="003A115D" w:rsidRDefault="0058598D" w:rsidP="004A4329">
            <w:pPr>
              <w:pStyle w:val="Listaszerbekezds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describe the calving from the animal and human resource point of view. </w:t>
            </w:r>
          </w:p>
          <w:p w:rsidR="0058598D" w:rsidRPr="003A115D" w:rsidRDefault="0058598D" w:rsidP="0058598D">
            <w:pPr>
              <w:pStyle w:val="Listaszerbekezds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>What methods are existing in heifers management after weaning till calving</w:t>
            </w:r>
          </w:p>
          <w:p w:rsidR="0058598D" w:rsidRPr="003A115D" w:rsidRDefault="0058598D" w:rsidP="0058598D">
            <w:pPr>
              <w:pStyle w:val="Listaszerbekezds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 xml:space="preserve">What are the main issues during the lactation?  </w:t>
            </w:r>
          </w:p>
          <w:p w:rsidR="0058598D" w:rsidRPr="003A115D" w:rsidRDefault="0058598D" w:rsidP="0058598D">
            <w:pPr>
              <w:pStyle w:val="Listaszerbekezds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>What are the principles of lean farming?</w:t>
            </w:r>
          </w:p>
          <w:p w:rsidR="0058598D" w:rsidRPr="003A115D" w:rsidRDefault="0058598D" w:rsidP="0058598D">
            <w:pPr>
              <w:pStyle w:val="Listaszerbekezds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>What is the difference between sow and boar management?</w:t>
            </w:r>
          </w:p>
          <w:p w:rsidR="0058598D" w:rsidRPr="003A115D" w:rsidRDefault="0058598D" w:rsidP="0058598D">
            <w:pPr>
              <w:pStyle w:val="Listaszerbekezds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>Please describe piglets and fattening pigs practices.</w:t>
            </w:r>
          </w:p>
          <w:p w:rsidR="0058598D" w:rsidRPr="003A115D" w:rsidRDefault="0058598D" w:rsidP="0058598D">
            <w:pPr>
              <w:pStyle w:val="Listaszerbekezds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>What is the difference in ewe and ram management practices?</w:t>
            </w:r>
          </w:p>
          <w:p w:rsidR="0058598D" w:rsidRPr="003A115D" w:rsidRDefault="0058598D" w:rsidP="0058598D">
            <w:pPr>
              <w:pStyle w:val="Listaszerbekezds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>What methods are known in lamb management?</w:t>
            </w:r>
            <w:bookmarkStart w:id="0" w:name="_GoBack"/>
            <w:bookmarkEnd w:id="0"/>
          </w:p>
          <w:p w:rsidR="0058598D" w:rsidRPr="003A115D" w:rsidRDefault="0058598D" w:rsidP="0058598D">
            <w:pPr>
              <w:pStyle w:val="Listaszerbekezds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>Please describe the good hatching management and problems.</w:t>
            </w:r>
          </w:p>
          <w:p w:rsidR="0058598D" w:rsidRPr="003A115D" w:rsidRDefault="0058598D" w:rsidP="0058598D">
            <w:pPr>
              <w:pStyle w:val="Listaszerbekezds"/>
              <w:numPr>
                <w:ilvl w:val="0"/>
                <w:numId w:val="22"/>
              </w:numPr>
              <w:suppressAutoHyphens/>
              <w:spacing w:after="20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>What are the key points in egg production?</w:t>
            </w:r>
          </w:p>
          <w:p w:rsidR="0058598D" w:rsidRPr="003A115D" w:rsidRDefault="0058598D" w:rsidP="0058598D">
            <w:pPr>
              <w:pStyle w:val="Listaszerbekezds"/>
              <w:numPr>
                <w:ilvl w:val="0"/>
                <w:numId w:val="22"/>
              </w:numPr>
              <w:suppressAutoHyphens/>
              <w:spacing w:after="20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>Please describe different broiler management practices.</w:t>
            </w:r>
          </w:p>
          <w:p w:rsidR="0058598D" w:rsidRPr="003A115D" w:rsidRDefault="0058598D" w:rsidP="0058598D">
            <w:pPr>
              <w:pStyle w:val="Listaszerbekezds"/>
              <w:numPr>
                <w:ilvl w:val="0"/>
                <w:numId w:val="22"/>
              </w:numPr>
              <w:suppressAutoHyphens/>
              <w:spacing w:after="20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>What is the diffe</w:t>
            </w:r>
            <w:r w:rsidR="00F75041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3A115D">
              <w:rPr>
                <w:rFonts w:ascii="Arial" w:hAnsi="Arial" w:cs="Arial"/>
                <w:sz w:val="22"/>
                <w:szCs w:val="22"/>
                <w:lang w:val="en-GB"/>
              </w:rPr>
              <w:t>ence between different water bird species in management?</w:t>
            </w:r>
          </w:p>
          <w:p w:rsidR="00685940" w:rsidRPr="003A115D" w:rsidRDefault="00685940" w:rsidP="0058598D">
            <w:pPr>
              <w:suppressAutoHyphens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F7177" w:rsidRPr="003A115D" w:rsidRDefault="009F7177" w:rsidP="005D5A4F">
      <w:pPr>
        <w:rPr>
          <w:rFonts w:ascii="Arial" w:hAnsi="Arial" w:cs="Arial"/>
          <w:sz w:val="22"/>
          <w:szCs w:val="22"/>
          <w:lang w:val="en-GB"/>
        </w:rPr>
      </w:pPr>
    </w:p>
    <w:sectPr w:rsidR="009F7177" w:rsidRPr="003A1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40A" w:rsidRDefault="001F440A" w:rsidP="00A419F6">
      <w:r>
        <w:separator/>
      </w:r>
    </w:p>
  </w:endnote>
  <w:endnote w:type="continuationSeparator" w:id="0">
    <w:p w:rsidR="001F440A" w:rsidRDefault="001F440A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40A" w:rsidRDefault="001F440A" w:rsidP="00A419F6">
      <w:r>
        <w:separator/>
      </w:r>
    </w:p>
  </w:footnote>
  <w:footnote w:type="continuationSeparator" w:id="0">
    <w:p w:rsidR="001F440A" w:rsidRDefault="001F440A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0DA647A7"/>
    <w:multiLevelType w:val="hybridMultilevel"/>
    <w:tmpl w:val="E014DC2A"/>
    <w:lvl w:ilvl="0" w:tplc="54D4C256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2497EEC"/>
    <w:multiLevelType w:val="hybridMultilevel"/>
    <w:tmpl w:val="EB187F7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2633370F"/>
    <w:multiLevelType w:val="hybridMultilevel"/>
    <w:tmpl w:val="0D8654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A6809"/>
    <w:multiLevelType w:val="hybridMultilevel"/>
    <w:tmpl w:val="F4AC2EBE"/>
    <w:lvl w:ilvl="0" w:tplc="040E000F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396E7C6C"/>
    <w:multiLevelType w:val="hybridMultilevel"/>
    <w:tmpl w:val="0A62A3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15134"/>
    <w:multiLevelType w:val="hybridMultilevel"/>
    <w:tmpl w:val="ED4C3B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1"/>
  </w:num>
  <w:num w:numId="2">
    <w:abstractNumId w:val="20"/>
  </w:num>
  <w:num w:numId="3">
    <w:abstractNumId w:val="3"/>
  </w:num>
  <w:num w:numId="4">
    <w:abstractNumId w:val="11"/>
  </w:num>
  <w:num w:numId="5">
    <w:abstractNumId w:val="19"/>
  </w:num>
  <w:num w:numId="6">
    <w:abstractNumId w:val="15"/>
  </w:num>
  <w:num w:numId="7">
    <w:abstractNumId w:val="22"/>
  </w:num>
  <w:num w:numId="8">
    <w:abstractNumId w:val="1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17"/>
  </w:num>
  <w:num w:numId="14">
    <w:abstractNumId w:val="23"/>
  </w:num>
  <w:num w:numId="15">
    <w:abstractNumId w:val="16"/>
  </w:num>
  <w:num w:numId="16">
    <w:abstractNumId w:val="0"/>
  </w:num>
  <w:num w:numId="17">
    <w:abstractNumId w:val="18"/>
  </w:num>
  <w:num w:numId="18">
    <w:abstractNumId w:val="14"/>
  </w:num>
  <w:num w:numId="19">
    <w:abstractNumId w:val="9"/>
  </w:num>
  <w:num w:numId="20">
    <w:abstractNumId w:val="8"/>
  </w:num>
  <w:num w:numId="21">
    <w:abstractNumId w:val="2"/>
  </w:num>
  <w:num w:numId="22">
    <w:abstractNumId w:val="5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wNzG3NDW0NDcwMDFQ0lEKTi0uzszPAykwrAUAJG2KdCwAAAA="/>
  </w:docVars>
  <w:rsids>
    <w:rsidRoot w:val="00A419F6"/>
    <w:rsid w:val="000009B3"/>
    <w:rsid w:val="00022976"/>
    <w:rsid w:val="000304FB"/>
    <w:rsid w:val="0006554F"/>
    <w:rsid w:val="00075B45"/>
    <w:rsid w:val="00076D5C"/>
    <w:rsid w:val="00081DDD"/>
    <w:rsid w:val="00097103"/>
    <w:rsid w:val="000B14F5"/>
    <w:rsid w:val="000E3C9E"/>
    <w:rsid w:val="000E47D8"/>
    <w:rsid w:val="00100C67"/>
    <w:rsid w:val="00127065"/>
    <w:rsid w:val="001344A4"/>
    <w:rsid w:val="00134B0A"/>
    <w:rsid w:val="001569F5"/>
    <w:rsid w:val="001619CB"/>
    <w:rsid w:val="001649FF"/>
    <w:rsid w:val="00183246"/>
    <w:rsid w:val="001A231A"/>
    <w:rsid w:val="001B73C8"/>
    <w:rsid w:val="001C4074"/>
    <w:rsid w:val="001C7240"/>
    <w:rsid w:val="001D1153"/>
    <w:rsid w:val="001D3847"/>
    <w:rsid w:val="001E1516"/>
    <w:rsid w:val="001E1BBC"/>
    <w:rsid w:val="001E6F92"/>
    <w:rsid w:val="001F2868"/>
    <w:rsid w:val="001F440A"/>
    <w:rsid w:val="001F651F"/>
    <w:rsid w:val="00212277"/>
    <w:rsid w:val="00227EDA"/>
    <w:rsid w:val="00232BB0"/>
    <w:rsid w:val="002408F3"/>
    <w:rsid w:val="00243A85"/>
    <w:rsid w:val="00275BC4"/>
    <w:rsid w:val="002953E4"/>
    <w:rsid w:val="00297F11"/>
    <w:rsid w:val="002B0789"/>
    <w:rsid w:val="002B0BC3"/>
    <w:rsid w:val="002B3EB2"/>
    <w:rsid w:val="00320917"/>
    <w:rsid w:val="003635C1"/>
    <w:rsid w:val="00370380"/>
    <w:rsid w:val="00376868"/>
    <w:rsid w:val="00385286"/>
    <w:rsid w:val="0039094A"/>
    <w:rsid w:val="003A115D"/>
    <w:rsid w:val="003B5897"/>
    <w:rsid w:val="003C38CA"/>
    <w:rsid w:val="003D49F9"/>
    <w:rsid w:val="003D5E46"/>
    <w:rsid w:val="003E691C"/>
    <w:rsid w:val="003E72C4"/>
    <w:rsid w:val="003E79C9"/>
    <w:rsid w:val="004026EC"/>
    <w:rsid w:val="00433DFE"/>
    <w:rsid w:val="00447934"/>
    <w:rsid w:val="00457587"/>
    <w:rsid w:val="004708EB"/>
    <w:rsid w:val="00477954"/>
    <w:rsid w:val="004911E9"/>
    <w:rsid w:val="00494C83"/>
    <w:rsid w:val="004A7FE7"/>
    <w:rsid w:val="004B4862"/>
    <w:rsid w:val="004D22B5"/>
    <w:rsid w:val="004D5103"/>
    <w:rsid w:val="004D7BCB"/>
    <w:rsid w:val="004F1A71"/>
    <w:rsid w:val="00511EB8"/>
    <w:rsid w:val="005136A7"/>
    <w:rsid w:val="005252F7"/>
    <w:rsid w:val="00540C82"/>
    <w:rsid w:val="00541A64"/>
    <w:rsid w:val="00553A4E"/>
    <w:rsid w:val="00562A22"/>
    <w:rsid w:val="0058598D"/>
    <w:rsid w:val="00595CE1"/>
    <w:rsid w:val="005A008F"/>
    <w:rsid w:val="005A140B"/>
    <w:rsid w:val="005D5A4F"/>
    <w:rsid w:val="005D6A3E"/>
    <w:rsid w:val="005D6DA2"/>
    <w:rsid w:val="00617C6D"/>
    <w:rsid w:val="0063443B"/>
    <w:rsid w:val="00640576"/>
    <w:rsid w:val="006553D8"/>
    <w:rsid w:val="00655F39"/>
    <w:rsid w:val="00657A38"/>
    <w:rsid w:val="00670EC9"/>
    <w:rsid w:val="00681868"/>
    <w:rsid w:val="00685940"/>
    <w:rsid w:val="006A399D"/>
    <w:rsid w:val="006C4789"/>
    <w:rsid w:val="006C49DD"/>
    <w:rsid w:val="006D5679"/>
    <w:rsid w:val="006E3CEA"/>
    <w:rsid w:val="00717978"/>
    <w:rsid w:val="00717A49"/>
    <w:rsid w:val="00726128"/>
    <w:rsid w:val="00733E4F"/>
    <w:rsid w:val="00734257"/>
    <w:rsid w:val="00745E5D"/>
    <w:rsid w:val="0075233F"/>
    <w:rsid w:val="007C5672"/>
    <w:rsid w:val="00801B34"/>
    <w:rsid w:val="00807F65"/>
    <w:rsid w:val="0084342F"/>
    <w:rsid w:val="00862E4D"/>
    <w:rsid w:val="00864BFE"/>
    <w:rsid w:val="00870FFA"/>
    <w:rsid w:val="00877632"/>
    <w:rsid w:val="00894ADD"/>
    <w:rsid w:val="008B6754"/>
    <w:rsid w:val="008C4F25"/>
    <w:rsid w:val="009057CF"/>
    <w:rsid w:val="00983A30"/>
    <w:rsid w:val="0099460F"/>
    <w:rsid w:val="009A2566"/>
    <w:rsid w:val="009C1BD2"/>
    <w:rsid w:val="009D060E"/>
    <w:rsid w:val="009F7177"/>
    <w:rsid w:val="00A039F0"/>
    <w:rsid w:val="00A07FF6"/>
    <w:rsid w:val="00A1104B"/>
    <w:rsid w:val="00A11B08"/>
    <w:rsid w:val="00A2149D"/>
    <w:rsid w:val="00A27B74"/>
    <w:rsid w:val="00A419F6"/>
    <w:rsid w:val="00A77068"/>
    <w:rsid w:val="00A94DF0"/>
    <w:rsid w:val="00A96166"/>
    <w:rsid w:val="00A97D5F"/>
    <w:rsid w:val="00AA208E"/>
    <w:rsid w:val="00AE1601"/>
    <w:rsid w:val="00AE20E8"/>
    <w:rsid w:val="00B03C66"/>
    <w:rsid w:val="00B32015"/>
    <w:rsid w:val="00B435A1"/>
    <w:rsid w:val="00B4676F"/>
    <w:rsid w:val="00B67C17"/>
    <w:rsid w:val="00B73E98"/>
    <w:rsid w:val="00B76D12"/>
    <w:rsid w:val="00B91E33"/>
    <w:rsid w:val="00BA46AE"/>
    <w:rsid w:val="00BA5B12"/>
    <w:rsid w:val="00BD5AA7"/>
    <w:rsid w:val="00BE334C"/>
    <w:rsid w:val="00C614D2"/>
    <w:rsid w:val="00C73CA3"/>
    <w:rsid w:val="00C76B2D"/>
    <w:rsid w:val="00C84872"/>
    <w:rsid w:val="00C97FE6"/>
    <w:rsid w:val="00CA66AE"/>
    <w:rsid w:val="00CD4235"/>
    <w:rsid w:val="00CE1844"/>
    <w:rsid w:val="00CF2082"/>
    <w:rsid w:val="00CF3353"/>
    <w:rsid w:val="00CF338A"/>
    <w:rsid w:val="00D161AA"/>
    <w:rsid w:val="00D56C9C"/>
    <w:rsid w:val="00D61B8E"/>
    <w:rsid w:val="00D932AF"/>
    <w:rsid w:val="00DB29D4"/>
    <w:rsid w:val="00DB4C02"/>
    <w:rsid w:val="00DC3221"/>
    <w:rsid w:val="00E00B7A"/>
    <w:rsid w:val="00E3426F"/>
    <w:rsid w:val="00E34E6A"/>
    <w:rsid w:val="00E43CE0"/>
    <w:rsid w:val="00E75103"/>
    <w:rsid w:val="00E80FEF"/>
    <w:rsid w:val="00E87691"/>
    <w:rsid w:val="00EB0DCB"/>
    <w:rsid w:val="00ED2FAA"/>
    <w:rsid w:val="00ED7E2B"/>
    <w:rsid w:val="00EF1901"/>
    <w:rsid w:val="00EF5300"/>
    <w:rsid w:val="00F35A40"/>
    <w:rsid w:val="00F403D4"/>
    <w:rsid w:val="00F52893"/>
    <w:rsid w:val="00F61DDC"/>
    <w:rsid w:val="00F75041"/>
    <w:rsid w:val="00F7722C"/>
    <w:rsid w:val="00FE4F3A"/>
    <w:rsid w:val="00FF203E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6A8CB-6FAC-4633-86E7-6EEF5B55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C4F25"/>
    <w:pPr>
      <w:keepNext/>
      <w:autoSpaceDE w:val="0"/>
      <w:autoSpaceDN w:val="0"/>
      <w:outlineLvl w:val="0"/>
    </w:pPr>
    <w:rPr>
      <w:rFonts w:cs="Tahoma"/>
      <w:b/>
      <w:i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  <w:style w:type="paragraph" w:styleId="HTML-kntformzott">
    <w:name w:val="HTML Preformatted"/>
    <w:basedOn w:val="Norml"/>
    <w:link w:val="HTML-kntformzottChar"/>
    <w:rsid w:val="001F6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kntformzottChar">
    <w:name w:val="HTML-ként formázott Char"/>
    <w:basedOn w:val="Bekezdsalapbettpusa"/>
    <w:link w:val="HTML-kntformzott"/>
    <w:rsid w:val="001F651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-size-base">
    <w:name w:val="a-size-base"/>
    <w:basedOn w:val="Bekezdsalapbettpusa"/>
    <w:rsid w:val="001F651F"/>
  </w:style>
  <w:style w:type="character" w:customStyle="1" w:styleId="Cmsor1Char">
    <w:name w:val="Címsor 1 Char"/>
    <w:basedOn w:val="Bekezdsalapbettpusa"/>
    <w:link w:val="Cmsor1"/>
    <w:rsid w:val="008C4F25"/>
    <w:rPr>
      <w:rFonts w:ascii="Times New Roman" w:eastAsia="Times New Roman" w:hAnsi="Times New Roman" w:cs="Tahoma"/>
      <w:b/>
      <w:i/>
      <w:sz w:val="24"/>
      <w:szCs w:val="24"/>
      <w:lang w:val="en-GB" w:eastAsia="hu-HU"/>
    </w:rPr>
  </w:style>
  <w:style w:type="character" w:customStyle="1" w:styleId="a-size-extra-large">
    <w:name w:val="a-size-extra-large"/>
    <w:basedOn w:val="Bekezdsalapbettpusa"/>
    <w:rsid w:val="00D161AA"/>
  </w:style>
  <w:style w:type="character" w:customStyle="1" w:styleId="book-authors">
    <w:name w:val="book-authors"/>
    <w:basedOn w:val="Bekezdsalapbettpusa"/>
    <w:rsid w:val="0047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6066-411A-485F-A74A-7CEEAFE4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4727</Characters>
  <Application>Microsoft Office Word</Application>
  <DocSecurity>4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2017-08-31T09:09:00Z</cp:lastPrinted>
  <dcterms:created xsi:type="dcterms:W3CDTF">2020-06-17T13:58:00Z</dcterms:created>
  <dcterms:modified xsi:type="dcterms:W3CDTF">2020-06-17T13:58:00Z</dcterms:modified>
</cp:coreProperties>
</file>