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  <w:gridCol w:w="2738"/>
      </w:tblGrid>
      <w:tr w:rsidR="00BF07EF" w:rsidRPr="00782B03" w:rsidTr="00CD096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after="0"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i/>
                <w:lang w:val="en-US"/>
              </w:rPr>
              <w:br w:type="page"/>
            </w:r>
            <w:r w:rsidRPr="00782B03">
              <w:rPr>
                <w:rFonts w:ascii="Arial" w:hAnsi="Arial" w:cs="Arial"/>
                <w:b/>
                <w:lang w:val="en-US"/>
              </w:rPr>
              <w:t>Title and Code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BF07EF" w:rsidRPr="00782B03" w:rsidRDefault="00BF07EF" w:rsidP="00CD0962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lang w:val="en-US"/>
              </w:rPr>
            </w:pP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>Animal physiology, MTBE7005A</w:t>
            </w:r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ECTS Credit Points: 4</w:t>
            </w:r>
          </w:p>
        </w:tc>
      </w:tr>
      <w:tr w:rsidR="00BF07EF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compulsory</w:t>
            </w:r>
            <w:r w:rsidRPr="00782B03">
              <w:rPr>
                <w:rFonts w:ascii="Arial" w:hAnsi="Arial" w:cs="Arial"/>
                <w:lang w:val="en-US"/>
              </w:rPr>
              <w:t xml:space="preserve"> / optional </w:t>
            </w:r>
          </w:p>
        </w:tc>
      </w:tr>
      <w:tr w:rsidR="00BF07EF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2 / 2 </w:t>
            </w:r>
            <w:r w:rsidRPr="00782B03">
              <w:rPr>
                <w:rFonts w:ascii="Arial" w:hAnsi="Arial" w:cs="Arial"/>
                <w:lang w:val="en-US"/>
              </w:rPr>
              <w:t>(credit 50-50%)</w:t>
            </w:r>
          </w:p>
        </w:tc>
      </w:tr>
      <w:tr w:rsidR="00BF07EF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 xml:space="preserve">: 28 hour(s) lecture and 28 hour(s) practice per </w:t>
            </w:r>
            <w:r w:rsidRPr="00782B03">
              <w:rPr>
                <w:rFonts w:ascii="Arial" w:hAnsi="Arial" w:cs="Arial"/>
                <w:b/>
                <w:lang w:val="en-US"/>
              </w:rPr>
              <w:t>semester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BF07EF" w:rsidRPr="00782B03" w:rsidRDefault="00BF07EF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Number of teaching hours / week</w:t>
            </w:r>
            <w:r w:rsidRPr="00782B03">
              <w:rPr>
                <w:rFonts w:ascii="Arial" w:hAnsi="Arial" w:cs="Arial"/>
                <w:lang w:val="en-US"/>
              </w:rPr>
              <w:t>: 2+2 (lecture and practice)</w:t>
            </w:r>
          </w:p>
        </w:tc>
      </w:tr>
      <w:tr w:rsidR="00BF07EF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exam</w:t>
            </w:r>
            <w:r w:rsidRPr="00782B03">
              <w:rPr>
                <w:rFonts w:ascii="Arial" w:hAnsi="Arial" w:cs="Arial"/>
                <w:lang w:val="en-US"/>
              </w:rPr>
              <w:t xml:space="preserve"> / practical course mark</w:t>
            </w:r>
          </w:p>
        </w:tc>
      </w:tr>
      <w:tr w:rsidR="00BF07EF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semester 2</w:t>
            </w:r>
          </w:p>
        </w:tc>
      </w:tr>
      <w:tr w:rsidR="00BF07EF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120" w:after="12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BF07EF" w:rsidRPr="00782B03" w:rsidRDefault="00BF07EF" w:rsidP="00BF07EF">
      <w:pPr>
        <w:suppressAutoHyphens/>
        <w:jc w:val="both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F07EF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BF07EF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Course objectives:</w:t>
            </w:r>
            <w:r w:rsidRPr="00782B03">
              <w:rPr>
                <w:rFonts w:ascii="Arial" w:hAnsi="Arial" w:cs="Arial"/>
                <w:lang w:val="en-US"/>
              </w:rPr>
              <w:t xml:space="preserve"> to provide information on the anatomy and function of the animal body especially those affecting the quality of raw materials of animal origin.</w:t>
            </w:r>
          </w:p>
          <w:p w:rsidR="00BF07EF" w:rsidRPr="00782B03" w:rsidRDefault="00BF07EF" w:rsidP="00CD0962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Schedule: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Current trends in meat consumption. 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Main parts of the animal body and their function 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Tissues of the animal body and their function and homeostasis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Animal digestive system and its function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Movement and locomotion 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Animal endocrine system and its function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Animal respiratory system and its function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Animal circulatory system and its function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Animal reproduction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Lactation physiology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Physiology of egg production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Physiology of meat production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Hygiene in animal production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Animal welfare </w:t>
            </w:r>
          </w:p>
        </w:tc>
      </w:tr>
      <w:tr w:rsidR="00BF07EF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practice</w:t>
            </w:r>
            <w:r w:rsidRPr="00782B03">
              <w:rPr>
                <w:rFonts w:ascii="Arial" w:hAnsi="Arial" w:cs="Arial"/>
                <w:lang w:val="en-US"/>
              </w:rPr>
              <w:t>:</w:t>
            </w:r>
          </w:p>
        </w:tc>
      </w:tr>
      <w:tr w:rsidR="00BF07EF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Skills to be learnt: practical issues of animal physiology affecting raw materials of animal origin.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Dairy technology 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Technology issues of milk quality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Beef technology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Technology issues of beef quality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Sheep and goat farming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Technology issues of milk &amp; meat quality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Poultry farming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Technology issues of poultry meat quality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Pig farming 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Technology issues of pork quality</w:t>
            </w:r>
          </w:p>
        </w:tc>
      </w:tr>
      <w:tr w:rsidR="00BF07EF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F07EF" w:rsidRPr="00782B03" w:rsidRDefault="00BF07EF" w:rsidP="00CD0962">
            <w:pPr>
              <w:suppressAutoHyphens/>
              <w:spacing w:line="256" w:lineRule="auto"/>
              <w:ind w:right="-10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BF07EF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F07EF" w:rsidRPr="00782B03" w:rsidRDefault="00BF07EF" w:rsidP="00BF07EF">
            <w:pPr>
              <w:pStyle w:val="Listaszerbekezds"/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R.D.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Frandson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, W.L. Wilke, A.D. Fails, Anatomy and Physiology of Farm Animals, 7th ed., Wiley-Blackwell, Iowa, 2009, ISBN9780813813943, 512 pp.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P.B.Reddy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: Text Book of Animal Physiology.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Ratna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Prasad Multidisciplinary Research &amp; Educational Society 2015 DOI: 10.13140/RG.2.1.4807.9441</w:t>
            </w:r>
          </w:p>
        </w:tc>
      </w:tr>
      <w:tr w:rsidR="00BF07EF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F07EF" w:rsidRPr="00782B03" w:rsidRDefault="00BF07EF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</w:tc>
      </w:tr>
      <w:tr w:rsidR="00BF07EF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BF07EF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4"/>
              </w:numPr>
              <w:tabs>
                <w:tab w:val="left" w:pos="774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Knowledge of technical expressions of animal physiology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4"/>
              </w:numPr>
              <w:tabs>
                <w:tab w:val="left" w:pos="774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Knowledge of basic principles of animal physiology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4"/>
              </w:numPr>
              <w:tabs>
                <w:tab w:val="left" w:pos="774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Knowledge of the methods of skill improvement and learning in the relevant field of study (animal physiology)</w:t>
            </w:r>
          </w:p>
          <w:p w:rsidR="00BF07EF" w:rsidRPr="00782B03" w:rsidRDefault="00BF07EF" w:rsidP="00BF07EF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after="0"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5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Capable of improving his/her knowledge and to use various methods of obtaining knowledge and self-education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5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Having good communication skills he/she is able to express his/her professional point of view in a debate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5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Capable for using the on-line and printed literature in the relevant field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5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Capable for problem solving individually or in a team</w:t>
            </w:r>
          </w:p>
          <w:p w:rsidR="00BF07EF" w:rsidRPr="00782B03" w:rsidRDefault="00BF07EF" w:rsidP="00BF07EF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after="0"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6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Open for the opinion of others in the relevant field (animal physiology)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6"/>
              </w:numPr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Open for the plans and questions of economic actors </w:t>
            </w:r>
          </w:p>
          <w:p w:rsidR="00BF07EF" w:rsidRPr="00782B03" w:rsidRDefault="00BF07EF" w:rsidP="00BF07EF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after="0"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He/she is having the sense of responsibility and reflecting the consequences of his/her activities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Expresses his/her opinion individually with full responsibility and based on professional knowledge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7"/>
              </w:numPr>
              <w:tabs>
                <w:tab w:val="left" w:pos="317"/>
              </w:tabs>
              <w:suppressAutoHyphens/>
              <w:spacing w:line="256" w:lineRule="auto"/>
              <w:ind w:left="774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Takes responsibility for the work of others</w:t>
            </w:r>
          </w:p>
        </w:tc>
      </w:tr>
    </w:tbl>
    <w:p w:rsidR="00BF07EF" w:rsidRPr="00782B03" w:rsidRDefault="00BF07EF" w:rsidP="00BF07EF">
      <w:pPr>
        <w:suppressAutoHyphens/>
        <w:jc w:val="both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F07EF" w:rsidRPr="00782B03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László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Stündl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>, PhD, associate professor</w:t>
            </w:r>
          </w:p>
        </w:tc>
      </w:tr>
      <w:tr w:rsidR="00BF07EF" w:rsidRPr="00782B03" w:rsidTr="00CD0962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Other lecturer(s): Dr.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Zsófia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Rózsáné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Várszegi</w:t>
            </w:r>
            <w:proofErr w:type="spellEnd"/>
            <w:r w:rsidRPr="00782B03">
              <w:rPr>
                <w:rFonts w:ascii="Arial" w:hAnsi="Arial" w:cs="Arial"/>
                <w:b/>
                <w:lang w:val="en-US"/>
              </w:rPr>
              <w:t>, senior lecturer</w:t>
            </w:r>
          </w:p>
        </w:tc>
      </w:tr>
    </w:tbl>
    <w:p w:rsidR="00BF07EF" w:rsidRPr="00782B03" w:rsidRDefault="00BF07EF" w:rsidP="00BF07EF">
      <w:pPr>
        <w:jc w:val="both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F07EF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BF07EF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BF07EF">
            <w:pPr>
              <w:pStyle w:val="Listaszerbekezds"/>
              <w:numPr>
                <w:ilvl w:val="0"/>
                <w:numId w:val="9"/>
              </w:numPr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Attendance on lectures/seminars</w:t>
            </w:r>
          </w:p>
        </w:tc>
      </w:tr>
      <w:tr w:rsidR="00BF07EF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BF07EF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Oral exam</w:t>
            </w:r>
          </w:p>
        </w:tc>
      </w:tr>
      <w:tr w:rsidR="00BF07EF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BF07EF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tabs>
                <w:tab w:val="left" w:pos="1277"/>
              </w:tabs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Attendance on lectures/seminars</w:t>
            </w:r>
          </w:p>
        </w:tc>
      </w:tr>
    </w:tbl>
    <w:p w:rsidR="00BF07EF" w:rsidRPr="00782B03" w:rsidRDefault="00BF07EF" w:rsidP="00BF07EF">
      <w:pPr>
        <w:jc w:val="both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F07EF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BF07EF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Describe the current trends in meat consumption. The main meat types, nutrients etc. 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Main parts of the animal body and their function 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Tissues of the animal body and their function. What is the importance of homeostasis?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components of the mammal digestive system and their function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components of the poultry digestive system and their function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Structure/components of the endocrine system 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Role of the hormones in animal production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components of the respiratory system and their function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components of the circulatory system and their function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Role/purpose of reproduction in animal production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Physiology of milk production (organs and hormones involved)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Quality indicators of meat 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Role of traceability in meat production &amp; processing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Importance of hygiene in animal production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Animal welfare concerns in farming: realistic and exaggerated arguments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Main features of the farming technology: ruminants (cattle and sheep)</w:t>
            </w:r>
          </w:p>
          <w:p w:rsidR="00BF07EF" w:rsidRPr="00782B03" w:rsidRDefault="00BF07EF" w:rsidP="00BF07E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Main features of the farming technology: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monogastrics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(swine and poultry)</w:t>
            </w:r>
          </w:p>
        </w:tc>
      </w:tr>
    </w:tbl>
    <w:p w:rsidR="00F42A96" w:rsidRPr="00BF07EF" w:rsidRDefault="00F42A96" w:rsidP="00BF07EF"/>
    <w:sectPr w:rsidR="00F42A96" w:rsidRPr="00BF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407"/>
    <w:multiLevelType w:val="hybridMultilevel"/>
    <w:tmpl w:val="16F40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134781"/>
    <w:multiLevelType w:val="hybridMultilevel"/>
    <w:tmpl w:val="95F2C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D81682B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0A52D97"/>
    <w:multiLevelType w:val="hybridMultilevel"/>
    <w:tmpl w:val="8C3E9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2453F1D"/>
    <w:multiLevelType w:val="hybridMultilevel"/>
    <w:tmpl w:val="17767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BF07EF"/>
    <w:rsid w:val="00CB08A7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2019-08-28T09:41:00Z</dcterms:created>
  <dcterms:modified xsi:type="dcterms:W3CDTF">2019-08-28T09:41:00Z</dcterms:modified>
</cp:coreProperties>
</file>