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7681" w14:textId="77777777" w:rsidR="00A419F6" w:rsidRPr="001E6F92" w:rsidRDefault="00A419F6" w:rsidP="00A419F6">
      <w:pPr>
        <w:suppressAutoHyphens/>
        <w:spacing w:after="60"/>
        <w:ind w:left="708"/>
        <w:jc w:val="both"/>
        <w:rPr>
          <w:i/>
          <w:sz w:val="22"/>
          <w:szCs w:val="22"/>
        </w:rPr>
      </w:pPr>
    </w:p>
    <w:p w14:paraId="742AF7DF" w14:textId="77777777" w:rsidR="00A419F6" w:rsidRPr="001E6F92" w:rsidRDefault="00A419F6" w:rsidP="00A419F6">
      <w:pPr>
        <w:suppressAutoHyphens/>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154"/>
      </w:tblGrid>
      <w:tr w:rsidR="001E6F92" w:rsidRPr="001E6F92" w14:paraId="106E02C0" w14:textId="77777777"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14:paraId="2F740B04" w14:textId="3FCC17EB" w:rsidR="00A419F6" w:rsidRPr="001E6F92" w:rsidRDefault="00541A64" w:rsidP="00541A64">
            <w:pPr>
              <w:suppressAutoHyphens/>
              <w:jc w:val="both"/>
              <w:rPr>
                <w:b/>
                <w:i/>
                <w:sz w:val="22"/>
                <w:szCs w:val="22"/>
              </w:rPr>
            </w:pPr>
            <w:r w:rsidRPr="00FA1874">
              <w:rPr>
                <w:b/>
                <w:color w:val="0070C0"/>
                <w:sz w:val="22"/>
                <w:szCs w:val="22"/>
              </w:rPr>
              <w:t xml:space="preserve">Title </w:t>
            </w:r>
            <w:r w:rsidR="00FA1874" w:rsidRPr="00FA1874">
              <w:rPr>
                <w:b/>
                <w:color w:val="0070C0"/>
                <w:sz w:val="22"/>
                <w:szCs w:val="22"/>
              </w:rPr>
              <w:t>and Code</w:t>
            </w:r>
            <w:r w:rsidR="00FA1874" w:rsidRPr="00FA1874">
              <w:rPr>
                <w:color w:val="0070C0"/>
                <w:sz w:val="22"/>
                <w:szCs w:val="22"/>
              </w:rPr>
              <w:t xml:space="preserve"> </w:t>
            </w:r>
            <w:r w:rsidRPr="00541A64">
              <w:rPr>
                <w:sz w:val="22"/>
                <w:szCs w:val="22"/>
              </w:rPr>
              <w:t>of the subject</w:t>
            </w:r>
            <w:r w:rsidR="00A419F6" w:rsidRPr="00541A64">
              <w:rPr>
                <w:sz w:val="22"/>
                <w:szCs w:val="22"/>
              </w:rPr>
              <w:t>:</w:t>
            </w:r>
            <w:r w:rsidR="00A419F6" w:rsidRPr="001E6F92">
              <w:rPr>
                <w:b/>
                <w:sz w:val="22"/>
                <w:szCs w:val="22"/>
              </w:rPr>
              <w:t xml:space="preserve"> </w:t>
            </w:r>
            <w:r w:rsidR="00226C3C">
              <w:rPr>
                <w:b/>
                <w:sz w:val="22"/>
                <w:lang w:val="en-US"/>
              </w:rPr>
              <w:t>Applied plant biotechnology and resistance biology</w:t>
            </w:r>
            <w:r w:rsidR="00226C3C" w:rsidRPr="00736C00">
              <w:rPr>
                <w:b/>
                <w:sz w:val="22"/>
                <w:lang w:val="en-US"/>
              </w:rPr>
              <w:t xml:space="preserve"> (MTMNO</w:t>
            </w:r>
            <w:r w:rsidR="00226C3C">
              <w:rPr>
                <w:b/>
                <w:sz w:val="22"/>
                <w:lang w:val="en-US"/>
              </w:rPr>
              <w:t>7</w:t>
            </w:r>
            <w:r w:rsidR="00226C3C" w:rsidRPr="00736C00">
              <w:rPr>
                <w:b/>
                <w:sz w:val="22"/>
                <w:lang w:val="en-US"/>
              </w:rPr>
              <w:t>01</w:t>
            </w:r>
            <w:r w:rsidR="00226C3C">
              <w:rPr>
                <w:b/>
                <w:sz w:val="22"/>
                <w:lang w:val="en-US"/>
              </w:rPr>
              <w:t>4A</w:t>
            </w:r>
            <w:r w:rsidR="00226C3C" w:rsidRPr="00736C00">
              <w:rPr>
                <w:b/>
                <w:sz w:val="22"/>
                <w:lang w:val="en-US"/>
              </w:rPr>
              <w:t>)</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14:paraId="11D76C9A" w14:textId="7C13D401" w:rsidR="00A419F6" w:rsidRPr="00FA1874" w:rsidRDefault="00FA1874" w:rsidP="00ED2FAA">
            <w:pPr>
              <w:suppressAutoHyphens/>
              <w:spacing w:before="60"/>
              <w:jc w:val="both"/>
              <w:rPr>
                <w:b/>
                <w:color w:val="0070C0"/>
                <w:sz w:val="22"/>
                <w:szCs w:val="22"/>
              </w:rPr>
            </w:pPr>
            <w:r w:rsidRPr="00FA1874">
              <w:rPr>
                <w:b/>
                <w:color w:val="0070C0"/>
                <w:sz w:val="22"/>
                <w:szCs w:val="22"/>
              </w:rPr>
              <w:t xml:space="preserve">ECTS </w:t>
            </w:r>
            <w:r w:rsidR="00541A64" w:rsidRPr="00FA1874">
              <w:rPr>
                <w:b/>
                <w:color w:val="0070C0"/>
                <w:sz w:val="22"/>
                <w:szCs w:val="22"/>
              </w:rPr>
              <w:t>Credit</w:t>
            </w:r>
            <w:r w:rsidRPr="00FA1874">
              <w:rPr>
                <w:b/>
                <w:color w:val="0070C0"/>
                <w:sz w:val="22"/>
                <w:szCs w:val="22"/>
              </w:rPr>
              <w:t xml:space="preserve"> Points</w:t>
            </w:r>
            <w:r w:rsidR="0016550B">
              <w:rPr>
                <w:b/>
                <w:color w:val="0070C0"/>
                <w:sz w:val="22"/>
                <w:szCs w:val="22"/>
              </w:rPr>
              <w:t xml:space="preserve">: </w:t>
            </w:r>
            <w:r w:rsidR="00D10211">
              <w:rPr>
                <w:b/>
                <w:color w:val="0070C0"/>
                <w:sz w:val="22"/>
                <w:szCs w:val="22"/>
              </w:rPr>
              <w:t>3</w:t>
            </w:r>
          </w:p>
        </w:tc>
      </w:tr>
      <w:tr w:rsidR="001E6F92" w:rsidRPr="001E6F92" w14:paraId="3DD63FA8"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76C3911" w14:textId="77777777" w:rsidR="00A419F6" w:rsidRPr="001E6F92" w:rsidRDefault="00541A64" w:rsidP="00541A64">
            <w:pPr>
              <w:suppressAutoHyphens/>
              <w:spacing w:before="60"/>
              <w:jc w:val="both"/>
              <w:rPr>
                <w:sz w:val="22"/>
                <w:szCs w:val="22"/>
              </w:rPr>
            </w:pPr>
            <w:r w:rsidRPr="00541A64">
              <w:rPr>
                <w:b/>
                <w:sz w:val="22"/>
                <w:szCs w:val="22"/>
              </w:rPr>
              <w:t>Type</w:t>
            </w:r>
            <w:r>
              <w:rPr>
                <w:sz w:val="22"/>
                <w:szCs w:val="22"/>
              </w:rPr>
              <w:t xml:space="preserve"> of the subject</w:t>
            </w:r>
            <w:r w:rsidR="00A419F6" w:rsidRPr="001E6F92">
              <w:rPr>
                <w:sz w:val="22"/>
                <w:szCs w:val="22"/>
              </w:rPr>
              <w:t>:</w:t>
            </w:r>
            <w:r w:rsidR="00A419F6" w:rsidRPr="00FD4A3B">
              <w:rPr>
                <w:b/>
                <w:sz w:val="22"/>
                <w:szCs w:val="22"/>
                <w:u w:val="single"/>
              </w:rPr>
              <w:t xml:space="preserve"> </w:t>
            </w:r>
            <w:r w:rsidRPr="00FD4A3B">
              <w:rPr>
                <w:b/>
                <w:sz w:val="22"/>
                <w:szCs w:val="22"/>
                <w:u w:val="single"/>
              </w:rPr>
              <w:t>compulsory</w:t>
            </w:r>
            <w:r>
              <w:rPr>
                <w:sz w:val="22"/>
                <w:szCs w:val="22"/>
              </w:rPr>
              <w:t xml:space="preserve"> / optional</w:t>
            </w:r>
            <w:r w:rsidR="00FA1874">
              <w:rPr>
                <w:sz w:val="22"/>
                <w:szCs w:val="22"/>
              </w:rPr>
              <w:t xml:space="preserve"> </w:t>
            </w:r>
          </w:p>
        </w:tc>
      </w:tr>
      <w:tr w:rsidR="001E6F92" w:rsidRPr="001E6F92" w14:paraId="555DFB8C" w14:textId="77777777"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54DAE2" w14:textId="48129F87" w:rsidR="00A419F6" w:rsidRPr="001E6F92" w:rsidRDefault="0039094A" w:rsidP="00D10211">
            <w:pPr>
              <w:suppressAutoHyphens/>
              <w:spacing w:before="40" w:after="40"/>
              <w:jc w:val="both"/>
              <w:rPr>
                <w:sz w:val="22"/>
                <w:szCs w:val="22"/>
              </w:rPr>
            </w:pPr>
            <w:r>
              <w:rPr>
                <w:b/>
                <w:sz w:val="22"/>
                <w:szCs w:val="22"/>
              </w:rPr>
              <w:t>Ratio of theory and practice:</w:t>
            </w:r>
            <w:r w:rsidR="00D10211">
              <w:rPr>
                <w:b/>
                <w:sz w:val="22"/>
                <w:szCs w:val="22"/>
              </w:rPr>
              <w:t>50</w:t>
            </w:r>
            <w:r w:rsidR="003E691C">
              <w:rPr>
                <w:b/>
                <w:sz w:val="22"/>
                <w:szCs w:val="22"/>
              </w:rPr>
              <w:t>/</w:t>
            </w:r>
            <w:r w:rsidR="00D10211">
              <w:rPr>
                <w:b/>
                <w:sz w:val="22"/>
                <w:szCs w:val="22"/>
              </w:rPr>
              <w:t>50</w:t>
            </w:r>
            <w:r w:rsidR="00F61DDC" w:rsidRPr="00403737">
              <w:rPr>
                <w:b/>
                <w:sz w:val="22"/>
                <w:szCs w:val="22"/>
              </w:rPr>
              <w:t xml:space="preserve"> </w:t>
            </w:r>
            <w:r w:rsidR="00A419F6" w:rsidRPr="001E6F92">
              <w:rPr>
                <w:sz w:val="22"/>
                <w:szCs w:val="22"/>
              </w:rPr>
              <w:t>(</w:t>
            </w:r>
            <w:r>
              <w:rPr>
                <w:sz w:val="22"/>
                <w:szCs w:val="22"/>
              </w:rPr>
              <w:t>c</w:t>
            </w:r>
            <w:r w:rsidR="00A419F6" w:rsidRPr="001E6F92">
              <w:rPr>
                <w:sz w:val="22"/>
                <w:szCs w:val="22"/>
              </w:rPr>
              <w:t>redit%)</w:t>
            </w:r>
          </w:p>
        </w:tc>
      </w:tr>
      <w:tr w:rsidR="001E6F92" w:rsidRPr="001E6F92" w14:paraId="0477B4F6" w14:textId="77777777"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18815D6" w14:textId="2EE17E12" w:rsidR="00A419F6" w:rsidRDefault="0039094A" w:rsidP="0084342F">
            <w:pPr>
              <w:suppressAutoHyphens/>
              <w:spacing w:before="60"/>
              <w:jc w:val="both"/>
              <w:rPr>
                <w:sz w:val="22"/>
                <w:szCs w:val="22"/>
              </w:rPr>
            </w:pPr>
            <w:r w:rsidRPr="0039094A">
              <w:rPr>
                <w:b/>
                <w:sz w:val="22"/>
                <w:szCs w:val="22"/>
              </w:rPr>
              <w:t>Type and number of classes per semester</w:t>
            </w:r>
            <w:r>
              <w:rPr>
                <w:sz w:val="22"/>
                <w:szCs w:val="22"/>
              </w:rPr>
              <w:t>:</w:t>
            </w:r>
            <w:r w:rsidR="00A419F6" w:rsidRPr="001E6F92">
              <w:rPr>
                <w:sz w:val="22"/>
                <w:szCs w:val="22"/>
              </w:rPr>
              <w:t xml:space="preserve"> </w:t>
            </w:r>
            <w:r w:rsidR="0016550B">
              <w:rPr>
                <w:sz w:val="22"/>
                <w:szCs w:val="22"/>
              </w:rPr>
              <w:t>14</w:t>
            </w:r>
            <w:r w:rsidR="00670EC9" w:rsidRPr="001E6F92">
              <w:rPr>
                <w:sz w:val="22"/>
                <w:szCs w:val="22"/>
              </w:rPr>
              <w:t xml:space="preserve"> </w:t>
            </w:r>
            <w:r>
              <w:rPr>
                <w:sz w:val="22"/>
                <w:szCs w:val="22"/>
              </w:rPr>
              <w:t>hour(s)</w:t>
            </w:r>
            <w:r w:rsidR="00670EC9" w:rsidRPr="001E6F92">
              <w:rPr>
                <w:sz w:val="22"/>
                <w:szCs w:val="22"/>
              </w:rPr>
              <w:t xml:space="preserve"> </w:t>
            </w:r>
            <w:r w:rsidR="008F052A">
              <w:rPr>
                <w:sz w:val="22"/>
                <w:szCs w:val="22"/>
              </w:rPr>
              <w:t xml:space="preserve">lecture and </w:t>
            </w:r>
            <w:r w:rsidR="0016550B">
              <w:rPr>
                <w:sz w:val="22"/>
                <w:szCs w:val="22"/>
              </w:rPr>
              <w:t>14</w:t>
            </w:r>
            <w:r>
              <w:rPr>
                <w:sz w:val="22"/>
                <w:szCs w:val="22"/>
              </w:rPr>
              <w:t xml:space="preserve"> hour(s) practice per </w:t>
            </w:r>
            <w:r w:rsidRPr="0039094A">
              <w:rPr>
                <w:b/>
                <w:sz w:val="22"/>
                <w:szCs w:val="22"/>
              </w:rPr>
              <w:t>semester</w:t>
            </w:r>
            <w:r w:rsidR="00734257" w:rsidRPr="001E6F92">
              <w:rPr>
                <w:sz w:val="22"/>
                <w:szCs w:val="22"/>
              </w:rPr>
              <w:t xml:space="preserve"> </w:t>
            </w:r>
          </w:p>
          <w:p w14:paraId="2CBA5C67" w14:textId="54666A06" w:rsidR="00FA1874" w:rsidRPr="001E6F92" w:rsidRDefault="00FA1874" w:rsidP="0016550B">
            <w:pPr>
              <w:suppressAutoHyphens/>
              <w:spacing w:before="60"/>
              <w:jc w:val="both"/>
              <w:rPr>
                <w:sz w:val="22"/>
                <w:szCs w:val="22"/>
              </w:rPr>
            </w:pPr>
            <w:r w:rsidRPr="00FA1874">
              <w:rPr>
                <w:color w:val="0070C0"/>
                <w:sz w:val="22"/>
                <w:szCs w:val="22"/>
              </w:rPr>
              <w:t xml:space="preserve">Number </w:t>
            </w:r>
            <w:r w:rsidR="0016550B">
              <w:rPr>
                <w:color w:val="0070C0"/>
                <w:sz w:val="22"/>
                <w:szCs w:val="22"/>
              </w:rPr>
              <w:t>of teaching hours / week : 1</w:t>
            </w:r>
            <w:r w:rsidR="00C2063E">
              <w:rPr>
                <w:color w:val="0070C0"/>
                <w:sz w:val="22"/>
                <w:szCs w:val="22"/>
              </w:rPr>
              <w:t>+</w:t>
            </w:r>
            <w:r w:rsidR="0016550B">
              <w:rPr>
                <w:color w:val="0070C0"/>
                <w:sz w:val="22"/>
                <w:szCs w:val="22"/>
              </w:rPr>
              <w:t>1</w:t>
            </w:r>
            <w:r w:rsidRPr="00FA1874">
              <w:rPr>
                <w:color w:val="0070C0"/>
                <w:sz w:val="22"/>
                <w:szCs w:val="22"/>
              </w:rPr>
              <w:t xml:space="preserve"> (lecture and practice)</w:t>
            </w:r>
          </w:p>
        </w:tc>
      </w:tr>
      <w:tr w:rsidR="00FA1874" w:rsidRPr="00FA1874" w14:paraId="05C7F023" w14:textId="77777777" w:rsidTr="00553346">
        <w:tc>
          <w:tcPr>
            <w:tcW w:w="9356" w:type="dxa"/>
            <w:gridSpan w:val="2"/>
            <w:tcBorders>
              <w:left w:val="single" w:sz="4" w:space="0" w:color="auto"/>
              <w:right w:val="single" w:sz="4" w:space="0" w:color="auto"/>
            </w:tcBorders>
            <w:shd w:val="clear" w:color="auto" w:fill="auto"/>
            <w:tcMar>
              <w:top w:w="57" w:type="dxa"/>
              <w:bottom w:w="57" w:type="dxa"/>
            </w:tcMar>
          </w:tcPr>
          <w:p w14:paraId="7F65F72A" w14:textId="375291F0" w:rsidR="00A419F6" w:rsidRPr="001E6F92" w:rsidRDefault="0039094A" w:rsidP="0084342F">
            <w:pPr>
              <w:suppressAutoHyphens/>
              <w:spacing w:before="60"/>
              <w:jc w:val="both"/>
              <w:rPr>
                <w:b/>
                <w:sz w:val="22"/>
                <w:szCs w:val="22"/>
              </w:rPr>
            </w:pPr>
            <w:r w:rsidRPr="0039094A">
              <w:rPr>
                <w:b/>
                <w:sz w:val="22"/>
                <w:szCs w:val="22"/>
              </w:rPr>
              <w:t>Type of exam</w:t>
            </w:r>
            <w:r w:rsidR="00A419F6" w:rsidRPr="001E6F92">
              <w:rPr>
                <w:sz w:val="22"/>
                <w:szCs w:val="22"/>
              </w:rPr>
              <w:t xml:space="preserve">: </w:t>
            </w:r>
            <w:r w:rsidR="0016550B" w:rsidRPr="002246F8">
              <w:rPr>
                <w:b/>
                <w:sz w:val="22"/>
                <w:lang w:val="en-GB"/>
              </w:rPr>
              <w:t>colloquium</w:t>
            </w:r>
          </w:p>
        </w:tc>
      </w:tr>
      <w:tr w:rsidR="001E6F92" w:rsidRPr="001E6F92" w14:paraId="4EBC59FA"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2541527" w14:textId="2EC78254" w:rsidR="00A419F6" w:rsidRPr="001E6F92" w:rsidRDefault="0039094A" w:rsidP="0039094A">
            <w:pPr>
              <w:suppressAutoHyphens/>
              <w:jc w:val="both"/>
              <w:rPr>
                <w:sz w:val="22"/>
                <w:szCs w:val="22"/>
              </w:rPr>
            </w:pPr>
            <w:r>
              <w:rPr>
                <w:b/>
                <w:sz w:val="22"/>
                <w:szCs w:val="22"/>
              </w:rPr>
              <w:t>Subject in the curriculum</w:t>
            </w:r>
            <w:r w:rsidR="00A419F6" w:rsidRPr="0039094A">
              <w:rPr>
                <w:b/>
                <w:sz w:val="22"/>
                <w:szCs w:val="22"/>
              </w:rPr>
              <w:t>:</w:t>
            </w:r>
            <w:r w:rsidR="00A419F6" w:rsidRPr="001E6F92">
              <w:rPr>
                <w:sz w:val="22"/>
                <w:szCs w:val="22"/>
              </w:rPr>
              <w:t xml:space="preserve"> </w:t>
            </w:r>
            <w:r w:rsidR="0016550B">
              <w:rPr>
                <w:sz w:val="22"/>
                <w:szCs w:val="22"/>
              </w:rPr>
              <w:t>semester 3</w:t>
            </w:r>
          </w:p>
        </w:tc>
      </w:tr>
      <w:tr w:rsidR="00A419F6" w:rsidRPr="001E6F92" w14:paraId="390CAB47"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AD4995F" w14:textId="77777777" w:rsidR="00A419F6" w:rsidRPr="003E691C" w:rsidRDefault="0039094A" w:rsidP="005D5A4F">
            <w:pPr>
              <w:suppressAutoHyphens/>
              <w:jc w:val="both"/>
              <w:rPr>
                <w:sz w:val="22"/>
                <w:szCs w:val="22"/>
              </w:rPr>
            </w:pPr>
            <w:r>
              <w:rPr>
                <w:sz w:val="22"/>
                <w:szCs w:val="22"/>
              </w:rPr>
              <w:t>Preliminary requirements</w:t>
            </w:r>
            <w:r w:rsidR="00A419F6" w:rsidRPr="001E6F92">
              <w:rPr>
                <w:sz w:val="22"/>
                <w:szCs w:val="22"/>
              </w:rPr>
              <w:t>:</w:t>
            </w:r>
            <w:r w:rsidR="00A419F6" w:rsidRPr="001E6F92">
              <w:rPr>
                <w:i/>
                <w:sz w:val="22"/>
                <w:szCs w:val="22"/>
              </w:rPr>
              <w:t xml:space="preserve"> </w:t>
            </w:r>
            <w:r w:rsidR="003E691C">
              <w:rPr>
                <w:sz w:val="22"/>
                <w:szCs w:val="22"/>
              </w:rPr>
              <w:t>-</w:t>
            </w:r>
          </w:p>
        </w:tc>
      </w:tr>
    </w:tbl>
    <w:p w14:paraId="36138D7F" w14:textId="77777777"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E6F92" w14:paraId="492C9428" w14:textId="77777777" w:rsidTr="00D10211">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27281EA6" w14:textId="2A6B1285" w:rsidR="003E691C" w:rsidRPr="001E6F92" w:rsidRDefault="00640576" w:rsidP="0016550B">
            <w:pPr>
              <w:jc w:val="both"/>
              <w:rPr>
                <w:b/>
                <w:sz w:val="22"/>
                <w:szCs w:val="22"/>
              </w:rPr>
            </w:pPr>
            <w:r>
              <w:rPr>
                <w:b/>
                <w:sz w:val="22"/>
                <w:szCs w:val="22"/>
              </w:rPr>
              <w:t>Summary of content</w:t>
            </w:r>
            <w:r w:rsidR="003E691C">
              <w:rPr>
                <w:sz w:val="22"/>
                <w:szCs w:val="22"/>
              </w:rPr>
              <w:t xml:space="preserve">: </w:t>
            </w:r>
            <w:r w:rsidR="0016550B" w:rsidRPr="008C20B9">
              <w:rPr>
                <w:iCs/>
                <w:sz w:val="22"/>
              </w:rPr>
              <w:t>Students need to study the history, different metho</w:t>
            </w:r>
            <w:r w:rsidR="0016550B">
              <w:rPr>
                <w:iCs/>
                <w:sz w:val="22"/>
              </w:rPr>
              <w:t xml:space="preserve">ds, molecular genetic, </w:t>
            </w:r>
            <w:r w:rsidR="0016550B" w:rsidRPr="008C20B9">
              <w:rPr>
                <w:iCs/>
                <w:sz w:val="22"/>
              </w:rPr>
              <w:t xml:space="preserve">physiological and technological background, theoretical and practical perspectives of application, national and international results of plant biotechnology. Alongside students need to learn explicitly the possibilities to increase the plant resistances by biotechnological way in case of </w:t>
            </w:r>
            <w:r w:rsidR="0016550B">
              <w:rPr>
                <w:iCs/>
                <w:sz w:val="22"/>
              </w:rPr>
              <w:t>crops.</w:t>
            </w:r>
          </w:p>
        </w:tc>
      </w:tr>
      <w:tr w:rsidR="001E6F92" w:rsidRPr="003E691C" w14:paraId="54BBCA09" w14:textId="77777777" w:rsidTr="00D10211">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4E3C91CE" w14:textId="25AF0EA6" w:rsidR="00B03C66" w:rsidRDefault="008F052A" w:rsidP="00B03C66">
            <w:pPr>
              <w:suppressAutoHyphens/>
              <w:ind w:left="34"/>
              <w:jc w:val="both"/>
              <w:rPr>
                <w:sz w:val="22"/>
                <w:szCs w:val="22"/>
              </w:rPr>
            </w:pPr>
            <w:r>
              <w:rPr>
                <w:sz w:val="22"/>
                <w:szCs w:val="22"/>
              </w:rPr>
              <w:t>Course objectives:</w:t>
            </w:r>
          </w:p>
          <w:p w14:paraId="04B26C6C" w14:textId="77777777" w:rsidR="00B03C66" w:rsidRDefault="00B03C66" w:rsidP="003E691C">
            <w:pPr>
              <w:suppressAutoHyphens/>
              <w:ind w:left="34"/>
              <w:jc w:val="both"/>
              <w:rPr>
                <w:rStyle w:val="s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291"/>
            </w:tblGrid>
            <w:tr w:rsidR="0016550B" w:rsidRPr="00911EBA" w14:paraId="05A92B6A" w14:textId="77777777" w:rsidTr="00044AE3">
              <w:tc>
                <w:tcPr>
                  <w:tcW w:w="4474" w:type="dxa"/>
                </w:tcPr>
                <w:p w14:paraId="39B8B609" w14:textId="77777777" w:rsidR="0016550B" w:rsidRPr="00911EBA" w:rsidRDefault="0016550B" w:rsidP="0016550B">
                  <w:pPr>
                    <w:jc w:val="center"/>
                    <w:rPr>
                      <w:b/>
                      <w:bCs/>
                      <w:iCs/>
                      <w:sz w:val="22"/>
                      <w:lang w:val="en-GB"/>
                    </w:rPr>
                  </w:pPr>
                  <w:r w:rsidRPr="00911EBA">
                    <w:rPr>
                      <w:b/>
                      <w:bCs/>
                      <w:iCs/>
                      <w:sz w:val="22"/>
                      <w:lang w:val="en-GB"/>
                    </w:rPr>
                    <w:t>Lecture</w:t>
                  </w:r>
                </w:p>
              </w:tc>
              <w:tc>
                <w:tcPr>
                  <w:tcW w:w="4475" w:type="dxa"/>
                </w:tcPr>
                <w:p w14:paraId="7E2C5441" w14:textId="77777777" w:rsidR="0016550B" w:rsidRPr="00911EBA" w:rsidRDefault="0016550B" w:rsidP="0016550B">
                  <w:pPr>
                    <w:jc w:val="center"/>
                    <w:rPr>
                      <w:b/>
                      <w:bCs/>
                      <w:iCs/>
                      <w:sz w:val="22"/>
                      <w:lang w:val="en-GB"/>
                    </w:rPr>
                  </w:pPr>
                  <w:r w:rsidRPr="00911EBA">
                    <w:rPr>
                      <w:b/>
                      <w:bCs/>
                      <w:iCs/>
                      <w:sz w:val="22"/>
                      <w:lang w:val="en-GB"/>
                    </w:rPr>
                    <w:t>Practise</w:t>
                  </w:r>
                </w:p>
              </w:tc>
            </w:tr>
            <w:tr w:rsidR="0016550B" w:rsidRPr="00E46E5C" w14:paraId="5F08200E" w14:textId="77777777" w:rsidTr="00044AE3">
              <w:tc>
                <w:tcPr>
                  <w:tcW w:w="4474" w:type="dxa"/>
                </w:tcPr>
                <w:p w14:paraId="45F34744" w14:textId="68B23382" w:rsidR="0016550B" w:rsidRPr="00E46E5C" w:rsidRDefault="0016550B" w:rsidP="0016550B">
                  <w:pPr>
                    <w:jc w:val="both"/>
                    <w:rPr>
                      <w:iCs/>
                      <w:sz w:val="22"/>
                      <w:lang w:val="en-GB"/>
                    </w:rPr>
                  </w:pPr>
                  <w:r w:rsidRPr="00E46E5C">
                    <w:rPr>
                      <w:iCs/>
                      <w:sz w:val="22"/>
                      <w:lang w:val="en-GB"/>
                    </w:rPr>
                    <w:t>1.-2.: History of biotechnology and plant tissue culture</w:t>
                  </w:r>
                </w:p>
              </w:tc>
              <w:tc>
                <w:tcPr>
                  <w:tcW w:w="4475" w:type="dxa"/>
                </w:tcPr>
                <w:p w14:paraId="2101D9AA" w14:textId="6A0A005E" w:rsidR="0016550B" w:rsidRPr="00E46E5C" w:rsidRDefault="0016550B" w:rsidP="0016550B">
                  <w:pPr>
                    <w:jc w:val="both"/>
                    <w:rPr>
                      <w:iCs/>
                      <w:sz w:val="22"/>
                      <w:lang w:val="en-GB"/>
                    </w:rPr>
                  </w:pPr>
                  <w:r w:rsidRPr="00E46E5C">
                    <w:rPr>
                      <w:iCs/>
                      <w:sz w:val="22"/>
                      <w:lang w:val="en-GB"/>
                    </w:rPr>
                    <w:t xml:space="preserve">1.-2.: Presentation of a plant </w:t>
                  </w:r>
                  <w:r w:rsidRPr="00E46E5C">
                    <w:rPr>
                      <w:i/>
                      <w:sz w:val="22"/>
                      <w:lang w:val="en-GB"/>
                    </w:rPr>
                    <w:t>in vitro</w:t>
                  </w:r>
                  <w:r w:rsidRPr="00E46E5C">
                    <w:rPr>
                      <w:iCs/>
                      <w:sz w:val="22"/>
                      <w:lang w:val="en-GB"/>
                    </w:rPr>
                    <w:t xml:space="preserve"> laboratory, acquaintance with the rules of sterile work</w:t>
                  </w:r>
                </w:p>
              </w:tc>
            </w:tr>
            <w:tr w:rsidR="0016550B" w:rsidRPr="00E46E5C" w14:paraId="3B2CD779" w14:textId="77777777" w:rsidTr="00044AE3">
              <w:tc>
                <w:tcPr>
                  <w:tcW w:w="4474" w:type="dxa"/>
                </w:tcPr>
                <w:p w14:paraId="55C295FF" w14:textId="176EEF1A" w:rsidR="0016550B" w:rsidRPr="00E46E5C" w:rsidRDefault="0016550B" w:rsidP="0016550B">
                  <w:pPr>
                    <w:rPr>
                      <w:iCs/>
                      <w:sz w:val="22"/>
                      <w:lang w:val="en-GB"/>
                    </w:rPr>
                  </w:pPr>
                  <w:r w:rsidRPr="00E46E5C">
                    <w:rPr>
                      <w:iCs/>
                      <w:sz w:val="22"/>
                      <w:lang w:val="en-GB"/>
                    </w:rPr>
                    <w:t xml:space="preserve">3 – 4: Biotechnology of asexual reproduction: Micropropagation. Somatic embryogenesis, somatic seeds / somatic seedlings. </w:t>
                  </w:r>
                  <w:r>
                    <w:rPr>
                      <w:iCs/>
                      <w:sz w:val="22"/>
                      <w:lang w:val="en-GB"/>
                    </w:rPr>
                    <w:t>Plant t</w:t>
                  </w:r>
                  <w:r w:rsidRPr="00E46E5C">
                    <w:rPr>
                      <w:iCs/>
                      <w:sz w:val="22"/>
                      <w:lang w:val="en-GB"/>
                    </w:rPr>
                    <w:t xml:space="preserve">issue culture in  bioreactors. </w:t>
                  </w:r>
                  <w:r>
                    <w:rPr>
                      <w:iCs/>
                      <w:sz w:val="22"/>
                      <w:lang w:val="en-GB"/>
                    </w:rPr>
                    <w:t>Clonal agriculture</w:t>
                  </w:r>
                </w:p>
              </w:tc>
              <w:tc>
                <w:tcPr>
                  <w:tcW w:w="4475" w:type="dxa"/>
                </w:tcPr>
                <w:p w14:paraId="25013A78" w14:textId="05FCEBE6" w:rsidR="0016550B" w:rsidRPr="00E46E5C" w:rsidRDefault="0016550B" w:rsidP="0016550B">
                  <w:pPr>
                    <w:jc w:val="both"/>
                    <w:rPr>
                      <w:iCs/>
                      <w:sz w:val="22"/>
                      <w:lang w:val="en-GB"/>
                    </w:rPr>
                  </w:pPr>
                  <w:r w:rsidRPr="00E46E5C">
                    <w:rPr>
                      <w:iCs/>
                      <w:sz w:val="22"/>
                      <w:lang w:val="en-GB"/>
                    </w:rPr>
                    <w:t>3-4.</w:t>
                  </w:r>
                  <w:r>
                    <w:rPr>
                      <w:iCs/>
                      <w:sz w:val="22"/>
                      <w:lang w:val="en-GB"/>
                    </w:rPr>
                    <w:t>:M</w:t>
                  </w:r>
                  <w:r w:rsidRPr="00E46E5C">
                    <w:rPr>
                      <w:iCs/>
                      <w:sz w:val="22"/>
                      <w:lang w:val="en-GB"/>
                    </w:rPr>
                    <w:t>icropropagation: direct/indirect organogenesis</w:t>
                  </w:r>
                </w:p>
              </w:tc>
            </w:tr>
            <w:tr w:rsidR="0016550B" w:rsidRPr="00E46E5C" w14:paraId="0AA7B7BA" w14:textId="77777777" w:rsidTr="00044AE3">
              <w:tc>
                <w:tcPr>
                  <w:tcW w:w="4474" w:type="dxa"/>
                </w:tcPr>
                <w:p w14:paraId="42531A8B" w14:textId="15D76900" w:rsidR="0016550B" w:rsidRPr="00E46E5C" w:rsidRDefault="0016550B" w:rsidP="0016550B">
                  <w:pPr>
                    <w:jc w:val="both"/>
                    <w:rPr>
                      <w:iCs/>
                      <w:sz w:val="22"/>
                      <w:lang w:val="en-GB"/>
                    </w:rPr>
                  </w:pPr>
                  <w:r w:rsidRPr="00E46E5C">
                    <w:rPr>
                      <w:iCs/>
                      <w:sz w:val="22"/>
                      <w:lang w:val="en-GB"/>
                    </w:rPr>
                    <w:t>5-6.: Biotechnological methods of sexual reproduction. Haploidy, diploid technique</w:t>
                  </w:r>
                </w:p>
              </w:tc>
              <w:tc>
                <w:tcPr>
                  <w:tcW w:w="4475" w:type="dxa"/>
                </w:tcPr>
                <w:p w14:paraId="092E1B52" w14:textId="5079C1BB" w:rsidR="0016550B" w:rsidRPr="00E46E5C" w:rsidRDefault="0016550B" w:rsidP="0016550B">
                  <w:pPr>
                    <w:numPr>
                      <w:ilvl w:val="1"/>
                      <w:numId w:val="21"/>
                    </w:numPr>
                    <w:jc w:val="both"/>
                    <w:rPr>
                      <w:iCs/>
                      <w:sz w:val="22"/>
                      <w:lang w:val="en-GB"/>
                    </w:rPr>
                  </w:pPr>
                  <w:r w:rsidRPr="00E46E5C">
                    <w:rPr>
                      <w:iCs/>
                      <w:sz w:val="22"/>
                      <w:lang w:val="en-GB"/>
                    </w:rPr>
                    <w:t>: Somatic embryogenesis,</w:t>
                  </w:r>
                </w:p>
                <w:p w14:paraId="48DABD94" w14:textId="77777777" w:rsidR="0016550B" w:rsidRPr="00E46E5C" w:rsidRDefault="0016550B" w:rsidP="0016550B">
                  <w:pPr>
                    <w:jc w:val="both"/>
                    <w:rPr>
                      <w:iCs/>
                      <w:sz w:val="22"/>
                      <w:lang w:val="en-GB"/>
                    </w:rPr>
                  </w:pPr>
                  <w:r w:rsidRPr="00E46E5C">
                    <w:rPr>
                      <w:iCs/>
                      <w:sz w:val="22"/>
                      <w:lang w:val="en-GB"/>
                    </w:rPr>
                    <w:t>production of artificial seeds by encapsulation. Automatization in plant</w:t>
                  </w:r>
                  <w:r>
                    <w:rPr>
                      <w:iCs/>
                      <w:sz w:val="22"/>
                      <w:lang w:val="en-GB"/>
                    </w:rPr>
                    <w:t xml:space="preserve"> tissue culture - plant</w:t>
                  </w:r>
                  <w:r w:rsidRPr="00E46E5C">
                    <w:rPr>
                      <w:iCs/>
                      <w:sz w:val="22"/>
                      <w:lang w:val="en-GB"/>
                    </w:rPr>
                    <w:t xml:space="preserve"> cloning bioreactors. Elicitation. </w:t>
                  </w:r>
                </w:p>
              </w:tc>
            </w:tr>
            <w:tr w:rsidR="0016550B" w:rsidRPr="00E46E5C" w14:paraId="1A7F89E5" w14:textId="77777777" w:rsidTr="00044AE3">
              <w:tc>
                <w:tcPr>
                  <w:tcW w:w="4474" w:type="dxa"/>
                </w:tcPr>
                <w:p w14:paraId="5F400FB1" w14:textId="03E3F374" w:rsidR="0016550B" w:rsidRPr="00E46E5C" w:rsidRDefault="0016550B" w:rsidP="0016550B">
                  <w:pPr>
                    <w:jc w:val="both"/>
                    <w:rPr>
                      <w:iCs/>
                      <w:sz w:val="22"/>
                      <w:lang w:val="en-GB"/>
                    </w:rPr>
                  </w:pPr>
                  <w:r w:rsidRPr="00E46E5C">
                    <w:rPr>
                      <w:iCs/>
                      <w:sz w:val="22"/>
                      <w:lang w:val="en-GB"/>
                    </w:rPr>
                    <w:t xml:space="preserve">7-8.: </w:t>
                  </w:r>
                  <w:r w:rsidRPr="00E46E5C">
                    <w:rPr>
                      <w:i/>
                      <w:sz w:val="22"/>
                      <w:lang w:val="en-GB"/>
                    </w:rPr>
                    <w:t>In vitro</w:t>
                  </w:r>
                  <w:r w:rsidRPr="00E46E5C">
                    <w:rPr>
                      <w:sz w:val="22"/>
                      <w:lang w:val="en-GB"/>
                    </w:rPr>
                    <w:t xml:space="preserve"> gene banks, virus elimination, cryopreservation</w:t>
                  </w:r>
                </w:p>
              </w:tc>
              <w:tc>
                <w:tcPr>
                  <w:tcW w:w="4475" w:type="dxa"/>
                </w:tcPr>
                <w:p w14:paraId="37A6F130" w14:textId="77777777" w:rsidR="0016550B" w:rsidRPr="00E46E5C" w:rsidRDefault="0016550B" w:rsidP="0016550B">
                  <w:pPr>
                    <w:numPr>
                      <w:ilvl w:val="1"/>
                      <w:numId w:val="22"/>
                    </w:numPr>
                    <w:jc w:val="both"/>
                    <w:rPr>
                      <w:iCs/>
                      <w:sz w:val="22"/>
                      <w:lang w:val="en-GB"/>
                    </w:rPr>
                  </w:pPr>
                  <w:r w:rsidRPr="00E46E5C">
                    <w:rPr>
                      <w:iCs/>
                      <w:sz w:val="22"/>
                      <w:lang w:val="en-GB"/>
                    </w:rPr>
                    <w:t xml:space="preserve">hours: Anther culture, </w:t>
                  </w:r>
                  <w:r w:rsidRPr="00E46E5C">
                    <w:rPr>
                      <w:i/>
                      <w:sz w:val="22"/>
                      <w:lang w:val="en-GB"/>
                    </w:rPr>
                    <w:t xml:space="preserve">in vitro  </w:t>
                  </w:r>
                  <w:r>
                    <w:rPr>
                      <w:iCs/>
                      <w:sz w:val="22"/>
                      <w:lang w:val="en-GB"/>
                    </w:rPr>
                    <w:t>androgenes</w:t>
                  </w:r>
                  <w:r w:rsidRPr="00E46E5C">
                    <w:rPr>
                      <w:iCs/>
                      <w:sz w:val="22"/>
                      <w:lang w:val="en-GB"/>
                    </w:rPr>
                    <w:t>is; embryo preparation.</w:t>
                  </w:r>
                </w:p>
              </w:tc>
            </w:tr>
            <w:tr w:rsidR="0016550B" w:rsidRPr="00E46E5C" w14:paraId="66EB860E" w14:textId="77777777" w:rsidTr="00044AE3">
              <w:tc>
                <w:tcPr>
                  <w:tcW w:w="4474" w:type="dxa"/>
                </w:tcPr>
                <w:p w14:paraId="29D9C64C" w14:textId="5AFF636F" w:rsidR="0016550B" w:rsidRPr="00E46E5C" w:rsidRDefault="0016550B" w:rsidP="0016550B">
                  <w:pPr>
                    <w:numPr>
                      <w:ilvl w:val="1"/>
                      <w:numId w:val="23"/>
                    </w:numPr>
                    <w:jc w:val="both"/>
                    <w:rPr>
                      <w:iCs/>
                      <w:sz w:val="22"/>
                      <w:lang w:val="en-GB"/>
                    </w:rPr>
                  </w:pPr>
                  <w:r w:rsidRPr="00E46E5C">
                    <w:rPr>
                      <w:iCs/>
                      <w:sz w:val="22"/>
                      <w:lang w:val="en-GB"/>
                    </w:rPr>
                    <w:t xml:space="preserve">: </w:t>
                  </w:r>
                  <w:r w:rsidRPr="003D2EB4">
                    <w:rPr>
                      <w:iCs/>
                      <w:sz w:val="22"/>
                      <w:lang w:val="en-GB"/>
                    </w:rPr>
                    <w:t>Basic of molecular breeding o</w:t>
                  </w:r>
                  <w:r>
                    <w:rPr>
                      <w:iCs/>
                      <w:sz w:val="22"/>
                      <w:lang w:val="en-GB"/>
                    </w:rPr>
                    <w:t>f plants, nuclear and organellar</w:t>
                  </w:r>
                  <w:r w:rsidRPr="003D2EB4">
                    <w:rPr>
                      <w:iCs/>
                      <w:sz w:val="22"/>
                      <w:lang w:val="en-GB"/>
                    </w:rPr>
                    <w:t xml:space="preserve"> genome organization. Genetic transformation of crops</w:t>
                  </w:r>
                </w:p>
              </w:tc>
              <w:tc>
                <w:tcPr>
                  <w:tcW w:w="4475" w:type="dxa"/>
                </w:tcPr>
                <w:p w14:paraId="22991C9D" w14:textId="718683C3" w:rsidR="0016550B" w:rsidRPr="00E46E5C" w:rsidRDefault="0016550B" w:rsidP="0016550B">
                  <w:pPr>
                    <w:jc w:val="both"/>
                    <w:rPr>
                      <w:iCs/>
                      <w:sz w:val="22"/>
                      <w:lang w:val="en-GB"/>
                    </w:rPr>
                  </w:pPr>
                  <w:r w:rsidRPr="00E46E5C">
                    <w:rPr>
                      <w:iCs/>
                      <w:sz w:val="22"/>
                      <w:lang w:val="en-GB"/>
                    </w:rPr>
                    <w:t xml:space="preserve">9-10.: </w:t>
                  </w:r>
                  <w:r w:rsidRPr="00911EBA">
                    <w:rPr>
                      <w:iCs/>
                      <w:sz w:val="22"/>
                      <w:lang w:val="en-GB"/>
                    </w:rPr>
                    <w:t>Plant DNA isolation, PCR reaction, horizontal gel electrophoresis</w:t>
                  </w:r>
                  <w:r>
                    <w:rPr>
                      <w:iCs/>
                      <w:sz w:val="22"/>
                      <w:lang w:val="en-GB"/>
                    </w:rPr>
                    <w:t xml:space="preserve"> of DNA</w:t>
                  </w:r>
                  <w:r w:rsidRPr="00911EBA">
                    <w:rPr>
                      <w:iCs/>
                      <w:sz w:val="22"/>
                      <w:lang w:val="en-GB"/>
                    </w:rPr>
                    <w:t>.</w:t>
                  </w:r>
                  <w:r>
                    <w:rPr>
                      <w:iCs/>
                      <w:sz w:val="22"/>
                      <w:lang w:val="en-GB"/>
                    </w:rPr>
                    <w:t xml:space="preserve"> D</w:t>
                  </w:r>
                  <w:r w:rsidRPr="00911EBA">
                    <w:rPr>
                      <w:iCs/>
                      <w:sz w:val="22"/>
                      <w:lang w:val="en-GB"/>
                    </w:rPr>
                    <w:t>emonstration practice</w:t>
                  </w:r>
                  <w:r>
                    <w:rPr>
                      <w:iCs/>
                      <w:sz w:val="22"/>
                      <w:lang w:val="en-GB"/>
                    </w:rPr>
                    <w:t xml:space="preserve"> of p</w:t>
                  </w:r>
                  <w:r w:rsidRPr="00911EBA">
                    <w:rPr>
                      <w:iCs/>
                      <w:sz w:val="22"/>
                      <w:lang w:val="en-GB"/>
                    </w:rPr>
                    <w:t>article bombardment</w:t>
                  </w:r>
                  <w:r>
                    <w:rPr>
                      <w:iCs/>
                      <w:sz w:val="22"/>
                      <w:lang w:val="en-GB"/>
                    </w:rPr>
                    <w:t xml:space="preserve"> by genebooster</w:t>
                  </w:r>
                </w:p>
              </w:tc>
            </w:tr>
            <w:tr w:rsidR="0016550B" w:rsidRPr="00E46E5C" w14:paraId="4F5579AC" w14:textId="77777777" w:rsidTr="00044AE3">
              <w:tc>
                <w:tcPr>
                  <w:tcW w:w="4474" w:type="dxa"/>
                </w:tcPr>
                <w:p w14:paraId="7482AAD0" w14:textId="12967F4E" w:rsidR="0016550B" w:rsidRPr="00E46E5C" w:rsidRDefault="0016550B" w:rsidP="0016550B">
                  <w:pPr>
                    <w:rPr>
                      <w:iCs/>
                      <w:sz w:val="22"/>
                      <w:lang w:val="en-GB"/>
                    </w:rPr>
                  </w:pPr>
                  <w:r w:rsidRPr="00E46E5C">
                    <w:rPr>
                      <w:iCs/>
                      <w:sz w:val="22"/>
                      <w:lang w:val="en-GB"/>
                    </w:rPr>
                    <w:t xml:space="preserve">11 – 12: : </w:t>
                  </w:r>
                  <w:r w:rsidRPr="00CA735B">
                    <w:rPr>
                      <w:iCs/>
                      <w:sz w:val="22"/>
                    </w:rPr>
                    <w:t>Resistance biology, resistance breeding in crop production</w:t>
                  </w:r>
                  <w:r w:rsidRPr="00E46E5C">
                    <w:rPr>
                      <w:iCs/>
                      <w:sz w:val="22"/>
                      <w:lang w:val="en-GB"/>
                    </w:rPr>
                    <w:t xml:space="preserve"> </w:t>
                  </w:r>
                </w:p>
              </w:tc>
              <w:tc>
                <w:tcPr>
                  <w:tcW w:w="4475" w:type="dxa"/>
                </w:tcPr>
                <w:p w14:paraId="53DFE4B3" w14:textId="36FF0C45" w:rsidR="0016550B" w:rsidRPr="00E46E5C" w:rsidRDefault="0016550B" w:rsidP="0016550B">
                  <w:pPr>
                    <w:jc w:val="both"/>
                    <w:rPr>
                      <w:iCs/>
                      <w:sz w:val="22"/>
                      <w:lang w:val="en-GB"/>
                    </w:rPr>
                  </w:pPr>
                  <w:r w:rsidRPr="00E46E5C">
                    <w:rPr>
                      <w:iCs/>
                      <w:sz w:val="22"/>
                      <w:lang w:val="en-GB"/>
                    </w:rPr>
                    <w:t xml:space="preserve">11-12.: Green biomass processing for biorefinery purposes. Protein </w:t>
                  </w:r>
                  <w:r>
                    <w:rPr>
                      <w:iCs/>
                      <w:sz w:val="22"/>
                      <w:lang w:val="en-GB"/>
                    </w:rPr>
                    <w:t xml:space="preserve">isolation and </w:t>
                  </w:r>
                  <w:r w:rsidRPr="00E46E5C">
                    <w:rPr>
                      <w:iCs/>
                      <w:sz w:val="22"/>
                      <w:lang w:val="en-GB"/>
                    </w:rPr>
                    <w:t xml:space="preserve">determination. </w:t>
                  </w:r>
                  <w:r>
                    <w:rPr>
                      <w:iCs/>
                      <w:sz w:val="22"/>
                      <w:lang w:val="en-GB"/>
                    </w:rPr>
                    <w:t xml:space="preserve">Proteomic analysis </w:t>
                  </w:r>
                  <w:r w:rsidRPr="00E46E5C">
                    <w:rPr>
                      <w:iCs/>
                      <w:sz w:val="22"/>
                      <w:lang w:val="en-GB"/>
                    </w:rPr>
                    <w:t>by 1D/2D SDS PAGE - isoelectric focusing</w:t>
                  </w:r>
                </w:p>
              </w:tc>
            </w:tr>
            <w:tr w:rsidR="0016550B" w:rsidRPr="00E46E5C" w14:paraId="11E21C79" w14:textId="77777777" w:rsidTr="00044AE3">
              <w:tc>
                <w:tcPr>
                  <w:tcW w:w="4474" w:type="dxa"/>
                </w:tcPr>
                <w:p w14:paraId="1D29A2BD" w14:textId="329E8EFB" w:rsidR="0016550B" w:rsidRPr="00E46E5C" w:rsidRDefault="0016550B" w:rsidP="0016550B">
                  <w:pPr>
                    <w:numPr>
                      <w:ilvl w:val="1"/>
                      <w:numId w:val="24"/>
                    </w:numPr>
                    <w:jc w:val="both"/>
                    <w:rPr>
                      <w:iCs/>
                      <w:sz w:val="22"/>
                      <w:lang w:val="en-GB"/>
                    </w:rPr>
                  </w:pPr>
                  <w:r>
                    <w:rPr>
                      <w:iCs/>
                      <w:sz w:val="22"/>
                      <w:lang w:val="en-GB"/>
                    </w:rPr>
                    <w:t xml:space="preserve">: </w:t>
                  </w:r>
                  <w:r w:rsidRPr="00E46E5C">
                    <w:rPr>
                      <w:iCs/>
                      <w:sz w:val="22"/>
                      <w:lang w:val="en-GB"/>
                    </w:rPr>
                    <w:t>Protein biotechnology, green biorefinery</w:t>
                  </w:r>
                </w:p>
              </w:tc>
              <w:tc>
                <w:tcPr>
                  <w:tcW w:w="4475" w:type="dxa"/>
                </w:tcPr>
                <w:p w14:paraId="6154EBAC" w14:textId="07DFFD24" w:rsidR="0016550B" w:rsidRPr="00E46E5C" w:rsidRDefault="0016550B" w:rsidP="0016550B">
                  <w:pPr>
                    <w:rPr>
                      <w:iCs/>
                      <w:sz w:val="22"/>
                      <w:lang w:val="en-GB"/>
                    </w:rPr>
                  </w:pPr>
                  <w:r w:rsidRPr="00E46E5C">
                    <w:rPr>
                      <w:iCs/>
                      <w:sz w:val="22"/>
                      <w:lang w:val="en-GB"/>
                    </w:rPr>
                    <w:t xml:space="preserve">13-14.: </w:t>
                  </w:r>
                  <w:r>
                    <w:rPr>
                      <w:iCs/>
                      <w:sz w:val="22"/>
                      <w:lang w:val="en-GB"/>
                    </w:rPr>
                    <w:t xml:space="preserve">Proteomic analysis </w:t>
                  </w:r>
                  <w:r w:rsidRPr="00E46E5C">
                    <w:rPr>
                      <w:iCs/>
                      <w:sz w:val="22"/>
                      <w:lang w:val="en-GB"/>
                    </w:rPr>
                    <w:t>by 1D/2D SDS PAGE – gel electrophoresis and evaluation</w:t>
                  </w:r>
                </w:p>
              </w:tc>
            </w:tr>
          </w:tbl>
          <w:p w14:paraId="58BC8EB6" w14:textId="334002D0" w:rsidR="007F3E33" w:rsidRPr="003E691C" w:rsidRDefault="007F3E33" w:rsidP="0016550B">
            <w:pPr>
              <w:pStyle w:val="Listaszerbekezds"/>
              <w:spacing w:line="276" w:lineRule="auto"/>
              <w:jc w:val="both"/>
              <w:rPr>
                <w:sz w:val="22"/>
                <w:szCs w:val="22"/>
              </w:rPr>
            </w:pPr>
          </w:p>
        </w:tc>
      </w:tr>
      <w:tr w:rsidR="001E6F92" w:rsidRPr="001E6F92" w14:paraId="3065BC8E" w14:textId="77777777" w:rsidTr="00D10211">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2B4C7D0A" w14:textId="77777777" w:rsidR="00A419F6" w:rsidRPr="00B03C66" w:rsidRDefault="00B03C66" w:rsidP="003E72C4">
            <w:pPr>
              <w:suppressAutoHyphens/>
              <w:ind w:right="-108"/>
              <w:rPr>
                <w:b/>
                <w:sz w:val="22"/>
                <w:szCs w:val="22"/>
              </w:rPr>
            </w:pPr>
            <w:r w:rsidRPr="00B03C66">
              <w:rPr>
                <w:b/>
                <w:sz w:val="22"/>
                <w:szCs w:val="22"/>
              </w:rPr>
              <w:t>Literature</w:t>
            </w:r>
            <w:r w:rsidR="003E72C4">
              <w:rPr>
                <w:b/>
                <w:sz w:val="22"/>
                <w:szCs w:val="22"/>
              </w:rPr>
              <w:t>, handbooks</w:t>
            </w:r>
            <w:r w:rsidR="00A419F6" w:rsidRPr="00B03C66">
              <w:rPr>
                <w:b/>
                <w:sz w:val="22"/>
                <w:szCs w:val="22"/>
              </w:rPr>
              <w:t xml:space="preserve"> </w:t>
            </w:r>
            <w:r w:rsidRPr="00B03C66">
              <w:rPr>
                <w:b/>
                <w:sz w:val="22"/>
                <w:szCs w:val="22"/>
                <w:u w:val="single"/>
              </w:rPr>
              <w:t>in English</w:t>
            </w:r>
            <w:r w:rsidR="003E72C4">
              <w:rPr>
                <w:b/>
                <w:sz w:val="22"/>
                <w:szCs w:val="22"/>
                <w:u w:val="single"/>
              </w:rPr>
              <w:t xml:space="preserve"> </w:t>
            </w:r>
          </w:p>
        </w:tc>
      </w:tr>
      <w:tr w:rsidR="001E6F92" w:rsidRPr="009D060E" w14:paraId="6CA44C54" w14:textId="77777777" w:rsidTr="00D10211">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4D407BF7" w14:textId="77777777" w:rsidR="0016550B" w:rsidRDefault="0016550B" w:rsidP="0016550B">
            <w:pPr>
              <w:suppressAutoHyphens/>
              <w:spacing w:line="254" w:lineRule="auto"/>
              <w:ind w:left="34"/>
              <w:rPr>
                <w:bCs/>
                <w:sz w:val="22"/>
                <w:lang w:val="en-US"/>
              </w:rPr>
            </w:pPr>
            <w:r w:rsidRPr="00ED2DEF">
              <w:rPr>
                <w:bCs/>
                <w:sz w:val="22"/>
                <w:lang w:val="en-US"/>
              </w:rPr>
              <w:t>Altman A., Hasegawa P.M. (2012): Plant biotechnology and agriculture (Prospects for the 21</w:t>
            </w:r>
            <w:r w:rsidRPr="000A03F8">
              <w:rPr>
                <w:bCs/>
                <w:sz w:val="22"/>
                <w:lang w:val="en-US"/>
              </w:rPr>
              <w:t>st</w:t>
            </w:r>
            <w:r w:rsidRPr="00ED2DEF">
              <w:rPr>
                <w:bCs/>
                <w:sz w:val="22"/>
                <w:lang w:val="en-US"/>
              </w:rPr>
              <w:t xml:space="preserve"> century)</w:t>
            </w:r>
          </w:p>
          <w:p w14:paraId="3DE0932A" w14:textId="77777777" w:rsidR="0016550B" w:rsidRDefault="0016550B" w:rsidP="0016550B">
            <w:pPr>
              <w:suppressAutoHyphens/>
              <w:spacing w:line="254" w:lineRule="auto"/>
              <w:rPr>
                <w:bCs/>
                <w:sz w:val="22"/>
                <w:lang w:val="en-US"/>
              </w:rPr>
            </w:pPr>
            <w:r w:rsidRPr="000A03F8">
              <w:rPr>
                <w:bCs/>
                <w:sz w:val="22"/>
                <w:lang w:val="en-US"/>
              </w:rPr>
              <w:t xml:space="preserve"> Kardung M. et al. (2020): Development of the Circular Bioeconomy: Drivers and Indicators</w:t>
            </w:r>
          </w:p>
          <w:p w14:paraId="6B7A8354" w14:textId="77777777" w:rsidR="0016550B" w:rsidRPr="00B35A6A" w:rsidRDefault="0016550B" w:rsidP="0016550B">
            <w:pPr>
              <w:suppressAutoHyphens/>
              <w:spacing w:line="254" w:lineRule="auto"/>
              <w:rPr>
                <w:bCs/>
                <w:sz w:val="22"/>
                <w:lang w:val="en-GB"/>
              </w:rPr>
            </w:pPr>
            <w:r>
              <w:rPr>
                <w:bCs/>
                <w:sz w:val="22"/>
                <w:lang w:val="en-GB"/>
              </w:rPr>
              <w:t xml:space="preserve">Freeman and Beattie (2008): </w:t>
            </w:r>
            <w:r w:rsidRPr="00B35A6A">
              <w:rPr>
                <w:bCs/>
                <w:sz w:val="22"/>
                <w:lang w:val="en-GB"/>
              </w:rPr>
              <w:t>An Overview of Plant Defenses against Pathogens and Herbivores</w:t>
            </w:r>
          </w:p>
          <w:p w14:paraId="3946CFF2" w14:textId="4FC2B83C" w:rsidR="005929B2" w:rsidRPr="0016550B" w:rsidRDefault="0016550B" w:rsidP="0016550B">
            <w:pPr>
              <w:ind w:left="360" w:hanging="360"/>
              <w:rPr>
                <w:szCs w:val="24"/>
              </w:rPr>
            </w:pPr>
            <w:r>
              <w:rPr>
                <w:szCs w:val="24"/>
              </w:rPr>
              <w:lastRenderedPageBreak/>
              <w:t>Newbury, H.J. (200</w:t>
            </w:r>
            <w:r w:rsidRPr="008C20B9">
              <w:rPr>
                <w:szCs w:val="24"/>
              </w:rPr>
              <w:t>3): Plant molecular breeding, CrC Press.</w:t>
            </w:r>
          </w:p>
        </w:tc>
      </w:tr>
    </w:tbl>
    <w:p w14:paraId="5DF1FD3B" w14:textId="77777777" w:rsidR="00A419F6" w:rsidRPr="001E6F92" w:rsidRDefault="00A419F6" w:rsidP="00A419F6">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59EA2B60" w14:textId="77777777" w:rsidTr="00553346">
        <w:trPr>
          <w:trHeight w:val="338"/>
        </w:trPr>
        <w:tc>
          <w:tcPr>
            <w:tcW w:w="9356" w:type="dxa"/>
            <w:shd w:val="clear" w:color="auto" w:fill="auto"/>
            <w:tcMar>
              <w:top w:w="57" w:type="dxa"/>
              <w:bottom w:w="57" w:type="dxa"/>
            </w:tcMar>
          </w:tcPr>
          <w:p w14:paraId="278CA6DD" w14:textId="37C10C23" w:rsidR="00A419F6" w:rsidRPr="001E6F92" w:rsidRDefault="00685940" w:rsidP="00285303">
            <w:pPr>
              <w:suppressAutoHyphens/>
              <w:spacing w:before="60"/>
              <w:jc w:val="both"/>
              <w:rPr>
                <w:b/>
                <w:sz w:val="22"/>
                <w:szCs w:val="22"/>
              </w:rPr>
            </w:pPr>
            <w:r>
              <w:rPr>
                <w:b/>
                <w:sz w:val="22"/>
                <w:szCs w:val="22"/>
              </w:rPr>
              <w:t>Responsible lecturer</w:t>
            </w:r>
            <w:r w:rsidR="00A419F6" w:rsidRPr="001E6F92">
              <w:rPr>
                <w:b/>
                <w:sz w:val="22"/>
                <w:szCs w:val="22"/>
              </w:rPr>
              <w:t xml:space="preserve">: </w:t>
            </w:r>
            <w:r w:rsidR="0016550B" w:rsidRPr="00EA53AA">
              <w:rPr>
                <w:b/>
                <w:sz w:val="22"/>
                <w:lang w:val="en-US"/>
              </w:rPr>
              <w:t>Miklós Fári, full professor, DSc</w:t>
            </w:r>
          </w:p>
        </w:tc>
      </w:tr>
      <w:tr w:rsidR="00A419F6" w:rsidRPr="001E6F92" w14:paraId="0E399109" w14:textId="77777777" w:rsidTr="00553346">
        <w:trPr>
          <w:trHeight w:val="337"/>
        </w:trPr>
        <w:tc>
          <w:tcPr>
            <w:tcW w:w="9356" w:type="dxa"/>
            <w:shd w:val="clear" w:color="auto" w:fill="auto"/>
            <w:tcMar>
              <w:top w:w="57" w:type="dxa"/>
              <w:bottom w:w="57" w:type="dxa"/>
            </w:tcMar>
          </w:tcPr>
          <w:p w14:paraId="078ED978" w14:textId="0DE162E9" w:rsidR="00A419F6" w:rsidRPr="001E6F92" w:rsidRDefault="00685940" w:rsidP="00285303">
            <w:pPr>
              <w:suppressAutoHyphens/>
              <w:spacing w:before="60"/>
              <w:jc w:val="both"/>
              <w:rPr>
                <w:b/>
                <w:sz w:val="22"/>
                <w:szCs w:val="22"/>
              </w:rPr>
            </w:pPr>
            <w:r>
              <w:rPr>
                <w:b/>
                <w:sz w:val="22"/>
                <w:szCs w:val="22"/>
              </w:rPr>
              <w:t>Other lecturer(s)</w:t>
            </w:r>
            <w:r w:rsidR="00A419F6" w:rsidRPr="001E6F92">
              <w:rPr>
                <w:b/>
                <w:sz w:val="22"/>
                <w:szCs w:val="22"/>
              </w:rPr>
              <w:t>:</w:t>
            </w:r>
            <w:r w:rsidR="002B0BC3" w:rsidRPr="001E6F92">
              <w:rPr>
                <w:b/>
                <w:sz w:val="22"/>
                <w:szCs w:val="22"/>
              </w:rPr>
              <w:t xml:space="preserve"> </w:t>
            </w:r>
            <w:r w:rsidR="0016550B" w:rsidRPr="00EA53AA">
              <w:rPr>
                <w:bCs/>
                <w:sz w:val="22"/>
                <w:lang w:val="en-US"/>
              </w:rPr>
              <w:t>Éva Domokos-Szabolcsy PhD assistant professor; László Kaszás assistant lecturer; Zoltán Kovács PhD student</w:t>
            </w:r>
          </w:p>
        </w:tc>
      </w:tr>
    </w:tbl>
    <w:p w14:paraId="517DC1D6" w14:textId="77777777" w:rsidR="00457587" w:rsidRPr="001E6F92" w:rsidRDefault="00457587" w:rsidP="005D5A4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79E31307" w14:textId="7777777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21817" w14:textId="77777777" w:rsidR="00076D5C" w:rsidRPr="001E6F92" w:rsidRDefault="00685940" w:rsidP="00685940">
            <w:pPr>
              <w:suppressAutoHyphens/>
              <w:spacing w:before="60"/>
              <w:jc w:val="both"/>
              <w:rPr>
                <w:b/>
                <w:sz w:val="22"/>
                <w:szCs w:val="22"/>
              </w:rPr>
            </w:pPr>
            <w:r>
              <w:rPr>
                <w:b/>
                <w:sz w:val="22"/>
                <w:szCs w:val="22"/>
              </w:rPr>
              <w:t>Terms of course completion</w:t>
            </w:r>
            <w:r w:rsidR="00655F39" w:rsidRPr="001E6F92">
              <w:rPr>
                <w:b/>
                <w:sz w:val="22"/>
                <w:szCs w:val="22"/>
              </w:rPr>
              <w:t>:</w:t>
            </w:r>
          </w:p>
        </w:tc>
      </w:tr>
      <w:tr w:rsidR="001E6F92" w:rsidRPr="001E6F92" w14:paraId="76AF4ED7" w14:textId="7777777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04E568B0" w14:textId="77777777" w:rsidR="00285303" w:rsidRDefault="00285303" w:rsidP="00370380">
            <w:pPr>
              <w:pStyle w:val="Listaszerbekezds"/>
              <w:numPr>
                <w:ilvl w:val="0"/>
                <w:numId w:val="17"/>
              </w:numPr>
              <w:suppressAutoHyphens/>
              <w:rPr>
                <w:sz w:val="22"/>
                <w:szCs w:val="22"/>
              </w:rPr>
            </w:pPr>
            <w:r>
              <w:rPr>
                <w:sz w:val="22"/>
                <w:szCs w:val="22"/>
              </w:rPr>
              <w:t>From d</w:t>
            </w:r>
            <w:r w:rsidRPr="00FD4A3B">
              <w:rPr>
                <w:sz w:val="22"/>
                <w:szCs w:val="22"/>
              </w:rPr>
              <w:t>iagnostics part written exam, (part) grade recommendation - based on ZH result.</w:t>
            </w:r>
          </w:p>
          <w:p w14:paraId="69016C94" w14:textId="5FCADF4D" w:rsidR="003E72C4" w:rsidRPr="00370380" w:rsidRDefault="00285303" w:rsidP="00370380">
            <w:pPr>
              <w:pStyle w:val="Listaszerbekezds"/>
              <w:numPr>
                <w:ilvl w:val="0"/>
                <w:numId w:val="17"/>
              </w:numPr>
              <w:suppressAutoHyphens/>
              <w:rPr>
                <w:sz w:val="22"/>
                <w:szCs w:val="22"/>
              </w:rPr>
            </w:pPr>
            <w:r>
              <w:rPr>
                <w:sz w:val="22"/>
                <w:szCs w:val="22"/>
              </w:rPr>
              <w:t>Symptomatic exam</w:t>
            </w:r>
            <w:r w:rsidRPr="00FD4A3B">
              <w:rPr>
                <w:sz w:val="22"/>
                <w:szCs w:val="22"/>
              </w:rPr>
              <w:t xml:space="preserve"> (recognition of </w:t>
            </w:r>
            <w:r>
              <w:rPr>
                <w:sz w:val="22"/>
                <w:szCs w:val="22"/>
              </w:rPr>
              <w:t xml:space="preserve">diseases </w:t>
            </w:r>
            <w:r w:rsidRPr="00FD4A3B">
              <w:rPr>
                <w:sz w:val="22"/>
                <w:szCs w:val="22"/>
              </w:rPr>
              <w:t>at least 20 out of 25) during the last week of education.</w:t>
            </w:r>
            <w:r>
              <w:t xml:space="preserve"> </w:t>
            </w:r>
          </w:p>
        </w:tc>
      </w:tr>
      <w:tr w:rsidR="001E6F92" w:rsidRPr="001E6F92" w14:paraId="7F411C2B" w14:textId="7777777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3E708F95" w14:textId="77777777" w:rsidR="00076D5C" w:rsidRPr="001E6F92" w:rsidRDefault="00685940" w:rsidP="00685940">
            <w:pPr>
              <w:suppressAutoHyphens/>
              <w:spacing w:before="60"/>
              <w:jc w:val="both"/>
              <w:rPr>
                <w:b/>
                <w:sz w:val="22"/>
                <w:szCs w:val="22"/>
              </w:rPr>
            </w:pPr>
            <w:r>
              <w:rPr>
                <w:b/>
                <w:sz w:val="22"/>
                <w:szCs w:val="22"/>
              </w:rPr>
              <w:t>Form of examination:</w:t>
            </w:r>
          </w:p>
        </w:tc>
      </w:tr>
      <w:tr w:rsidR="001E6F92" w:rsidRPr="001E6F92" w14:paraId="34BC0EBE" w14:textId="7777777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7FE2A40A" w14:textId="4A3FFFA4" w:rsidR="001E6F92" w:rsidRPr="001E6F92" w:rsidRDefault="00C2063E" w:rsidP="00B74041">
            <w:pPr>
              <w:suppressAutoHyphens/>
              <w:ind w:left="34"/>
              <w:rPr>
                <w:sz w:val="22"/>
                <w:szCs w:val="22"/>
              </w:rPr>
            </w:pPr>
            <w:r>
              <w:rPr>
                <w:sz w:val="22"/>
                <w:szCs w:val="22"/>
              </w:rPr>
              <w:t>Oral</w:t>
            </w:r>
            <w:r w:rsidR="0016550B">
              <w:rPr>
                <w:sz w:val="22"/>
                <w:szCs w:val="22"/>
              </w:rPr>
              <w:t xml:space="preserve"> and written</w:t>
            </w:r>
            <w:bookmarkStart w:id="0" w:name="_GoBack"/>
            <w:bookmarkEnd w:id="0"/>
            <w:r>
              <w:rPr>
                <w:sz w:val="22"/>
                <w:szCs w:val="22"/>
              </w:rPr>
              <w:t xml:space="preserve"> examination</w:t>
            </w:r>
          </w:p>
        </w:tc>
      </w:tr>
      <w:tr w:rsidR="001E6F92" w:rsidRPr="001E6F92" w14:paraId="481DDD34" w14:textId="7777777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D8E5349" w14:textId="77777777" w:rsidR="001E6F92" w:rsidRPr="001E6F92" w:rsidRDefault="00685940" w:rsidP="009D060E">
            <w:pPr>
              <w:suppressAutoHyphens/>
              <w:spacing w:before="60"/>
              <w:jc w:val="both"/>
              <w:rPr>
                <w:i/>
                <w:sz w:val="22"/>
                <w:szCs w:val="22"/>
              </w:rPr>
            </w:pPr>
            <w:r>
              <w:rPr>
                <w:b/>
                <w:sz w:val="22"/>
                <w:szCs w:val="22"/>
              </w:rPr>
              <w:t>Requirement(s) to get signature</w:t>
            </w:r>
            <w:r w:rsidR="001E6F92" w:rsidRPr="001E6F92">
              <w:rPr>
                <w:b/>
                <w:sz w:val="22"/>
                <w:szCs w:val="22"/>
              </w:rPr>
              <w:t>:</w:t>
            </w:r>
          </w:p>
        </w:tc>
      </w:tr>
      <w:tr w:rsidR="001E6F92" w:rsidRPr="001E6F92" w14:paraId="102EB586" w14:textId="7777777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3CBBEAE2" w14:textId="6AB3EF4C" w:rsidR="001E6F92" w:rsidRPr="001E6F92" w:rsidRDefault="00FD4A3B" w:rsidP="00370380">
            <w:pPr>
              <w:tabs>
                <w:tab w:val="left" w:pos="1277"/>
              </w:tabs>
              <w:suppressAutoHyphens/>
              <w:ind w:left="34"/>
              <w:rPr>
                <w:sz w:val="22"/>
                <w:szCs w:val="22"/>
              </w:rPr>
            </w:pPr>
            <w:r w:rsidRPr="00FD4A3B">
              <w:rPr>
                <w:sz w:val="22"/>
                <w:szCs w:val="22"/>
              </w:rPr>
              <w:t>Participation in</w:t>
            </w:r>
            <w:r w:rsidR="005929B2">
              <w:rPr>
                <w:sz w:val="22"/>
                <w:szCs w:val="22"/>
              </w:rPr>
              <w:t xml:space="preserve"> lectures and practices</w:t>
            </w:r>
            <w:r w:rsidRPr="00FD4A3B">
              <w:rPr>
                <w:sz w:val="22"/>
                <w:szCs w:val="22"/>
              </w:rPr>
              <w:t>.</w:t>
            </w:r>
            <w:r>
              <w:rPr>
                <w:sz w:val="22"/>
                <w:szCs w:val="22"/>
              </w:rPr>
              <w:t xml:space="preserve"> </w:t>
            </w:r>
            <w:r w:rsidRPr="00FD4A3B">
              <w:rPr>
                <w:sz w:val="22"/>
                <w:szCs w:val="22"/>
              </w:rPr>
              <w:t>R</w:t>
            </w:r>
            <w:r>
              <w:rPr>
                <w:sz w:val="22"/>
                <w:szCs w:val="22"/>
              </w:rPr>
              <w:t>egular preparation for practical training</w:t>
            </w:r>
            <w:r w:rsidRPr="00FD4A3B">
              <w:rPr>
                <w:sz w:val="22"/>
                <w:szCs w:val="22"/>
              </w:rPr>
              <w:t xml:space="preserve"> with periodic inspections.</w:t>
            </w:r>
            <w:r>
              <w:rPr>
                <w:sz w:val="22"/>
                <w:szCs w:val="22"/>
              </w:rPr>
              <w:t xml:space="preserve"> From d</w:t>
            </w:r>
            <w:r w:rsidRPr="00FD4A3B">
              <w:rPr>
                <w:sz w:val="22"/>
                <w:szCs w:val="22"/>
              </w:rPr>
              <w:t>iagnostics part written exam, (part) grade recommendation - based on ZH result.</w:t>
            </w:r>
            <w:r>
              <w:rPr>
                <w:sz w:val="22"/>
                <w:szCs w:val="22"/>
              </w:rPr>
              <w:t xml:space="preserve"> Symptomatic exam</w:t>
            </w:r>
            <w:r w:rsidRPr="00FD4A3B">
              <w:rPr>
                <w:sz w:val="22"/>
                <w:szCs w:val="22"/>
              </w:rPr>
              <w:t xml:space="preserve"> (recognition of </w:t>
            </w:r>
            <w:r>
              <w:rPr>
                <w:sz w:val="22"/>
                <w:szCs w:val="22"/>
              </w:rPr>
              <w:t xml:space="preserve">diseases </w:t>
            </w:r>
            <w:r w:rsidRPr="00FD4A3B">
              <w:rPr>
                <w:sz w:val="22"/>
                <w:szCs w:val="22"/>
              </w:rPr>
              <w:t>at least 20 out of 25) during the last week of education.</w:t>
            </w:r>
            <w:r>
              <w:t xml:space="preserve"> </w:t>
            </w:r>
            <w:r w:rsidR="00C2063E">
              <w:rPr>
                <w:b/>
                <w:sz w:val="22"/>
                <w:szCs w:val="22"/>
              </w:rPr>
              <w:t>Oral examination</w:t>
            </w:r>
            <w:r w:rsidRPr="00FD4A3B">
              <w:rPr>
                <w:sz w:val="22"/>
                <w:szCs w:val="22"/>
              </w:rPr>
              <w:t xml:space="preserve"> at the end of the semester in the theoretical part of general plant pathology.</w:t>
            </w:r>
          </w:p>
        </w:tc>
      </w:tr>
    </w:tbl>
    <w:p w14:paraId="6AF68BDA" w14:textId="77777777" w:rsidR="009C1BD2" w:rsidRPr="001E6F92" w:rsidRDefault="009C1BD2"/>
    <w:sectPr w:rsidR="009C1BD2" w:rsidRPr="001E6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D284" w14:textId="77777777" w:rsidR="001868C5" w:rsidRDefault="001868C5" w:rsidP="00A419F6">
      <w:r>
        <w:separator/>
      </w:r>
    </w:p>
  </w:endnote>
  <w:endnote w:type="continuationSeparator" w:id="0">
    <w:p w14:paraId="3311498A" w14:textId="77777777" w:rsidR="001868C5" w:rsidRDefault="001868C5"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7F56" w14:textId="77777777" w:rsidR="001868C5" w:rsidRDefault="001868C5" w:rsidP="00A419F6">
      <w:r>
        <w:separator/>
      </w:r>
    </w:p>
  </w:footnote>
  <w:footnote w:type="continuationSeparator" w:id="0">
    <w:p w14:paraId="16D4E113" w14:textId="77777777" w:rsidR="001868C5" w:rsidRDefault="001868C5" w:rsidP="00A41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7F82953"/>
    <w:multiLevelType w:val="hybridMultilevel"/>
    <w:tmpl w:val="D2B624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D4256"/>
    <w:multiLevelType w:val="hybridMultilevel"/>
    <w:tmpl w:val="52341B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9"/>
  </w:num>
  <w:num w:numId="2">
    <w:abstractNumId w:val="18"/>
  </w:num>
  <w:num w:numId="3">
    <w:abstractNumId w:val="2"/>
  </w:num>
  <w:num w:numId="4">
    <w:abstractNumId w:val="7"/>
  </w:num>
  <w:num w:numId="5">
    <w:abstractNumId w:val="17"/>
  </w:num>
  <w:num w:numId="6">
    <w:abstractNumId w:val="13"/>
  </w:num>
  <w:num w:numId="7">
    <w:abstractNumId w:val="21"/>
  </w:num>
  <w:num w:numId="8">
    <w:abstractNumId w:val="1"/>
  </w:num>
  <w:num w:numId="9">
    <w:abstractNumId w:val="10"/>
  </w:num>
  <w:num w:numId="10">
    <w:abstractNumId w:val="4"/>
  </w:num>
  <w:num w:numId="11">
    <w:abstractNumId w:val="11"/>
  </w:num>
  <w:num w:numId="12">
    <w:abstractNumId w:val="5"/>
  </w:num>
  <w:num w:numId="13">
    <w:abstractNumId w:val="15"/>
  </w:num>
  <w:num w:numId="14">
    <w:abstractNumId w:val="22"/>
  </w:num>
  <w:num w:numId="15">
    <w:abstractNumId w:val="14"/>
  </w:num>
  <w:num w:numId="16">
    <w:abstractNumId w:val="0"/>
  </w:num>
  <w:num w:numId="17">
    <w:abstractNumId w:val="16"/>
  </w:num>
  <w:num w:numId="18">
    <w:abstractNumId w:val="12"/>
  </w:num>
  <w:num w:numId="19">
    <w:abstractNumId w:val="8"/>
  </w:num>
  <w:num w:numId="20">
    <w:abstractNumId w:val="9"/>
  </w:num>
  <w:num w:numId="21">
    <w:abstractNumId w:val="20"/>
  </w:num>
  <w:num w:numId="22">
    <w:abstractNumId w:val="6"/>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6550B"/>
    <w:rsid w:val="00183246"/>
    <w:rsid w:val="001868C5"/>
    <w:rsid w:val="001A231A"/>
    <w:rsid w:val="001B73C8"/>
    <w:rsid w:val="001C7240"/>
    <w:rsid w:val="001D1153"/>
    <w:rsid w:val="001E1516"/>
    <w:rsid w:val="001E1BBC"/>
    <w:rsid w:val="001E2B99"/>
    <w:rsid w:val="001E6F92"/>
    <w:rsid w:val="00212277"/>
    <w:rsid w:val="00226C3C"/>
    <w:rsid w:val="00227EDA"/>
    <w:rsid w:val="00232BB0"/>
    <w:rsid w:val="00243A85"/>
    <w:rsid w:val="00285303"/>
    <w:rsid w:val="002953E4"/>
    <w:rsid w:val="00297F11"/>
    <w:rsid w:val="002B0789"/>
    <w:rsid w:val="002B0BC3"/>
    <w:rsid w:val="002B3EB2"/>
    <w:rsid w:val="00320917"/>
    <w:rsid w:val="003635C1"/>
    <w:rsid w:val="00370380"/>
    <w:rsid w:val="00376868"/>
    <w:rsid w:val="0039094A"/>
    <w:rsid w:val="003D2B5C"/>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29B2"/>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6A1"/>
    <w:rsid w:val="006C4789"/>
    <w:rsid w:val="006D5679"/>
    <w:rsid w:val="00717978"/>
    <w:rsid w:val="00726128"/>
    <w:rsid w:val="00734257"/>
    <w:rsid w:val="0075233F"/>
    <w:rsid w:val="007C5672"/>
    <w:rsid w:val="007F3E33"/>
    <w:rsid w:val="00807F65"/>
    <w:rsid w:val="0084342F"/>
    <w:rsid w:val="00862E4D"/>
    <w:rsid w:val="00864BFE"/>
    <w:rsid w:val="00870FFA"/>
    <w:rsid w:val="008B6754"/>
    <w:rsid w:val="008F052A"/>
    <w:rsid w:val="00936ADC"/>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4718E"/>
    <w:rsid w:val="00B67C17"/>
    <w:rsid w:val="00B73E98"/>
    <w:rsid w:val="00B76D12"/>
    <w:rsid w:val="00B91E33"/>
    <w:rsid w:val="00BA46AE"/>
    <w:rsid w:val="00BA5B12"/>
    <w:rsid w:val="00BD5AA7"/>
    <w:rsid w:val="00BE334C"/>
    <w:rsid w:val="00C2063E"/>
    <w:rsid w:val="00C73CA3"/>
    <w:rsid w:val="00C76B2D"/>
    <w:rsid w:val="00C84872"/>
    <w:rsid w:val="00CA66AE"/>
    <w:rsid w:val="00CF2082"/>
    <w:rsid w:val="00CF3353"/>
    <w:rsid w:val="00CF338A"/>
    <w:rsid w:val="00D10211"/>
    <w:rsid w:val="00D56C9C"/>
    <w:rsid w:val="00D61B8E"/>
    <w:rsid w:val="00D932AF"/>
    <w:rsid w:val="00DB29D4"/>
    <w:rsid w:val="00DC3221"/>
    <w:rsid w:val="00E3426F"/>
    <w:rsid w:val="00E43CE0"/>
    <w:rsid w:val="00E75103"/>
    <w:rsid w:val="00E87691"/>
    <w:rsid w:val="00EB0DCB"/>
    <w:rsid w:val="00ED2FAA"/>
    <w:rsid w:val="00ED7E2B"/>
    <w:rsid w:val="00EF1901"/>
    <w:rsid w:val="00F204FB"/>
    <w:rsid w:val="00F35A40"/>
    <w:rsid w:val="00F52893"/>
    <w:rsid w:val="00F61DDC"/>
    <w:rsid w:val="00F7722C"/>
    <w:rsid w:val="00FA1874"/>
    <w:rsid w:val="00FD4A3B"/>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BACD"/>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Buborkszveg">
    <w:name w:val="Balloon Text"/>
    <w:basedOn w:val="Norml"/>
    <w:link w:val="BuborkszvegChar"/>
    <w:uiPriority w:val="99"/>
    <w:semiHidden/>
    <w:unhideWhenUsed/>
    <w:rsid w:val="005929B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29B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65133">
      <w:bodyDiv w:val="1"/>
      <w:marLeft w:val="0"/>
      <w:marRight w:val="0"/>
      <w:marTop w:val="0"/>
      <w:marBottom w:val="0"/>
      <w:divBdr>
        <w:top w:val="none" w:sz="0" w:space="0" w:color="auto"/>
        <w:left w:val="none" w:sz="0" w:space="0" w:color="auto"/>
        <w:bottom w:val="none" w:sz="0" w:space="0" w:color="auto"/>
        <w:right w:val="none" w:sz="0" w:space="0" w:color="auto"/>
      </w:divBdr>
      <w:divsChild>
        <w:div w:id="1174884415">
          <w:marLeft w:val="0"/>
          <w:marRight w:val="0"/>
          <w:marTop w:val="0"/>
          <w:marBottom w:val="0"/>
          <w:divBdr>
            <w:top w:val="none" w:sz="0" w:space="0" w:color="auto"/>
            <w:left w:val="none" w:sz="0" w:space="0" w:color="auto"/>
            <w:bottom w:val="none" w:sz="0" w:space="0" w:color="auto"/>
            <w:right w:val="none" w:sz="0" w:space="0" w:color="auto"/>
          </w:divBdr>
          <w:divsChild>
            <w:div w:id="1874879533">
              <w:marLeft w:val="0"/>
              <w:marRight w:val="0"/>
              <w:marTop w:val="0"/>
              <w:marBottom w:val="0"/>
              <w:divBdr>
                <w:top w:val="none" w:sz="0" w:space="0" w:color="auto"/>
                <w:left w:val="none" w:sz="0" w:space="0" w:color="auto"/>
                <w:bottom w:val="none" w:sz="0" w:space="0" w:color="auto"/>
                <w:right w:val="none" w:sz="0" w:space="0" w:color="auto"/>
              </w:divBdr>
              <w:divsChild>
                <w:div w:id="261110974">
                  <w:marLeft w:val="0"/>
                  <w:marRight w:val="0"/>
                  <w:marTop w:val="0"/>
                  <w:marBottom w:val="0"/>
                  <w:divBdr>
                    <w:top w:val="none" w:sz="0" w:space="0" w:color="auto"/>
                    <w:left w:val="none" w:sz="0" w:space="0" w:color="auto"/>
                    <w:bottom w:val="none" w:sz="0" w:space="0" w:color="auto"/>
                    <w:right w:val="none" w:sz="0" w:space="0" w:color="auto"/>
                  </w:divBdr>
                  <w:divsChild>
                    <w:div w:id="669021336">
                      <w:marLeft w:val="0"/>
                      <w:marRight w:val="0"/>
                      <w:marTop w:val="0"/>
                      <w:marBottom w:val="0"/>
                      <w:divBdr>
                        <w:top w:val="none" w:sz="0" w:space="0" w:color="auto"/>
                        <w:left w:val="none" w:sz="0" w:space="0" w:color="auto"/>
                        <w:bottom w:val="none" w:sz="0" w:space="0" w:color="auto"/>
                        <w:right w:val="none" w:sz="0" w:space="0" w:color="auto"/>
                      </w:divBdr>
                      <w:divsChild>
                        <w:div w:id="28074215">
                          <w:marLeft w:val="0"/>
                          <w:marRight w:val="0"/>
                          <w:marTop w:val="0"/>
                          <w:marBottom w:val="0"/>
                          <w:divBdr>
                            <w:top w:val="none" w:sz="0" w:space="0" w:color="auto"/>
                            <w:left w:val="none" w:sz="0" w:space="0" w:color="auto"/>
                            <w:bottom w:val="none" w:sz="0" w:space="0" w:color="auto"/>
                            <w:right w:val="none" w:sz="0" w:space="0" w:color="auto"/>
                          </w:divBdr>
                          <w:divsChild>
                            <w:div w:id="1852792652">
                              <w:marLeft w:val="0"/>
                              <w:marRight w:val="300"/>
                              <w:marTop w:val="180"/>
                              <w:marBottom w:val="0"/>
                              <w:divBdr>
                                <w:top w:val="none" w:sz="0" w:space="0" w:color="auto"/>
                                <w:left w:val="none" w:sz="0" w:space="0" w:color="auto"/>
                                <w:bottom w:val="none" w:sz="0" w:space="0" w:color="auto"/>
                                <w:right w:val="none" w:sz="0" w:space="0" w:color="auto"/>
                              </w:divBdr>
                              <w:divsChild>
                                <w:div w:id="20942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2466">
          <w:marLeft w:val="0"/>
          <w:marRight w:val="0"/>
          <w:marTop w:val="0"/>
          <w:marBottom w:val="0"/>
          <w:divBdr>
            <w:top w:val="none" w:sz="0" w:space="0" w:color="auto"/>
            <w:left w:val="none" w:sz="0" w:space="0" w:color="auto"/>
            <w:bottom w:val="none" w:sz="0" w:space="0" w:color="auto"/>
            <w:right w:val="none" w:sz="0" w:space="0" w:color="auto"/>
          </w:divBdr>
          <w:divsChild>
            <w:div w:id="1315062582">
              <w:marLeft w:val="0"/>
              <w:marRight w:val="0"/>
              <w:marTop w:val="0"/>
              <w:marBottom w:val="0"/>
              <w:divBdr>
                <w:top w:val="none" w:sz="0" w:space="0" w:color="auto"/>
                <w:left w:val="none" w:sz="0" w:space="0" w:color="auto"/>
                <w:bottom w:val="none" w:sz="0" w:space="0" w:color="auto"/>
                <w:right w:val="none" w:sz="0" w:space="0" w:color="auto"/>
              </w:divBdr>
              <w:divsChild>
                <w:div w:id="1188758470">
                  <w:marLeft w:val="0"/>
                  <w:marRight w:val="0"/>
                  <w:marTop w:val="0"/>
                  <w:marBottom w:val="0"/>
                  <w:divBdr>
                    <w:top w:val="none" w:sz="0" w:space="0" w:color="auto"/>
                    <w:left w:val="none" w:sz="0" w:space="0" w:color="auto"/>
                    <w:bottom w:val="none" w:sz="0" w:space="0" w:color="auto"/>
                    <w:right w:val="none" w:sz="0" w:space="0" w:color="auto"/>
                  </w:divBdr>
                  <w:divsChild>
                    <w:div w:id="735199522">
                      <w:marLeft w:val="0"/>
                      <w:marRight w:val="0"/>
                      <w:marTop w:val="0"/>
                      <w:marBottom w:val="0"/>
                      <w:divBdr>
                        <w:top w:val="none" w:sz="0" w:space="0" w:color="auto"/>
                        <w:left w:val="none" w:sz="0" w:space="0" w:color="auto"/>
                        <w:bottom w:val="none" w:sz="0" w:space="0" w:color="auto"/>
                        <w:right w:val="none" w:sz="0" w:space="0" w:color="auto"/>
                      </w:divBdr>
                      <w:divsChild>
                        <w:div w:id="355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8500-0AB7-46FC-8ACF-8C3CE553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3085</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2020-09-10T08:12:00Z</cp:lastPrinted>
  <dcterms:created xsi:type="dcterms:W3CDTF">2021-09-09T09:44:00Z</dcterms:created>
  <dcterms:modified xsi:type="dcterms:W3CDTF">2021-09-09T09:48:00Z</dcterms:modified>
</cp:coreProperties>
</file>